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  <w:bookmarkStart w:id="0" w:name="_GoBack"/>
      <w:bookmarkEnd w:id="0"/>
    </w:p>
    <w:p>
      <w:pPr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杨陵区2020年第三季度政务新媒体检查结果统计表</w:t>
      </w:r>
    </w:p>
    <w:tbl>
      <w:tblPr>
        <w:tblStyle w:val="8"/>
        <w:tblW w:w="147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02"/>
        <w:gridCol w:w="3686"/>
        <w:gridCol w:w="992"/>
        <w:gridCol w:w="3465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  <w:t>新媒体名称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  <w:t>主办单位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  <w:t>存在问题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问政杨陵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杨陵区政府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微博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杨陵区发展和改革局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杨陵区发展和改革局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杨陵交通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杨陵区交通运输局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未提供</w:t>
            </w:r>
            <w:r>
              <w:rPr>
                <w:rFonts w:ascii="仿宋" w:hAnsi="仿宋" w:eastAsia="仿宋" w:cs="Times New Roman"/>
                <w:sz w:val="24"/>
              </w:rPr>
              <w:t>有效互动栏目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杨凌教育1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杨陵区教育局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杨陵教育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杨陵区教育局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微博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杨陵区卫生和计划生育局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杨陵区卫生健康局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微博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杨陵卫生健康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杨陵区卫生健康局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“卫计工作”子栏目跳转有误；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未提供有效互动栏目</w:t>
            </w:r>
            <w:r>
              <w:rPr>
                <w:rFonts w:hint="eastAsia" w:ascii="仿宋" w:hAnsi="仿宋" w:eastAsia="仿宋" w:cs="Times New Roman"/>
                <w:sz w:val="24"/>
              </w:rPr>
              <w:t>；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监测时间点前2周内无更新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杨陵民政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杨陵区民政局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微博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杨陵民政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杨陵区民政局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杨陵生态环境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杨陵区生态环境局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微博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杨陵城管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示范区城市管理执法局杨陵分局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微博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杨陵城管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示范区城市管理执法局杨陵分局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未提供有效互动栏目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杨陵审计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杨陵区审计局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微博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杨陵商务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杨陵区工业和信息化局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未提供有效互动栏目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仿宋" w:hAnsi="仿宋" w:eastAsia="仿宋" w:cs="Times New Roman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杨陵商务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杨陵区工业和信息化局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微博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杨陵区人力资源和社会保障局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杨陵区人力资源和社会保障局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未提供有效互动栏目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仿宋" w:hAnsi="仿宋" w:eastAsia="仿宋" w:cs="Times New Roman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杨陵水务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杨陵区水务局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微博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监测时间点前2周内无更新；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点赞与工作内容无关的微博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仿宋" w:hAnsi="仿宋" w:eastAsia="仿宋" w:cs="Times New Roman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杨陵区水务局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杨陵区水务局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未提供有效互动栏目；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监测时间点前2周内无更新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仿宋" w:hAnsi="仿宋" w:eastAsia="仿宋" w:cs="Times New Roman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19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文旅杨陵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杨陵区文化和旅游体育局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微博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杨陵文旅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杨陵区文化和旅游体育局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杨陵区住房和城乡建设局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杨陵区住房和城乡建设局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未提供有效互动栏目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仿宋" w:hAnsi="仿宋" w:eastAsia="仿宋" w:cs="Times New Roman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杨凌应急管理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杨陵区应急管理局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未提供有效互动栏目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仿宋" w:hAnsi="仿宋" w:eastAsia="仿宋" w:cs="Times New Roman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23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杨陵区应急管理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杨陵区应急管理局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微博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24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杨陵农业农村局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杨陵区农业农村局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微博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监测时间点前2周内无更新；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点赞与工作内容无关的微博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仿宋" w:hAnsi="仿宋" w:eastAsia="仿宋" w:cs="Times New Roman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25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杨陵区农业农村局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杨陵区农业农村局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未提供有效互动栏目；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监测时间点前2周内无更新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仿宋" w:hAnsi="仿宋" w:eastAsia="仿宋" w:cs="Times New Roman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26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法治杨凌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杨陵区司法局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未提供有效互动栏目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仿宋" w:hAnsi="仿宋" w:eastAsia="仿宋" w:cs="Times New Roman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27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法治杨陵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杨陵区司法局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微博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监测时间点前2周内无更新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仿宋" w:hAnsi="仿宋" w:eastAsia="仿宋" w:cs="Times New Roman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28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杨陵区信访局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杨陵区信访局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29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杨陵区招商服务一局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杨陵区招商服务一局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微博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30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杨陵区招商服务一局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杨陵区招商服务一局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</w:t>
            </w:r>
          </w:p>
        </w:tc>
        <w:tc>
          <w:tcPr>
            <w:tcW w:w="3465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杨陵供销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杨陵区供销合作社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微博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杨陵街道办事处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杨陵街道办事处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微博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33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杨陵街道办事处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（yljdbsc-87093143）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杨陵街道办事处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34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杨陵街道办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（yljdbsc）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杨陵街道办事处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微信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35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杨陵李台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李台街道办事处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微博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36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杨陵区李台街道办事处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李台街道办事处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37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杨陵大寨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大寨街道办事处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微博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38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杨陵大寨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大寨街道办事处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主办单位名称未更新；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未提供有效互动栏目</w:t>
            </w: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39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杨陵揉谷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揉谷镇政府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微博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40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杨陵区揉谷镇政府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揉谷镇政府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五泉政务在线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五泉镇政府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微信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未提供有效互动栏目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仿宋" w:hAnsi="仿宋" w:eastAsia="仿宋" w:cs="Times New Roman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杨陵区委区政府办公室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杨陵区人民政府办公室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微信</w:t>
            </w:r>
          </w:p>
        </w:tc>
        <w:tc>
          <w:tcPr>
            <w:tcW w:w="346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已发布注销公告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自然杨陵分局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杨凌示范区自然资源和规划局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杨陵分局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微信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已发布注销公告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杨陵招商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杨陵区招商服务二局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微信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已发布注销公告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杨陵区招商二局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杨陵区招商服务二局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微博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已发布注销公告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杨陵区科技局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杨陵区科技局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微信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已</w:t>
            </w:r>
            <w:r>
              <w:rPr>
                <w:rFonts w:ascii="仿宋" w:hAnsi="仿宋" w:eastAsia="仿宋" w:cs="Times New Roman"/>
                <w:sz w:val="24"/>
              </w:rPr>
              <w:t>发布注销公告</w:t>
            </w:r>
            <w:r>
              <w:rPr>
                <w:rFonts w:hint="eastAsia" w:ascii="仿宋" w:hAnsi="仿宋" w:eastAsia="仿宋" w:cs="Times New Roman"/>
                <w:sz w:val="24"/>
              </w:rPr>
              <w:t>，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因第三方平台原因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暂时无法</w:t>
            </w:r>
            <w:r>
              <w:rPr>
                <w:rFonts w:ascii="仿宋" w:hAnsi="仿宋" w:eastAsia="仿宋" w:cs="Times New Roman"/>
                <w:sz w:val="24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杨凌教育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杨陵区教育局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微信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已</w:t>
            </w:r>
            <w:r>
              <w:rPr>
                <w:rFonts w:ascii="仿宋" w:hAnsi="仿宋" w:eastAsia="仿宋" w:cs="Times New Roman"/>
                <w:sz w:val="24"/>
              </w:rPr>
              <w:t>发布注销公告</w:t>
            </w:r>
            <w:r>
              <w:rPr>
                <w:rFonts w:hint="eastAsia" w:ascii="仿宋" w:hAnsi="仿宋" w:eastAsia="仿宋" w:cs="Times New Roman"/>
                <w:sz w:val="24"/>
              </w:rPr>
              <w:t>，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因第三方平台原因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暂时无法</w:t>
            </w:r>
            <w:r>
              <w:rPr>
                <w:rFonts w:ascii="仿宋" w:hAnsi="仿宋" w:eastAsia="仿宋" w:cs="Times New Roman"/>
                <w:sz w:val="24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杨陵区科技局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杨陵区科学技术局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微博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因第三方平台原因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暂时无法</w:t>
            </w:r>
            <w:r>
              <w:rPr>
                <w:rFonts w:ascii="仿宋" w:hAnsi="仿宋" w:eastAsia="仿宋" w:cs="Times New Roman"/>
                <w:sz w:val="24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杨陵区财政局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杨陵区财政局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微信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因第三方平台原因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暂时无法</w:t>
            </w:r>
            <w:r>
              <w:rPr>
                <w:rFonts w:ascii="仿宋" w:hAnsi="仿宋" w:eastAsia="仿宋" w:cs="Times New Roman"/>
                <w:sz w:val="24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50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杨陵区住建局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杨陵区住房和城乡建设局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微博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因第三方平台原因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暂时无法</w:t>
            </w:r>
            <w:r>
              <w:rPr>
                <w:rFonts w:ascii="仿宋" w:hAnsi="仿宋" w:eastAsia="仿宋" w:cs="Times New Roman"/>
                <w:sz w:val="24"/>
              </w:rPr>
              <w:t>注销</w:t>
            </w:r>
          </w:p>
        </w:tc>
      </w:tr>
    </w:tbl>
    <w:p>
      <w:pPr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注：监测时间节点为2020年8月10日。</w:t>
      </w:r>
    </w:p>
    <w:p>
      <w:pPr>
        <w:snapToGrid w:val="0"/>
        <w:spacing w:line="420" w:lineRule="exact"/>
        <w:rPr>
          <w:rFonts w:hint="eastAsia" w:ascii="BatangChe" w:hAnsi="BatangChe" w:eastAsia="黑体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28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1588" w:right="1701" w:bottom="1474" w:left="170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109268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357690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F6B3E"/>
    <w:rsid w:val="000170A6"/>
    <w:rsid w:val="00027FBA"/>
    <w:rsid w:val="00084A12"/>
    <w:rsid w:val="000C1125"/>
    <w:rsid w:val="000E4AF7"/>
    <w:rsid w:val="00101AAA"/>
    <w:rsid w:val="00106B6B"/>
    <w:rsid w:val="00110366"/>
    <w:rsid w:val="00134C29"/>
    <w:rsid w:val="00165487"/>
    <w:rsid w:val="0018011A"/>
    <w:rsid w:val="001C7E49"/>
    <w:rsid w:val="001D79B1"/>
    <w:rsid w:val="00205D91"/>
    <w:rsid w:val="00214A15"/>
    <w:rsid w:val="00220CAD"/>
    <w:rsid w:val="002302A5"/>
    <w:rsid w:val="00231577"/>
    <w:rsid w:val="002972C8"/>
    <w:rsid w:val="002A66A8"/>
    <w:rsid w:val="00334008"/>
    <w:rsid w:val="00343511"/>
    <w:rsid w:val="00353C95"/>
    <w:rsid w:val="003A3AC5"/>
    <w:rsid w:val="003B133C"/>
    <w:rsid w:val="003E1B42"/>
    <w:rsid w:val="003F0208"/>
    <w:rsid w:val="004372CC"/>
    <w:rsid w:val="004558BD"/>
    <w:rsid w:val="00490FCD"/>
    <w:rsid w:val="004F7304"/>
    <w:rsid w:val="00532B0D"/>
    <w:rsid w:val="00560F2E"/>
    <w:rsid w:val="005F3547"/>
    <w:rsid w:val="00602584"/>
    <w:rsid w:val="0062420E"/>
    <w:rsid w:val="0069140D"/>
    <w:rsid w:val="006E4D96"/>
    <w:rsid w:val="006F1C7E"/>
    <w:rsid w:val="006F39EA"/>
    <w:rsid w:val="0071477D"/>
    <w:rsid w:val="007267AE"/>
    <w:rsid w:val="00731287"/>
    <w:rsid w:val="007C3E94"/>
    <w:rsid w:val="007D1C6C"/>
    <w:rsid w:val="007D35E8"/>
    <w:rsid w:val="008065D1"/>
    <w:rsid w:val="00852B61"/>
    <w:rsid w:val="008C537D"/>
    <w:rsid w:val="008D3FED"/>
    <w:rsid w:val="008D73C5"/>
    <w:rsid w:val="00925F45"/>
    <w:rsid w:val="00934761"/>
    <w:rsid w:val="00954D8E"/>
    <w:rsid w:val="00980682"/>
    <w:rsid w:val="009827F0"/>
    <w:rsid w:val="009B74D8"/>
    <w:rsid w:val="009C2B7D"/>
    <w:rsid w:val="00A7671B"/>
    <w:rsid w:val="00AB1A1E"/>
    <w:rsid w:val="00B21C99"/>
    <w:rsid w:val="00B743A9"/>
    <w:rsid w:val="00B749E5"/>
    <w:rsid w:val="00B74AC5"/>
    <w:rsid w:val="00B97755"/>
    <w:rsid w:val="00B97E4B"/>
    <w:rsid w:val="00BE39B3"/>
    <w:rsid w:val="00C06311"/>
    <w:rsid w:val="00C62448"/>
    <w:rsid w:val="00C810DD"/>
    <w:rsid w:val="00C97925"/>
    <w:rsid w:val="00CD0994"/>
    <w:rsid w:val="00CD7237"/>
    <w:rsid w:val="00D04237"/>
    <w:rsid w:val="00D15374"/>
    <w:rsid w:val="00D6555B"/>
    <w:rsid w:val="00D92478"/>
    <w:rsid w:val="00DB74BF"/>
    <w:rsid w:val="00DC3F02"/>
    <w:rsid w:val="00DD0718"/>
    <w:rsid w:val="00DE005B"/>
    <w:rsid w:val="00DF0BAC"/>
    <w:rsid w:val="00DF411B"/>
    <w:rsid w:val="00E15529"/>
    <w:rsid w:val="00E456C5"/>
    <w:rsid w:val="00EA5DCF"/>
    <w:rsid w:val="00EB3323"/>
    <w:rsid w:val="00EC1D4C"/>
    <w:rsid w:val="00EE4DD0"/>
    <w:rsid w:val="00EE4F35"/>
    <w:rsid w:val="00F1113A"/>
    <w:rsid w:val="00F95B4E"/>
    <w:rsid w:val="0D6B4152"/>
    <w:rsid w:val="100854F6"/>
    <w:rsid w:val="42F30CFA"/>
    <w:rsid w:val="5D3F6B3E"/>
    <w:rsid w:val="6C877202"/>
    <w:rsid w:val="741B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批注框文本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7D18FC-7CCD-491C-B260-F946B151C2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452</Words>
  <Characters>2581</Characters>
  <Lines>21</Lines>
  <Paragraphs>6</Paragraphs>
  <TotalTime>6656</TotalTime>
  <ScaleCrop>false</ScaleCrop>
  <LinksUpToDate>false</LinksUpToDate>
  <CharactersWithSpaces>3027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2019-08-20T02:30:00Z</dcterms:created>
  <dc:creator>YLQ-ZWGKB</dc:creator>
  <cp:lastModifiedBy>湛蓝少年</cp:lastModifiedBy>
  <cp:lastPrinted>2020-08-10T03:06:00Z</cp:lastPrinted>
  <dcterms:modified xsi:type="dcterms:W3CDTF">2020-09-10T02:24:11Z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