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7F2E"/>
    <w:p w14:paraId="447EAD2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2" w:beforeAutospacing="0" w:after="0" w:afterAutospacing="0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b w:val="0"/>
          <w:bCs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 w14:paraId="67058C3F">
      <w:pPr>
        <w:pStyle w:val="2"/>
        <w:rPr>
          <w:rFonts w:hint="default"/>
          <w:lang w:val="en-US" w:eastAsia="zh-CN"/>
        </w:rPr>
      </w:pPr>
    </w:p>
    <w:p w14:paraId="78C8538A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2024年省级福利彩票公益金</w:t>
      </w:r>
    </w:p>
    <w:p w14:paraId="0C59C79A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支持社会组织发展</w:t>
      </w:r>
    </w:p>
    <w:p w14:paraId="70988E6C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</w:p>
    <w:p w14:paraId="433C9BFB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项</w:t>
      </w:r>
    </w:p>
    <w:p w14:paraId="5DF06509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目</w:t>
      </w:r>
    </w:p>
    <w:p w14:paraId="59FB8E98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申</w:t>
      </w:r>
    </w:p>
    <w:p w14:paraId="5B434D60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报</w:t>
      </w:r>
    </w:p>
    <w:p w14:paraId="6E4D6764"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kern w:val="2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书</w:t>
      </w:r>
    </w:p>
    <w:p w14:paraId="5EF1DBB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52"/>
          <w:szCs w:val="52"/>
          <w:lang w:val="en-US" w:eastAsia="zh-CN" w:bidi="ar"/>
        </w:rPr>
      </w:pPr>
    </w:p>
    <w:p w14:paraId="3E19A34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72"/>
          <w:szCs w:val="72"/>
          <w:lang w:val="en-US" w:eastAsia="zh-CN" w:bidi="ar"/>
        </w:rPr>
      </w:pPr>
    </w:p>
    <w:p w14:paraId="07EA871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2" w:beforeAutospacing="0" w:after="0" w:afterAutospacing="0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31"/>
          <w:szCs w:val="31"/>
          <w:lang w:val="en-US" w:eastAsia="zh-CN" w:bidi="ar"/>
        </w:rPr>
      </w:pPr>
    </w:p>
    <w:p w14:paraId="0ECA046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2" w:beforeAutospacing="0" w:after="0" w:afterAutospacing="0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31"/>
          <w:szCs w:val="31"/>
          <w:lang w:val="en-US" w:eastAsia="zh-CN" w:bidi="ar"/>
        </w:rPr>
      </w:pPr>
    </w:p>
    <w:p w14:paraId="58975631">
      <w:pPr>
        <w:pStyle w:val="2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31"/>
          <w:szCs w:val="31"/>
          <w:lang w:val="en-US" w:eastAsia="zh-CN" w:bidi="ar"/>
        </w:rPr>
      </w:pPr>
    </w:p>
    <w:p w14:paraId="42B43E97">
      <w:pPr>
        <w:rPr>
          <w:rFonts w:hint="default"/>
          <w:lang w:val="en-US" w:eastAsia="zh-CN"/>
        </w:rPr>
      </w:pPr>
    </w:p>
    <w:p w14:paraId="639FE70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2" w:beforeAutospacing="0" w:after="0" w:afterAutospacing="0"/>
        <w:ind w:right="0"/>
        <w:jc w:val="left"/>
        <w:textAlignment w:val="baseline"/>
        <w:rPr>
          <w:rFonts w:hint="default" w:ascii="黑体" w:hAnsi="宋体" w:eastAsia="黑体" w:cs="黑体"/>
          <w:b w:val="0"/>
          <w:bCs/>
          <w:snapToGrid/>
          <w:color w:val="000000"/>
          <w:spacing w:val="34"/>
          <w:kern w:val="0"/>
          <w:sz w:val="31"/>
          <w:szCs w:val="31"/>
          <w:lang w:val="en-US" w:eastAsia="zh-CN" w:bidi="ar"/>
        </w:rPr>
      </w:pPr>
    </w:p>
    <w:p w14:paraId="7007BA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spacing w:val="34"/>
          <w:kern w:val="0"/>
          <w:sz w:val="44"/>
          <w:szCs w:val="44"/>
          <w:lang w:val="en-US" w:eastAsia="zh-CN" w:bidi="ar"/>
        </w:rPr>
      </w:pPr>
    </w:p>
    <w:p w14:paraId="512C71E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spacing w:val="34"/>
          <w:kern w:val="0"/>
          <w:sz w:val="44"/>
          <w:szCs w:val="44"/>
          <w:lang w:val="en-US" w:eastAsia="zh-CN" w:bidi="ar"/>
        </w:rPr>
        <w:t>2024年省级福利彩票公益金支持社会组织发展项目申报书</w:t>
      </w:r>
    </w:p>
    <w:tbl>
      <w:tblPr>
        <w:tblStyle w:val="3"/>
        <w:tblW w:w="86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84"/>
        <w:gridCol w:w="801"/>
        <w:gridCol w:w="1089"/>
        <w:gridCol w:w="920"/>
        <w:gridCol w:w="976"/>
        <w:gridCol w:w="565"/>
        <w:gridCol w:w="451"/>
        <w:gridCol w:w="513"/>
        <w:gridCol w:w="369"/>
        <w:gridCol w:w="871"/>
      </w:tblGrid>
      <w:tr w14:paraId="2FDC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EB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申请项目类别：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7B5773">
            <w:pPr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F25B6E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ACD190">
            <w:pPr>
              <w:rPr>
                <w:rFonts w:hint="default"/>
              </w:rPr>
            </w:pPr>
          </w:p>
          <w:p w14:paraId="738F03C7">
            <w:pPr>
              <w:pStyle w:val="2"/>
              <w:rPr>
                <w:rFonts w:hint="defaul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873A11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62C120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286D31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E9921B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4E36C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393E34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C387AD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E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C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E107F1">
            <w:pPr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897274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F439E2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E3B8E6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3606AF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FE2A4F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5DC0E4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33573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7AB4D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9C12F4"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0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E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申报单位承诺书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我单位保证项目申报材料真实、合法、有效，已制定项目实施计划、方案，确保项目如期完成。我单位将按照《2024年省级福利彩票公益金支持社会组织发展实施方案》要求，接收项目监督、审计和评估，强化党建引领，完善内部治理，加强财务管理，严格执行项目管理规定，遵守相关承诺，履行约定义务，按期完成项目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napToGrid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法定代表人签字：    </w:t>
            </w:r>
            <w:r>
              <w:rPr>
                <w:rStyle w:val="5"/>
                <w:rFonts w:hint="default" w:ascii="仿宋" w:hAnsi="仿宋" w:eastAsia="仿宋" w:cs="仿宋"/>
                <w:snapToGrid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 w:eastAsia="宋体"/>
                <w:lang w:val="en-US" w:eastAsia="zh-CN"/>
              </w:rPr>
              <w:t xml:space="preserve">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年     月     日</w:t>
            </w:r>
          </w:p>
          <w:p w14:paraId="5E39158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bidi="ar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 xml:space="preserve">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(单位盖章)</w:t>
            </w:r>
          </w:p>
          <w:p w14:paraId="05FF65B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  <w:p w14:paraId="274BFFDC"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br w:type="textWrapping"/>
            </w:r>
          </w:p>
        </w:tc>
      </w:tr>
      <w:tr w14:paraId="56F2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</w:rPr>
            </w:pPr>
            <w:r>
              <w:rPr>
                <w:rStyle w:val="5"/>
                <w:lang w:val="en-US" w:eastAsia="zh-CN" w:bidi="ar"/>
              </w:rPr>
              <w:t>配套资金确认书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我单位确认申报书中所列配套资金数额真实有效，来源合理可靠，保证配套资金及时到位，严格按照项目计划执行预算，并自愿接受日常监督检查和财务审计。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 xml:space="preserve">  </w:t>
            </w:r>
          </w:p>
          <w:p w14:paraId="3B78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napToGrid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法定代表人签字：    </w:t>
            </w:r>
            <w:r>
              <w:rPr>
                <w:rStyle w:val="5"/>
                <w:rFonts w:hint="default" w:ascii="仿宋" w:hAnsi="仿宋" w:eastAsia="仿宋" w:cs="仿宋"/>
                <w:snapToGrid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 w:eastAsia="宋体"/>
                <w:lang w:val="en-US" w:eastAsia="zh-CN"/>
              </w:rPr>
              <w:t xml:space="preserve">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年     月     日</w:t>
            </w:r>
          </w:p>
          <w:p w14:paraId="2DB28B5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bidi="ar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 xml:space="preserve">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(单位盖章)</w:t>
            </w:r>
          </w:p>
          <w:p w14:paraId="75BD10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649" w:right="0" w:firstLine="5913" w:firstLineChars="1900"/>
              <w:jc w:val="left"/>
              <w:textAlignment w:val="baseline"/>
              <w:rPr>
                <w:rStyle w:val="5"/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  <w:p w14:paraId="620CF4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4CDEE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F3D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9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审 批 意 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经评审专家评审通过，现予以立项，立项资金为     万元。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（项目实施地民政局）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6"/>
                <w:lang w:val="en-US" w:eastAsia="zh-CN" w:bidi="ar"/>
              </w:rPr>
              <w:t>年     月     日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（民政厅社会组织管理局）</w:t>
            </w:r>
          </w:p>
          <w:p w14:paraId="4DF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6"/>
                <w:lang w:val="en-US" w:eastAsia="zh-CN" w:bidi="ar"/>
              </w:rPr>
              <w:t>年     月     日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</w:t>
            </w:r>
          </w:p>
        </w:tc>
      </w:tr>
      <w:tr w14:paraId="2872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1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6555" w:type="dxa"/>
            <w:gridSpan w:val="9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465D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F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9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报  单  位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41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9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 务 主 管 单 位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963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4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082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C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立 时 间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752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政 编 码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232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5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3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  讯  地  址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139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7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8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2021年度年检结论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11E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E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 估 等 级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BD9063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25D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B5585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C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5146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2022年度年检结论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7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5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 办 资 金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779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5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6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专职工作人员数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165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 施 地 域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596D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9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2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 户 行 户 名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18F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1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  户  账  号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9A8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0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E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    户    行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5AA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8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3C3A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1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9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</w:t>
            </w:r>
          </w:p>
          <w:p w14:paraId="4912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B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8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子 邮 箱</w:t>
            </w:r>
          </w:p>
        </w:tc>
      </w:tr>
      <w:tr w14:paraId="2A2D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 负 责 人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92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9C2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96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02F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A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E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 联 系 人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5A4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33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952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90A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B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 目   预   算</w:t>
            </w:r>
          </w:p>
        </w:tc>
      </w:tr>
      <w:tr w14:paraId="3A1B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1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金 种 类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额 （ 万 元 ）</w:t>
            </w:r>
          </w:p>
        </w:tc>
      </w:tr>
      <w:tr w14:paraId="2075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1F5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6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申 报 资 金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43F4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3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8B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92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7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FE74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E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47C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8DF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B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地方财政资金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F441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A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1A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FF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D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A5EE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2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6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  金  预  算  支  出  明  细</w:t>
            </w:r>
          </w:p>
        </w:tc>
      </w:tr>
      <w:tr w14:paraId="1B8E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7ED3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E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报  资  金  支  出</w:t>
            </w:r>
          </w:p>
        </w:tc>
      </w:tr>
      <w:tr w14:paraId="1212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2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一、社会服务支出（以受益对象为单位的服务活动支出）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132A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A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（一）开展服务支出(格式如：服务人员数量*金额；人数*场次*金额等）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2328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5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3E6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9B92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2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18BC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B7AF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3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A5C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E6B6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1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2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（二）发放款物支出(格式如：服务人员数量*金额；人数*场次*金额等）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8DD1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9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CC60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5D7E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6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0B2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BA9E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C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DC5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B7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2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5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二、项目人员费用支出（格式如：服务天数*金额；人数*天数*金额等)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BB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5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E5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60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B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C1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853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1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998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8088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1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1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三、项目执行费用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7F0A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0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B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1.交通费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FBDD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1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C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2.会议费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177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E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9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3.印刷宣传费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A3AA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C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F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4.其他费用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C4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1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申报资金支出合计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49B8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5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4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  套  资  金  支  出</w:t>
            </w:r>
          </w:p>
        </w:tc>
      </w:tr>
      <w:tr w14:paraId="4B17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8E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一、社会服务支出（以受益对象为单位的服务活动支出）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FC3E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1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9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（一）开展服务支出(格式如：服务人员数量*金额；人数*场次*金额等）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8838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8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63BB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185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F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4FD9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BBC0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A4C3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04D8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A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5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（二）发放款物支出(格式如：服务人员数量*金额；人数*场次*金额等）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C770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B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EA40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2F44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4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997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881E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9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5AB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0B8F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6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5B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二、项目执行费用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C075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1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9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1.交通费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F98D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D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F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2.会议费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53EF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2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F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3.印刷宣传费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3D34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E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6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4.其他费用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F6B8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2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2F48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4A77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C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3E36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BD1F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1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2D9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4A4E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8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配套资金支出合计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781B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C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3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资金支出合计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10A6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8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0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项目内容      （100字以内）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3202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2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9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预期效果      （100字以内）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257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5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5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项目特色（创新性、示范性、可推广性）（100字以内）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1BF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1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3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0AD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F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 计 直 接 受 益 人 数</w:t>
            </w:r>
          </w:p>
        </w:tc>
        <w:tc>
          <w:tcPr>
            <w:tcW w:w="3745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A4E8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7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D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一、申报单位基本情况</w:t>
            </w:r>
          </w:p>
        </w:tc>
      </w:tr>
      <w:tr w14:paraId="6AFF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67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D71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本单位宗旨、业务范围、历史、活动品牌、荣誉声誉及发挥的典型引领作用（500字以内）</w:t>
            </w:r>
          </w:p>
        </w:tc>
      </w:tr>
      <w:tr w14:paraId="5C12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A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二、项目方案</w:t>
            </w:r>
          </w:p>
        </w:tc>
      </w:tr>
      <w:tr w14:paraId="0A31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867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E5DE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项目主要内容（200字以内，要明确具体）；                                                           （二）实施地域、受益对象（数量、群体、金额等）（200字以内）；                                            （三）项目进度安排：项目实施的主要活动内容、时间、地点和详细资金安排（300字以内）；                             </w:t>
            </w:r>
          </w:p>
          <w:p w14:paraId="68AB1D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（四）项目解决的问题与社会效益（200字以内）。</w:t>
            </w:r>
          </w:p>
        </w:tc>
      </w:tr>
      <w:tr w14:paraId="149E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F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三、项目背景</w:t>
            </w:r>
          </w:p>
        </w:tc>
      </w:tr>
      <w:tr w14:paraId="28BD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67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6B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（一）项目是否已经开展过或正在开展，取得了哪些成效（200字以内）；                                       （二）项目的意义和必要性（200字以内）；                                                                 （三）项目可行性：配套资金、工作团队、活动能力、既有经验等（200字以内）；                                （四）项目创新性：项目的特点，及与其他同类社会服务项目的独创与区别（200字以内）。</w:t>
            </w:r>
          </w:p>
        </w:tc>
      </w:tr>
      <w:tr w14:paraId="796A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78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D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报 单 位 须 提 供 以 下 材 料</w:t>
            </w:r>
          </w:p>
        </w:tc>
      </w:tr>
      <w:tr w14:paraId="2E74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67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5C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（一）盖有年检或年报结论的登记证书副本、银行开户文件、评估等级证明、荣誉证书、专职工作人员劳动合同等材料的复印件；                                                                                  （二）民政部门要求提供的其他材料。</w:t>
            </w:r>
          </w:p>
        </w:tc>
      </w:tr>
    </w:tbl>
    <w:p w14:paraId="27FC08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B4DF4"/>
    <w:multiLevelType w:val="singleLevel"/>
    <w:tmpl w:val="27DB4D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B0169"/>
    <w:rsid w:val="02A73396"/>
    <w:rsid w:val="665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Calibri" w:hAnsi="Calibri" w:eastAsia="宋体" w:cs="Times New Roman"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2024-12-11T02:03:00Z</dcterms:created>
  <dc:creator>普罗旺斯</dc:creator>
  <cp:lastModifiedBy>普罗旺斯</cp:lastModifiedBy>
  <dcterms:modified xsi:type="dcterms:W3CDTF">2024-12-11T02:03:54Z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AB1625EA7B9C4FBC8F5B65D7EA2509C9_11</vt:lpwstr>
  </property>
</Properties>
</file>