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医师执业、变更执业、多机构备案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申请审核表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   师   姓  名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______________________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______________________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______________________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填  表  时  间：        年      月     日</w:t>
      </w:r>
    </w:p>
    <w:p>
      <w:pPr>
        <w:ind w:firstLine="480" w:firstLineChars="15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国家卫生和计划生育委员会监制</w:t>
      </w:r>
    </w:p>
    <w:p>
      <w:pPr>
        <w:ind w:firstLine="663" w:firstLineChars="150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填表说明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1.本表供取得《医师资格证书》后申请医师执业注册、变更执业、多机构备案事项时使用。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2.一律用钢笔或毛笔填写，内容要具体、真实，字迹要端正清楚。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3.表内的年月日时间，一律用公历阿拉伯数字填写。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4.申请执业级别请选填执业医师或执业助理医师。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5.申请执业类别请选填临床、中医（中西医结合）、口腔或者公共卫生。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6.学历应填写与申请类别相应的最高学历。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7.“相片”一律用近期小二寸免冠正面半身照。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1．申请人情况</w:t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eastAsia="宋体" w:cs="黑体"/>
                <w:kern w:val="2"/>
                <w:sz w:val="20"/>
                <w:szCs w:val="24"/>
                <w:lang w:val="en-US" w:eastAsia="zh-CN" w:bidi="ar-SA"/>
              </w:rPr>
              <w:pict>
                <v:rect id="_x0000_s1026" o:spid="_x0000_s1026" style="position:absolute;left:0;margin-left:-0.85pt;margin-top:8.35pt;height:111.85pt;width:77.2pt;rotation:0f;z-index:251658240;" o:ole="f" fillcolor="#FFFFFF" filled="t" o:preferrelative="t" stroked="t" coordsize="21600,21600">
                  <v:stroke color="#000000" color2="#FFFFFF" miterlimit="2" dashstyle="1 1" endcap="round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178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其他要说明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注：个人工作经历栏如不够，请自行另附页。</w:t>
      </w:r>
    </w:p>
    <w:p/>
    <w:p/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医师执业注册（仅供取得《医师资格证书》后申请执业注册者填写）</w:t>
      </w:r>
    </w:p>
    <w:p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>
        <w:trPr>
          <w:cantSplit/>
          <w:trHeight w:val="13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申请执业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12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1265" w:hRule="atLeas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jc w:val="center"/>
            </w:pPr>
          </w:p>
        </w:tc>
      </w:tr>
      <w:tr>
        <w:trPr>
          <w:cantSplit/>
          <w:trHeight w:val="112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/>
          <w:p/>
          <w:p>
            <w:r>
              <w:rPr>
                <w:rFonts w:hint="eastAsia"/>
              </w:rPr>
              <w:t xml:space="preserve">     申请人签字：                               年   月   日</w:t>
            </w:r>
          </w:p>
        </w:tc>
      </w:tr>
      <w:tr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rPr>
          <w:cantSplit/>
          <w:trHeight w:val="133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6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医师变更</w:t>
      </w:r>
    </w:p>
    <w:tbl>
      <w:tblPr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拟变更注册事项: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r>
              <w:rPr>
                <w:rFonts w:hint="eastAsia"/>
              </w:rPr>
              <w:t>申请变更注册理由:</w:t>
            </w:r>
          </w:p>
          <w:p/>
          <w:p/>
          <w:p>
            <w:r>
              <w:rPr>
                <w:rFonts w:hint="eastAsia"/>
              </w:rPr>
              <w:t>申请人签字：                             年    月    日</w:t>
            </w:r>
          </w:p>
        </w:tc>
      </w:tr>
      <w:tr>
        <w:trPr>
          <w:cantSplit/>
          <w:trHeight w:val="880" w:hRule="atLeast"/>
          <w:jc w:val="center"/>
        </w:trPr>
        <w:tc>
          <w:tcPr>
            <w:tcW w:w="1535" w:type="dxa"/>
            <w:vAlign w:val="center"/>
          </w:tcPr>
          <w:p>
            <w:r>
              <w:rPr>
                <w:rFonts w:hint="eastAsia"/>
              </w:rPr>
              <w:t xml:space="preserve"> 原执业级别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85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98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83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200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rPr>
          <w:cantSplit/>
          <w:trHeight w:val="164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多机构备案</w:t>
      </w:r>
    </w:p>
    <w:p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>
        <w:trPr>
          <w:cantSplit/>
          <w:trHeight w:val="88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19" w:hRule="atLeast"/>
          <w:jc w:val="center"/>
        </w:trPr>
        <w:tc>
          <w:tcPr>
            <w:tcW w:w="2296" w:type="dxa"/>
            <w:gridSpan w:val="2"/>
            <w:vAlign w:val="center"/>
          </w:tcPr>
          <w:p>
            <w:r>
              <w:rPr>
                <w:rFonts w:hint="eastAsia"/>
              </w:rPr>
              <w:t>有效期开始时间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482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意  见：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rPr>
          <w:rFonts w:ascii="黑体" w:eastAsia="黑体"/>
          <w:b/>
          <w:sz w:val="24"/>
        </w:rPr>
      </w:pPr>
    </w:p>
    <w:tbl>
      <w:tblPr>
        <w:tblpPr w:leftFromText="180" w:rightFromText="180" w:vertAnchor="text" w:horzAnchor="page" w:tblpX="1552" w:tblpY="755"/>
        <w:tblOverlap w:val="never"/>
        <w:tblW w:w="8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rPr>
          <w:cantSplit/>
          <w:trHeight w:val="4374" w:hRule="atLeast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_GoBack"/>
            <w:bookmarkEnd w:id="0"/>
          </w:p>
          <w:p/>
          <w:p/>
          <w:p/>
          <w:p/>
          <w:p/>
          <w:p/>
        </w:tc>
      </w:tr>
    </w:tbl>
    <w:p>
      <w:pPr>
        <w:numPr>
          <w:ilvl w:val="0"/>
          <w:numId w:val="1"/>
        </w:numPr>
        <w:rPr>
          <w:rFonts w:ascii="仿宋_GB2312" w:eastAsia="仿宋_GB2312"/>
          <w:b/>
          <w:color w:val="484848"/>
          <w:sz w:val="32"/>
          <w:szCs w:val="32"/>
        </w:rPr>
      </w:pPr>
      <w:r>
        <w:rPr>
          <w:rFonts w:hint="eastAsia" w:ascii="黑体" w:eastAsia="黑体"/>
          <w:b/>
          <w:sz w:val="24"/>
        </w:rPr>
        <w:t>备注</w:t>
      </w:r>
    </w:p>
    <w:p>
      <w:pPr>
        <w:jc w:val="center"/>
        <w:rPr>
          <w:rFonts w:ascii="黑体" w:hAnsi="黑体" w:eastAsia="黑体"/>
          <w:b/>
          <w:color w:val="484848"/>
          <w:sz w:val="44"/>
          <w:szCs w:val="44"/>
        </w:rPr>
      </w:pPr>
      <w:r>
        <w:rPr>
          <w:rFonts w:hint="eastAsia" w:ascii="黑体" w:hAnsi="黑体" w:eastAsia="黑体"/>
          <w:b/>
          <w:color w:val="484848"/>
          <w:sz w:val="44"/>
          <w:szCs w:val="44"/>
        </w:rPr>
        <w:t>医师执业注册承诺书</w:t>
      </w:r>
    </w:p>
    <w:p>
      <w:pPr>
        <w:spacing w:line="560" w:lineRule="exact"/>
        <w:rPr>
          <w:rFonts w:ascii="仿宋_GB2312" w:hAnsi="宋体" w:eastAsia="仿宋_GB2312" w:cs="宋体"/>
          <w:color w:val="484848"/>
          <w:sz w:val="32"/>
          <w:szCs w:val="32"/>
        </w:rPr>
      </w:pPr>
      <w:r>
        <w:rPr>
          <w:rFonts w:hint="eastAsia" w:ascii="仿宋_GB2312" w:hAnsi="宋体" w:eastAsia="仿宋_GB2312" w:cs="宋体"/>
          <w:color w:val="484848"/>
          <w:sz w:val="32"/>
          <w:szCs w:val="32"/>
        </w:rPr>
        <w:t>陕西省卫生和计划生育委员会：</w:t>
      </w:r>
    </w:p>
    <w:p>
      <w:pPr>
        <w:spacing w:line="560" w:lineRule="exact"/>
        <w:rPr>
          <w:rFonts w:ascii="仿宋_GB2312" w:hAnsi="宋体" w:eastAsia="仿宋_GB2312" w:cs="宋体"/>
          <w:color w:val="484848"/>
          <w:sz w:val="32"/>
          <w:szCs w:val="32"/>
        </w:rPr>
      </w:pPr>
      <w:r>
        <w:rPr>
          <w:rFonts w:hint="eastAsia" w:ascii="仿宋_GB2312" w:hAnsi="宋体" w:eastAsia="仿宋_GB2312" w:cs="宋体"/>
          <w:color w:val="48484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484848"/>
          <w:sz w:val="32"/>
          <w:szCs w:val="32"/>
        </w:rPr>
        <w:t>姓名：              身份证号：</w:t>
      </w:r>
    </w:p>
    <w:p>
      <w:pPr>
        <w:spacing w:line="560" w:lineRule="exact"/>
        <w:rPr>
          <w:rFonts w:ascii="仿宋_GB2312" w:hAnsi="宋体" w:eastAsia="仿宋_GB2312" w:cs="宋体"/>
          <w:color w:val="484848"/>
          <w:sz w:val="32"/>
          <w:szCs w:val="32"/>
        </w:rPr>
      </w:pPr>
      <w:r>
        <w:rPr>
          <w:rFonts w:hint="eastAsia" w:ascii="仿宋_GB2312" w:hAnsi="宋体" w:eastAsia="仿宋_GB2312" w:cs="宋体"/>
          <w:color w:val="484848"/>
          <w:sz w:val="32"/>
          <w:szCs w:val="32"/>
        </w:rPr>
        <w:t>确认本人在提交本次注册时，不存在《医师执业注册管理办法》第六条规定的任一情形，特此承诺。</w:t>
      </w:r>
    </w:p>
    <w:p>
      <w:pPr>
        <w:spacing w:line="560" w:lineRule="exact"/>
        <w:ind w:right="640" w:firstLine="1440" w:firstLineChars="450"/>
        <w:jc w:val="center"/>
        <w:rPr>
          <w:rFonts w:ascii="仿宋_GB2312" w:hAnsi="宋体" w:eastAsia="仿宋_GB2312" w:cs="宋体"/>
          <w:color w:val="484848"/>
          <w:sz w:val="32"/>
          <w:szCs w:val="32"/>
        </w:rPr>
      </w:pPr>
    </w:p>
    <w:p>
      <w:pPr>
        <w:spacing w:line="560" w:lineRule="exact"/>
        <w:ind w:right="640" w:firstLine="1440" w:firstLineChars="450"/>
        <w:jc w:val="center"/>
        <w:rPr>
          <w:rFonts w:ascii="仿宋_GB2312" w:hAnsi="宋体" w:eastAsia="仿宋_GB2312" w:cs="宋体"/>
          <w:color w:val="484848"/>
          <w:sz w:val="32"/>
          <w:szCs w:val="32"/>
        </w:rPr>
      </w:pPr>
    </w:p>
    <w:p>
      <w:pPr>
        <w:spacing w:line="560" w:lineRule="exact"/>
        <w:ind w:right="640" w:firstLine="1440" w:firstLineChars="450"/>
        <w:jc w:val="center"/>
        <w:rPr>
          <w:rFonts w:ascii="仿宋_GB2312" w:hAnsi="宋体" w:eastAsia="仿宋_GB2312" w:cs="宋体"/>
          <w:color w:val="484848"/>
          <w:sz w:val="32"/>
          <w:szCs w:val="32"/>
        </w:rPr>
      </w:pPr>
      <w:r>
        <w:rPr>
          <w:rFonts w:hint="eastAsia" w:ascii="仿宋_GB2312" w:hAnsi="宋体" w:eastAsia="仿宋_GB2312" w:cs="宋体"/>
          <w:color w:val="48484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484848"/>
          <w:sz w:val="32"/>
          <w:szCs w:val="32"/>
        </w:rPr>
        <w:t>承诺人：</w:t>
      </w:r>
    </w:p>
    <w:p>
      <w:pPr>
        <w:spacing w:line="560" w:lineRule="exact"/>
        <w:ind w:right="480" w:firstLine="3680" w:firstLineChars="1150"/>
        <w:rPr>
          <w:rFonts w:ascii="仿宋_GB2312" w:hAnsi="宋体" w:eastAsia="仿宋_GB2312" w:cs="宋体"/>
          <w:color w:val="484848"/>
          <w:sz w:val="32"/>
          <w:szCs w:val="32"/>
        </w:rPr>
      </w:pPr>
      <w:r>
        <w:rPr>
          <w:rFonts w:hint="eastAsia" w:ascii="仿宋_GB2312" w:hAnsi="宋体" w:eastAsia="仿宋_GB2312" w:cs="宋体"/>
          <w:color w:val="48484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484848"/>
          <w:sz w:val="32"/>
          <w:szCs w:val="32"/>
        </w:rPr>
        <w:t>承诺日期：</w:t>
      </w:r>
    </w:p>
    <w:p>
      <w:pPr>
        <w:ind w:right="480" w:firstLine="3680" w:firstLineChars="1150"/>
        <w:rPr>
          <w:rFonts w:ascii="仿宋_GB2312" w:hAnsi="宋体" w:eastAsia="仿宋_GB2312" w:cs="宋体"/>
          <w:color w:val="484848"/>
          <w:sz w:val="32"/>
          <w:szCs w:val="32"/>
        </w:rPr>
      </w:pPr>
    </w:p>
    <w:p>
      <w:pPr>
        <w:spacing w:line="520" w:lineRule="exact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附：《医师执业注册管理办法》第六条规定：</w:t>
      </w:r>
    </w:p>
    <w:p>
      <w:pPr>
        <w:spacing w:line="520" w:lineRule="exact"/>
        <w:ind w:firstLine="645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有下列情形之一的，不予注册：</w:t>
      </w:r>
      <w:r>
        <w:rPr>
          <w:rStyle w:val="9"/>
          <w:rFonts w:hint="eastAsia" w:ascii="宋体" w:hAnsi="宋体" w:eastAsia="仿宋_GB2312" w:cs="宋体"/>
          <w:color w:val="484848"/>
          <w:sz w:val="28"/>
          <w:szCs w:val="28"/>
        </w:rPr>
        <w:t> </w:t>
      </w:r>
    </w:p>
    <w:p>
      <w:pPr>
        <w:spacing w:line="520" w:lineRule="exact"/>
        <w:ind w:firstLine="645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（一）不具有完全民事行为能力的；</w:t>
      </w:r>
      <w:r>
        <w:rPr>
          <w:rStyle w:val="9"/>
          <w:rFonts w:hint="eastAsia" w:ascii="宋体" w:hAnsi="宋体" w:eastAsia="仿宋_GB2312" w:cs="宋体"/>
          <w:color w:val="484848"/>
          <w:sz w:val="28"/>
          <w:szCs w:val="28"/>
        </w:rPr>
        <w:t> </w:t>
      </w:r>
    </w:p>
    <w:p>
      <w:pPr>
        <w:spacing w:line="520" w:lineRule="exact"/>
        <w:ind w:firstLine="645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（二）因受刑事处罚，自刑罚执行完毕之日起至申请注册之日止不满二年的；</w:t>
      </w:r>
      <w:r>
        <w:rPr>
          <w:rStyle w:val="9"/>
          <w:rFonts w:hint="eastAsia" w:ascii="宋体" w:hAnsi="宋体" w:eastAsia="仿宋_GB2312" w:cs="宋体"/>
          <w:color w:val="484848"/>
          <w:sz w:val="28"/>
          <w:szCs w:val="28"/>
        </w:rPr>
        <w:t> </w:t>
      </w:r>
    </w:p>
    <w:p>
      <w:pPr>
        <w:spacing w:line="520" w:lineRule="exact"/>
        <w:ind w:firstLine="645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（三）受吊销《医师执业证书》行政处罚，自处罚决定之日起至申请注册之日止不满二年的；</w:t>
      </w:r>
      <w:r>
        <w:rPr>
          <w:rStyle w:val="9"/>
          <w:rFonts w:hint="eastAsia" w:ascii="宋体" w:hAnsi="宋体" w:eastAsia="仿宋_GB2312" w:cs="宋体"/>
          <w:color w:val="484848"/>
          <w:sz w:val="28"/>
          <w:szCs w:val="28"/>
        </w:rPr>
        <w:t> </w:t>
      </w:r>
    </w:p>
    <w:p>
      <w:pPr>
        <w:spacing w:line="520" w:lineRule="exact"/>
        <w:ind w:firstLine="645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（四）甲类、乙类传染病传染期、精神疾病发病期以及身体残疾等健康状况不适宜或者不能胜任医疗、预防、保健业务工作的；</w:t>
      </w:r>
      <w:r>
        <w:rPr>
          <w:rStyle w:val="9"/>
          <w:rFonts w:hint="eastAsia" w:ascii="宋体" w:hAnsi="宋体" w:eastAsia="仿宋_GB2312" w:cs="宋体"/>
          <w:color w:val="484848"/>
          <w:sz w:val="28"/>
          <w:szCs w:val="28"/>
        </w:rPr>
        <w:t> </w:t>
      </w:r>
    </w:p>
    <w:p>
      <w:pPr>
        <w:spacing w:line="520" w:lineRule="exact"/>
        <w:ind w:firstLine="645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（五）重新申请注册，经考核不合格的；</w:t>
      </w:r>
      <w:r>
        <w:rPr>
          <w:rStyle w:val="9"/>
          <w:rFonts w:hint="eastAsia" w:ascii="宋体" w:hAnsi="宋体" w:eastAsia="仿宋_GB2312" w:cs="宋体"/>
          <w:color w:val="484848"/>
          <w:sz w:val="28"/>
          <w:szCs w:val="28"/>
        </w:rPr>
        <w:t> </w:t>
      </w:r>
    </w:p>
    <w:p>
      <w:pPr>
        <w:spacing w:line="520" w:lineRule="exact"/>
        <w:ind w:firstLine="645"/>
        <w:rPr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（六）在医师资格考试中参与有组织作弊的；</w:t>
      </w:r>
      <w:r>
        <w:rPr>
          <w:rStyle w:val="9"/>
          <w:rFonts w:hint="eastAsia" w:ascii="宋体" w:hAnsi="宋体" w:eastAsia="仿宋_GB2312" w:cs="宋体"/>
          <w:color w:val="484848"/>
          <w:sz w:val="28"/>
          <w:szCs w:val="28"/>
        </w:rPr>
        <w:t> </w:t>
      </w:r>
    </w:p>
    <w:p>
      <w:pPr>
        <w:spacing w:line="520" w:lineRule="exact"/>
        <w:ind w:firstLine="645"/>
        <w:rPr>
          <w:rStyle w:val="9"/>
          <w:rFonts w:ascii="仿宋_GB2312" w:hAnsi="宋体" w:eastAsia="仿宋_GB2312" w:cs="宋体"/>
          <w:color w:val="484848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>（七）被查实曾使用伪造医师资格或者冒名使用他人医师资格进行注册的；</w:t>
      </w:r>
    </w:p>
    <w:p>
      <w:pPr>
        <w:spacing w:line="520" w:lineRule="exac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color w:val="484848"/>
          <w:sz w:val="28"/>
          <w:szCs w:val="28"/>
        </w:rPr>
        <w:t xml:space="preserve">      （八）国家卫生计生委规定不宜从事医疗、预防、保健业务的其他情形的。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612939">
    <w:nsid w:val="56398FCB"/>
    <w:multiLevelType w:val="singleLevel"/>
    <w:tmpl w:val="56398FCB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466129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批注框文本 Char Char"/>
    <w:basedOn w:val="5"/>
    <w:link w:val="2"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apple-converted-space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8</Pages>
  <Words>410</Words>
  <Characters>2342</Characters>
  <Lines>19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2016-01-25T07:30:00Z</dcterms:created>
  <dc:creator>Administrator</dc:creator>
  <cp:lastModifiedBy>zfw2</cp:lastModifiedBy>
  <cp:lastPrinted>2017-04-20T00:55:37Z</cp:lastPrinted>
  <dcterms:modified xsi:type="dcterms:W3CDTF">2017-04-20T01:11:26Z</dcterms:modified>
  <dc:title>医师执业、变更执业、重新执业注册申请审核表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