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5C" w:rsidRDefault="0021795C">
      <w:pPr>
        <w:rPr>
          <w:rFonts w:ascii="黑体" w:eastAsia="黑体" w:hAnsi="黑体"/>
          <w:sz w:val="32"/>
          <w:szCs w:val="32"/>
        </w:rPr>
      </w:pPr>
    </w:p>
    <w:p w:rsidR="0021795C" w:rsidRDefault="0021795C">
      <w:pPr>
        <w:jc w:val="center"/>
        <w:rPr>
          <w:rFonts w:ascii="宋体" w:hAnsi="宋体" w:cs="宋体"/>
          <w:b/>
          <w:bCs/>
          <w:sz w:val="44"/>
          <w:szCs w:val="44"/>
        </w:rPr>
      </w:pPr>
    </w:p>
    <w:p w:rsidR="0021795C" w:rsidRDefault="0021795C">
      <w:pPr>
        <w:spacing w:line="440" w:lineRule="exact"/>
        <w:jc w:val="center"/>
        <w:rPr>
          <w:rFonts w:ascii="宋体" w:hAnsi="宋体" w:cs="宋体"/>
          <w:b/>
          <w:bCs/>
          <w:sz w:val="44"/>
          <w:szCs w:val="44"/>
        </w:rPr>
      </w:pPr>
    </w:p>
    <w:p w:rsidR="00433111" w:rsidRDefault="005001EA">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杨陵区</w:t>
      </w:r>
      <w:r w:rsidR="00433111">
        <w:rPr>
          <w:rFonts w:asciiTheme="majorEastAsia" w:eastAsiaTheme="majorEastAsia" w:hAnsiTheme="majorEastAsia" w:cstheme="majorEastAsia" w:hint="eastAsia"/>
          <w:b/>
          <w:bCs/>
          <w:sz w:val="48"/>
          <w:szCs w:val="48"/>
        </w:rPr>
        <w:t>教育局</w:t>
      </w:r>
    </w:p>
    <w:p w:rsidR="00891B72" w:rsidRDefault="00433111">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原杨陵区人民政府教育督导室</w:t>
      </w:r>
    </w:p>
    <w:p w:rsidR="0021795C" w:rsidRDefault="005001EA">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21795C" w:rsidRDefault="0021795C">
      <w:pPr>
        <w:spacing w:line="560" w:lineRule="exact"/>
        <w:jc w:val="center"/>
        <w:rPr>
          <w:rFonts w:asciiTheme="majorEastAsia" w:eastAsiaTheme="majorEastAsia" w:hAnsiTheme="majorEastAsia" w:cstheme="majorEastAsia"/>
          <w:b/>
          <w:bCs/>
          <w:sz w:val="44"/>
          <w:szCs w:val="44"/>
        </w:rPr>
      </w:pPr>
    </w:p>
    <w:p w:rsidR="0021795C" w:rsidRDefault="0021795C">
      <w:pPr>
        <w:spacing w:line="560" w:lineRule="exact"/>
        <w:jc w:val="center"/>
        <w:rPr>
          <w:rFonts w:asciiTheme="majorEastAsia" w:eastAsiaTheme="majorEastAsia" w:hAnsiTheme="majorEastAsia" w:cstheme="majorEastAsia"/>
          <w:b/>
          <w:bCs/>
          <w:sz w:val="44"/>
          <w:szCs w:val="44"/>
        </w:rPr>
      </w:pPr>
    </w:p>
    <w:p w:rsidR="0021795C" w:rsidRDefault="0021795C">
      <w:pPr>
        <w:spacing w:line="560" w:lineRule="exact"/>
        <w:jc w:val="center"/>
        <w:rPr>
          <w:rFonts w:asciiTheme="majorEastAsia" w:eastAsiaTheme="majorEastAsia" w:hAnsiTheme="majorEastAsia" w:cstheme="majorEastAsia"/>
          <w:b/>
          <w:bCs/>
          <w:sz w:val="44"/>
          <w:szCs w:val="44"/>
        </w:rPr>
      </w:pPr>
    </w:p>
    <w:p w:rsidR="0021795C" w:rsidRDefault="0021795C">
      <w:pPr>
        <w:spacing w:line="560" w:lineRule="exact"/>
        <w:jc w:val="center"/>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560" w:lineRule="exact"/>
        <w:rPr>
          <w:rFonts w:asciiTheme="majorEastAsia" w:eastAsiaTheme="majorEastAsia" w:hAnsiTheme="majorEastAsia" w:cstheme="majorEastAsia"/>
          <w:b/>
          <w:bCs/>
          <w:sz w:val="44"/>
          <w:szCs w:val="44"/>
        </w:rPr>
      </w:pPr>
    </w:p>
    <w:p w:rsidR="0021795C" w:rsidRDefault="0021795C">
      <w:pPr>
        <w:spacing w:line="400" w:lineRule="exact"/>
        <w:ind w:firstLineChars="800" w:firstLine="2570"/>
        <w:rPr>
          <w:rFonts w:asciiTheme="majorEastAsia" w:eastAsiaTheme="majorEastAsia" w:hAnsiTheme="majorEastAsia" w:cstheme="majorEastAsia"/>
          <w:b/>
          <w:bCs/>
          <w:sz w:val="32"/>
          <w:szCs w:val="32"/>
        </w:rPr>
      </w:pPr>
    </w:p>
    <w:p w:rsidR="0021795C" w:rsidRDefault="0021795C">
      <w:pPr>
        <w:spacing w:line="400" w:lineRule="exact"/>
        <w:ind w:firstLineChars="800" w:firstLine="2570"/>
        <w:rPr>
          <w:rFonts w:asciiTheme="majorEastAsia" w:eastAsiaTheme="majorEastAsia" w:hAnsiTheme="majorEastAsia" w:cstheme="majorEastAsia"/>
          <w:b/>
          <w:bCs/>
          <w:sz w:val="32"/>
          <w:szCs w:val="32"/>
        </w:rPr>
      </w:pPr>
    </w:p>
    <w:p w:rsidR="0021795C" w:rsidRDefault="005001EA">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AD718E">
        <w:rPr>
          <w:rFonts w:asciiTheme="majorEastAsia" w:eastAsiaTheme="majorEastAsia" w:hAnsiTheme="majorEastAsia" w:cstheme="majorEastAsia" w:hint="eastAsia"/>
          <w:b/>
          <w:bCs/>
          <w:sz w:val="32"/>
          <w:szCs w:val="32"/>
        </w:rPr>
        <w:t>已审查</w:t>
      </w:r>
    </w:p>
    <w:p w:rsidR="0021795C" w:rsidRDefault="0021795C">
      <w:pPr>
        <w:spacing w:line="400" w:lineRule="exact"/>
        <w:jc w:val="center"/>
        <w:rPr>
          <w:rFonts w:ascii="宋体" w:hAnsi="宋体" w:cs="宋体"/>
          <w:b/>
          <w:bCs/>
          <w:sz w:val="32"/>
          <w:szCs w:val="32"/>
        </w:rPr>
      </w:pPr>
    </w:p>
    <w:p w:rsidR="0021795C" w:rsidRDefault="005001EA" w:rsidP="00891B72">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AD718E">
        <w:rPr>
          <w:rFonts w:ascii="宋体" w:hAnsi="宋体" w:cs="宋体" w:hint="eastAsia"/>
          <w:b/>
          <w:bCs/>
          <w:sz w:val="32"/>
          <w:szCs w:val="32"/>
        </w:rPr>
        <w:t>已审签</w:t>
      </w:r>
      <w:r>
        <w:rPr>
          <w:rFonts w:ascii="宋体" w:hAnsi="宋体" w:cs="宋体" w:hint="eastAsia"/>
          <w:b/>
          <w:bCs/>
          <w:sz w:val="32"/>
          <w:szCs w:val="32"/>
        </w:rPr>
        <w:t xml:space="preserve"> </w:t>
      </w:r>
      <w:r>
        <w:rPr>
          <w:rFonts w:ascii="宋体" w:hAnsi="宋体" w:cs="宋体"/>
          <w:b/>
          <w:bCs/>
          <w:sz w:val="32"/>
          <w:szCs w:val="32"/>
        </w:rPr>
        <w:t xml:space="preserve">               </w:t>
      </w:r>
    </w:p>
    <w:p w:rsidR="0021795C" w:rsidRDefault="005001EA">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21795C" w:rsidRDefault="005001EA">
      <w:pPr>
        <w:jc w:val="center"/>
        <w:rPr>
          <w:rFonts w:ascii="黑体" w:eastAsia="黑体" w:hAnsi="宋体"/>
          <w:bCs/>
          <w:color w:val="000000"/>
          <w:kern w:val="0"/>
          <w:sz w:val="36"/>
          <w:szCs w:val="36"/>
          <w:lang w:bidi="ar"/>
        </w:rPr>
      </w:pPr>
      <w:r>
        <w:rPr>
          <w:rFonts w:ascii="黑体" w:eastAsia="黑体" w:hAnsi="宋体"/>
          <w:b/>
          <w:color w:val="000000"/>
          <w:kern w:val="0"/>
          <w:sz w:val="56"/>
          <w:szCs w:val="56"/>
          <w:lang w:bidi="ar"/>
        </w:rPr>
        <w:br w:type="page"/>
      </w:r>
      <w:r>
        <w:rPr>
          <w:rFonts w:ascii="黑体" w:eastAsia="黑体" w:hAnsi="宋体"/>
          <w:bCs/>
          <w:color w:val="000000"/>
          <w:kern w:val="0"/>
          <w:sz w:val="36"/>
          <w:szCs w:val="36"/>
          <w:lang w:bidi="ar"/>
        </w:rPr>
        <w:lastRenderedPageBreak/>
        <w:t>目</w:t>
      </w:r>
      <w:r>
        <w:rPr>
          <w:rFonts w:ascii="黑体" w:eastAsia="黑体" w:hAnsi="宋体" w:hint="eastAsia"/>
          <w:bCs/>
          <w:color w:val="000000"/>
          <w:kern w:val="0"/>
          <w:sz w:val="36"/>
          <w:szCs w:val="36"/>
          <w:lang w:bidi="ar"/>
        </w:rPr>
        <w:t xml:space="preserve">  </w:t>
      </w:r>
      <w:r>
        <w:rPr>
          <w:rFonts w:ascii="黑体" w:eastAsia="黑体" w:hAnsi="宋体"/>
          <w:bCs/>
          <w:color w:val="000000"/>
          <w:kern w:val="0"/>
          <w:sz w:val="36"/>
          <w:szCs w:val="36"/>
          <w:lang w:bidi="ar"/>
        </w:rPr>
        <w:t>录</w:t>
      </w:r>
    </w:p>
    <w:p w:rsidR="0021795C" w:rsidRDefault="005001EA">
      <w:pPr>
        <w:widowControl/>
        <w:jc w:val="center"/>
      </w:pPr>
      <w:r>
        <w:rPr>
          <w:rFonts w:ascii="黑体" w:eastAsia="黑体" w:hAnsi="宋体" w:hint="eastAsia"/>
          <w:color w:val="000000"/>
          <w:kern w:val="0"/>
          <w:sz w:val="32"/>
          <w:szCs w:val="32"/>
          <w:lang w:bidi="ar"/>
        </w:rPr>
        <w:t xml:space="preserve">第一部分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部门概况</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一、部门主要职责及内设机构</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二、部门决算单位构成</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三、部门人员情况</w:t>
      </w:r>
    </w:p>
    <w:p w:rsidR="0021795C" w:rsidRDefault="005001EA">
      <w:pPr>
        <w:widowControl/>
        <w:jc w:val="center"/>
      </w:pPr>
      <w:r>
        <w:rPr>
          <w:rFonts w:ascii="黑体" w:eastAsia="黑体" w:hAnsi="宋体" w:hint="eastAsia"/>
          <w:color w:val="000000"/>
          <w:kern w:val="0"/>
          <w:sz w:val="32"/>
          <w:szCs w:val="32"/>
          <w:lang w:bidi="ar"/>
        </w:rPr>
        <w:t>第二部分  2019年部门决算表</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一、收入支出决算总表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二、收入决算表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三、支出决算表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四、财政拨款收入支出决算总表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五、一般公共预算财政拨款支出决算表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六、一般公共预算财政拨款基本支出决算表    </w:t>
      </w:r>
    </w:p>
    <w:p w:rsidR="0021795C" w:rsidRDefault="005001EA">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七、一般公共预算财政拨款“三公”经费及会议费、培训费支出决算表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八、政府性基金预算财政拨款收入支出决算表</w:t>
      </w:r>
    </w:p>
    <w:p w:rsidR="0021795C" w:rsidRDefault="005001EA">
      <w:pPr>
        <w:widowControl/>
        <w:jc w:val="center"/>
      </w:pPr>
      <w:r>
        <w:rPr>
          <w:rFonts w:ascii="黑体" w:eastAsia="黑体" w:hAnsi="宋体" w:hint="eastAsia"/>
          <w:color w:val="000000"/>
          <w:kern w:val="0"/>
          <w:sz w:val="32"/>
          <w:szCs w:val="32"/>
          <w:lang w:bidi="ar"/>
        </w:rPr>
        <w:t xml:space="preserve">第三部分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2019年部门决算情况说明</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一、收入支出决算总体情况说明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二、收入决算情况说明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三、支出决算情况说明    </w:t>
      </w:r>
    </w:p>
    <w:p w:rsidR="0021795C" w:rsidRDefault="005001EA">
      <w:pPr>
        <w:widowControl/>
        <w:jc w:val="left"/>
        <w:rPr>
          <w:rFonts w:ascii="楷体" w:eastAsia="楷体" w:hAnsi="楷体" w:cs="楷体"/>
        </w:rPr>
      </w:pPr>
      <w:r>
        <w:rPr>
          <w:rFonts w:ascii="仿宋" w:eastAsia="仿宋" w:hAnsi="仿宋" w:cs="楷体" w:hint="eastAsia"/>
          <w:color w:val="000000"/>
          <w:kern w:val="0"/>
          <w:sz w:val="32"/>
          <w:szCs w:val="32"/>
          <w:lang w:bidi="ar"/>
        </w:rPr>
        <w:t xml:space="preserve">四、财政拨款收入支出决算总体情况说明   </w:t>
      </w:r>
      <w:r>
        <w:rPr>
          <w:rFonts w:ascii="楷体" w:eastAsia="楷体" w:hAnsi="楷体" w:cs="楷体" w:hint="eastAsia"/>
          <w:color w:val="000000"/>
          <w:kern w:val="0"/>
          <w:sz w:val="32"/>
          <w:szCs w:val="32"/>
          <w:lang w:bidi="ar"/>
        </w:rPr>
        <w:t xml:space="preserve">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lastRenderedPageBreak/>
        <w:t xml:space="preserve">五、一般公共预算财政拨款支出决算情况说明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（一）财政拨款支出决算总体情况说明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（二）财政拨款支出决算具体情况说明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六、一般公共预算财政拨款基本支出决算情况说明   </w:t>
      </w:r>
    </w:p>
    <w:p w:rsidR="0021795C" w:rsidRDefault="005001EA">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七、一般公共预算财政拨款“三公”经费及会议费、培训费支出决算情况说明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（一）“三公”经费财政拨款支出决算总体情况说明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（二）“三公”经费财政拨款支出决算具体情况说明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（三）培训费支出情况说明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（四）会议费支出情况说明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八、政府性基金预算财政拨款收入支出情况说明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九、国有资本经营财政拨款收入支出情况说明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十、预算绩效情况说明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（一）预算绩效管理工作开展情况说明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（二）部门决算</w:t>
      </w:r>
      <w:proofErr w:type="gramStart"/>
      <w:r>
        <w:rPr>
          <w:rFonts w:ascii="仿宋" w:eastAsia="仿宋" w:hAnsi="仿宋" w:cs="楷体" w:hint="eastAsia"/>
          <w:color w:val="000000"/>
          <w:kern w:val="0"/>
          <w:sz w:val="32"/>
          <w:szCs w:val="32"/>
          <w:lang w:bidi="ar"/>
        </w:rPr>
        <w:t>中项目</w:t>
      </w:r>
      <w:proofErr w:type="gramEnd"/>
      <w:r>
        <w:rPr>
          <w:rFonts w:ascii="仿宋" w:eastAsia="仿宋" w:hAnsi="仿宋" w:cs="楷体" w:hint="eastAsia"/>
          <w:color w:val="000000"/>
          <w:kern w:val="0"/>
          <w:sz w:val="32"/>
          <w:szCs w:val="32"/>
          <w:lang w:bidi="ar"/>
        </w:rPr>
        <w:t>绩效自评结果</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 十一、其他重要事项说明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（一）机关运行经费支出情况说明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（二）政府采购支出情况说明 </w:t>
      </w:r>
    </w:p>
    <w:p w:rsidR="0021795C" w:rsidRDefault="005001EA">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（三）国有资产占用及购置情况说明 </w:t>
      </w:r>
    </w:p>
    <w:p w:rsidR="0021795C" w:rsidRDefault="005001EA">
      <w:pPr>
        <w:jc w:val="center"/>
        <w:rPr>
          <w:rFonts w:ascii="宋体" w:hAnsi="宋体" w:cs="宋体"/>
          <w:b/>
          <w:bCs/>
          <w:sz w:val="44"/>
          <w:szCs w:val="44"/>
        </w:rPr>
      </w:pPr>
      <w:r>
        <w:rPr>
          <w:rFonts w:ascii="黑体" w:eastAsia="黑体" w:hAnsi="宋体" w:hint="eastAsia"/>
          <w:color w:val="000000"/>
          <w:kern w:val="0"/>
          <w:sz w:val="32"/>
          <w:szCs w:val="32"/>
          <w:lang w:bidi="ar"/>
        </w:rPr>
        <w:t>第四部分 专业名词解释</w:t>
      </w:r>
    </w:p>
    <w:p w:rsidR="0021795C" w:rsidRDefault="005001EA">
      <w:pPr>
        <w:jc w:val="center"/>
        <w:rPr>
          <w:rFonts w:ascii="黑体" w:eastAsia="黑体" w:hAnsi="宋体"/>
          <w:color w:val="000000"/>
          <w:kern w:val="0"/>
          <w:sz w:val="44"/>
          <w:szCs w:val="44"/>
          <w:lang w:bidi="ar"/>
        </w:rPr>
      </w:pPr>
      <w:r>
        <w:rPr>
          <w:rFonts w:ascii="黑体" w:eastAsia="黑体" w:hAnsi="宋体" w:hint="eastAsia"/>
          <w:color w:val="000000"/>
          <w:kern w:val="0"/>
          <w:sz w:val="44"/>
          <w:szCs w:val="44"/>
          <w:lang w:bidi="ar"/>
        </w:rPr>
        <w:lastRenderedPageBreak/>
        <w:t>第一部分 部门</w:t>
      </w:r>
      <w:r>
        <w:rPr>
          <w:rFonts w:ascii="黑体" w:eastAsia="黑体" w:hAnsi="宋体"/>
          <w:color w:val="000000"/>
          <w:kern w:val="0"/>
          <w:sz w:val="44"/>
          <w:szCs w:val="44"/>
          <w:lang w:bidi="ar"/>
        </w:rPr>
        <w:t>概况</w:t>
      </w:r>
    </w:p>
    <w:p w:rsidR="0021795C" w:rsidRDefault="005001EA">
      <w:pPr>
        <w:widowControl/>
        <w:ind w:firstLineChars="200" w:firstLine="640"/>
        <w:jc w:val="left"/>
        <w:rPr>
          <w:rFonts w:ascii="黑体" w:eastAsia="黑体" w:hAnsi="宋体"/>
          <w:color w:val="000000"/>
          <w:kern w:val="0"/>
          <w:sz w:val="32"/>
          <w:szCs w:val="32"/>
          <w:lang w:bidi="ar"/>
        </w:rPr>
      </w:pPr>
      <w:r>
        <w:rPr>
          <w:rFonts w:ascii="黑体" w:eastAsia="黑体" w:hAnsi="宋体" w:hint="eastAsia"/>
          <w:color w:val="000000"/>
          <w:kern w:val="0"/>
          <w:sz w:val="32"/>
          <w:szCs w:val="32"/>
          <w:lang w:bidi="ar"/>
        </w:rPr>
        <w:t>一、部门主要职责及内设机构</w:t>
      </w:r>
    </w:p>
    <w:p w:rsidR="0021795C" w:rsidRDefault="005001EA">
      <w:pPr>
        <w:widowControl/>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（一）主要职责。</w:t>
      </w:r>
    </w:p>
    <w:p w:rsidR="005001EA" w:rsidRDefault="005001EA" w:rsidP="005001E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杨陵区教育局原</w:t>
      </w:r>
      <w:r w:rsidRPr="00AC5EE4">
        <w:rPr>
          <w:rFonts w:ascii="仿宋_GB2312" w:eastAsia="仿宋_GB2312" w:hAnsi="仿宋_GB2312" w:cs="仿宋_GB2312" w:hint="eastAsia"/>
          <w:sz w:val="32"/>
          <w:szCs w:val="32"/>
        </w:rPr>
        <w:t>杨陵区政府教育督导室成立于2012年3月，为区政府派出机构，正科级行政编制单位。主要职责为负责组织实施本区教育督导工作，对本区贯彻执行有关教育的法律、法规、规章和方针、政策的情况实施督导；负责对中等及中等以下各级各类学校的办学方向、教学质量进行督导：组织开展本区教育教学质量的评估工作；负责对本区教育工作的重大问题进行调查研究，向区政府及其教育行政部门报告和反映情况，并提出意见和建议。</w:t>
      </w:r>
    </w:p>
    <w:p w:rsidR="0021795C" w:rsidRDefault="005001EA">
      <w:pPr>
        <w:widowControl/>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（二）内设机构。</w:t>
      </w:r>
    </w:p>
    <w:p w:rsidR="005001EA" w:rsidRPr="005001EA" w:rsidRDefault="005001EA" w:rsidP="005001EA">
      <w:pPr>
        <w:ind w:firstLine="640"/>
        <w:rPr>
          <w:rFonts w:ascii="楷体" w:eastAsia="楷体" w:hAnsi="楷体" w:cs="楷体"/>
          <w:b/>
          <w:bCs/>
          <w:color w:val="000000"/>
          <w:kern w:val="0"/>
          <w:sz w:val="32"/>
          <w:szCs w:val="32"/>
          <w:lang w:bidi="ar"/>
        </w:rPr>
      </w:pPr>
      <w:r>
        <w:rPr>
          <w:rFonts w:ascii="仿宋_GB2312" w:eastAsia="仿宋_GB2312" w:hAnsi="仿宋_GB2312" w:cs="仿宋_GB2312" w:hint="eastAsia"/>
          <w:sz w:val="32"/>
          <w:szCs w:val="32"/>
        </w:rPr>
        <w:t>杨陵区教育局原杨陵区人民政府教育</w:t>
      </w:r>
      <w:proofErr w:type="gramStart"/>
      <w:r>
        <w:rPr>
          <w:rFonts w:ascii="仿宋_GB2312" w:eastAsia="仿宋_GB2312" w:hAnsi="仿宋_GB2312" w:cs="仿宋_GB2312" w:hint="eastAsia"/>
          <w:sz w:val="32"/>
          <w:szCs w:val="32"/>
        </w:rPr>
        <w:t>督导室总</w:t>
      </w:r>
      <w:r w:rsidRPr="00785477">
        <w:rPr>
          <w:rFonts w:ascii="仿宋_GB2312" w:eastAsia="仿宋_GB2312" w:hAnsi="仿宋_GB2312" w:cs="仿宋_GB2312" w:hint="eastAsia"/>
          <w:sz w:val="32"/>
          <w:szCs w:val="32"/>
        </w:rPr>
        <w:t>编制</w:t>
      </w:r>
      <w:proofErr w:type="gramEnd"/>
      <w:r w:rsidRPr="00785477">
        <w:rPr>
          <w:rFonts w:ascii="仿宋_GB2312" w:eastAsia="仿宋_GB2312" w:hAnsi="仿宋_GB2312" w:cs="仿宋_GB2312" w:hint="eastAsia"/>
          <w:sz w:val="32"/>
          <w:szCs w:val="32"/>
        </w:rPr>
        <w:t>5人，其中行政编制2人、事业编制3人；实有</w:t>
      </w:r>
      <w:r>
        <w:rPr>
          <w:rFonts w:ascii="仿宋_GB2312" w:eastAsia="仿宋_GB2312" w:hAnsi="仿宋_GB2312" w:cs="仿宋_GB2312" w:hint="eastAsia"/>
          <w:sz w:val="32"/>
          <w:szCs w:val="32"/>
        </w:rPr>
        <w:t>在职</w:t>
      </w:r>
      <w:r w:rsidRPr="00785477">
        <w:rPr>
          <w:rFonts w:ascii="仿宋_GB2312" w:eastAsia="仿宋_GB2312" w:hAnsi="仿宋_GB2312" w:cs="仿宋_GB2312" w:hint="eastAsia"/>
          <w:sz w:val="32"/>
          <w:szCs w:val="32"/>
        </w:rPr>
        <w:t>人员3人，其中行政2人，事业1人。201</w:t>
      </w:r>
      <w:r>
        <w:rPr>
          <w:rFonts w:ascii="仿宋_GB2312" w:eastAsia="仿宋_GB2312" w:hAnsi="仿宋_GB2312" w:cs="仿宋_GB2312" w:hint="eastAsia"/>
          <w:sz w:val="32"/>
          <w:szCs w:val="32"/>
        </w:rPr>
        <w:t>9</w:t>
      </w:r>
      <w:r w:rsidRPr="00785477">
        <w:rPr>
          <w:rFonts w:ascii="仿宋_GB2312" w:eastAsia="仿宋_GB2312" w:hAnsi="仿宋_GB2312" w:cs="仿宋_GB2312" w:hint="eastAsia"/>
          <w:sz w:val="32"/>
          <w:szCs w:val="32"/>
        </w:rPr>
        <w:t>年下设</w:t>
      </w:r>
      <w:r w:rsidRPr="00AC5EE4">
        <w:rPr>
          <w:rFonts w:ascii="仿宋_GB2312" w:eastAsia="仿宋_GB2312" w:hAnsi="仿宋_GB2312" w:cs="仿宋_GB2312" w:hint="eastAsia"/>
          <w:sz w:val="32"/>
          <w:szCs w:val="32"/>
        </w:rPr>
        <w:t>督导评估中心为下属事业单位，财务未独立，与督导室统一核算。</w:t>
      </w:r>
      <w:r>
        <w:rPr>
          <w:rFonts w:ascii="仿宋_GB2312" w:eastAsia="仿宋_GB2312" w:hAnsi="仿宋_GB2312" w:cs="仿宋_GB2312" w:hint="eastAsia"/>
          <w:sz w:val="32"/>
          <w:szCs w:val="32"/>
        </w:rPr>
        <w:t>（</w:t>
      </w:r>
      <w:r w:rsidR="006F1B17">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w:t>
      </w:r>
      <w:r w:rsidRPr="005001EA">
        <w:rPr>
          <w:rFonts w:ascii="仿宋_GB2312" w:eastAsia="仿宋_GB2312" w:hAnsi="仿宋_GB2312" w:cs="仿宋_GB2312" w:hint="eastAsia"/>
          <w:sz w:val="32"/>
          <w:szCs w:val="32"/>
        </w:rPr>
        <w:t>杨陵区机构改革实施方案</w:t>
      </w:r>
      <w:r>
        <w:rPr>
          <w:rFonts w:ascii="仿宋_GB2312" w:eastAsia="仿宋_GB2312" w:hAnsi="仿宋_GB2312" w:cs="仿宋_GB2312" w:hint="eastAsia"/>
          <w:sz w:val="32"/>
          <w:szCs w:val="32"/>
        </w:rPr>
        <w:t>》杨办字【2019】5号</w:t>
      </w:r>
      <w:r w:rsidR="006F1B17">
        <w:rPr>
          <w:rFonts w:ascii="仿宋_GB2312" w:eastAsia="仿宋_GB2312" w:hAnsi="仿宋_GB2312" w:cs="仿宋_GB2312" w:hint="eastAsia"/>
          <w:sz w:val="32"/>
          <w:szCs w:val="32"/>
        </w:rPr>
        <w:t>于3月份</w:t>
      </w:r>
      <w:r>
        <w:rPr>
          <w:rFonts w:ascii="仿宋_GB2312" w:eastAsia="仿宋_GB2312" w:hAnsi="仿宋_GB2312" w:cs="仿宋_GB2312" w:hint="eastAsia"/>
          <w:sz w:val="32"/>
          <w:szCs w:val="32"/>
        </w:rPr>
        <w:t>撤并</w:t>
      </w:r>
      <w:r w:rsidR="006F1B17">
        <w:rPr>
          <w:rFonts w:ascii="仿宋_GB2312" w:eastAsia="仿宋_GB2312" w:hAnsi="仿宋_GB2312" w:cs="仿宋_GB2312" w:hint="eastAsia"/>
          <w:sz w:val="32"/>
          <w:szCs w:val="32"/>
        </w:rPr>
        <w:t>至杨陵区教育局</w:t>
      </w:r>
      <w:r>
        <w:rPr>
          <w:rFonts w:ascii="仿宋_GB2312" w:eastAsia="仿宋_GB2312" w:hAnsi="仿宋_GB2312" w:cs="仿宋_GB2312" w:hint="eastAsia"/>
          <w:sz w:val="32"/>
          <w:szCs w:val="32"/>
        </w:rPr>
        <w:t>）</w:t>
      </w:r>
    </w:p>
    <w:p w:rsidR="0021795C" w:rsidRDefault="005001EA">
      <w:pPr>
        <w:widowControl/>
        <w:ind w:firstLineChars="200" w:firstLine="640"/>
        <w:jc w:val="left"/>
      </w:pPr>
      <w:r>
        <w:rPr>
          <w:rFonts w:ascii="黑体" w:eastAsia="黑体" w:hAnsi="宋体"/>
          <w:color w:val="000000"/>
          <w:kern w:val="0"/>
          <w:sz w:val="32"/>
          <w:szCs w:val="32"/>
          <w:lang w:bidi="ar"/>
        </w:rPr>
        <w:t>二、</w:t>
      </w:r>
      <w:r>
        <w:rPr>
          <w:rFonts w:ascii="黑体" w:eastAsia="黑体" w:hAnsi="宋体" w:hint="eastAsia"/>
          <w:color w:val="000000"/>
          <w:kern w:val="0"/>
          <w:sz w:val="32"/>
          <w:szCs w:val="32"/>
          <w:lang w:bidi="ar"/>
        </w:rPr>
        <w:t>部门决算单位构成</w:t>
      </w:r>
    </w:p>
    <w:p w:rsidR="00457492" w:rsidRDefault="00457492" w:rsidP="00F523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从决算单位构成看，本部门的部门决算包括部门本级（机关）决算和所属事业单位决算。</w:t>
      </w:r>
    </w:p>
    <w:p w:rsidR="00457492" w:rsidRDefault="00457492" w:rsidP="0045749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纳入本部门201</w:t>
      </w:r>
      <w:r w:rsidR="00877943">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年部门决算编制范围的二级决算单位共有2个，包括：</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6959"/>
      </w:tblGrid>
      <w:tr w:rsidR="00457492" w:rsidTr="00F523DC">
        <w:trPr>
          <w:trHeight w:val="628"/>
        </w:trPr>
        <w:tc>
          <w:tcPr>
            <w:tcW w:w="1608" w:type="dxa"/>
            <w:shd w:val="clear" w:color="auto" w:fill="auto"/>
          </w:tcPr>
          <w:p w:rsidR="00457492" w:rsidRPr="00AE0EEE" w:rsidRDefault="00457492" w:rsidP="00F523DC">
            <w:pPr>
              <w:jc w:val="center"/>
              <w:rPr>
                <w:rFonts w:ascii="仿宋_GB2312" w:eastAsia="仿宋_GB2312" w:hAnsi="仿宋_GB2312" w:cs="仿宋_GB2312"/>
                <w:sz w:val="32"/>
                <w:szCs w:val="32"/>
              </w:rPr>
            </w:pPr>
            <w:r w:rsidRPr="00AE0EEE">
              <w:rPr>
                <w:rFonts w:ascii="仿宋_GB2312" w:eastAsia="仿宋_GB2312" w:hAnsi="仿宋_GB2312" w:cs="仿宋_GB2312" w:hint="eastAsia"/>
                <w:sz w:val="32"/>
                <w:szCs w:val="32"/>
              </w:rPr>
              <w:t>序号</w:t>
            </w:r>
          </w:p>
        </w:tc>
        <w:tc>
          <w:tcPr>
            <w:tcW w:w="6959" w:type="dxa"/>
            <w:shd w:val="clear" w:color="auto" w:fill="auto"/>
          </w:tcPr>
          <w:p w:rsidR="00457492" w:rsidRPr="00AE0EEE" w:rsidRDefault="00457492" w:rsidP="00F523DC">
            <w:pPr>
              <w:jc w:val="center"/>
              <w:rPr>
                <w:rFonts w:ascii="仿宋_GB2312" w:eastAsia="仿宋_GB2312" w:hAnsi="仿宋_GB2312" w:cs="仿宋_GB2312"/>
                <w:sz w:val="32"/>
                <w:szCs w:val="32"/>
              </w:rPr>
            </w:pPr>
            <w:r w:rsidRPr="00AE0EEE">
              <w:rPr>
                <w:rFonts w:ascii="仿宋_GB2312" w:eastAsia="仿宋_GB2312" w:hAnsi="仿宋_GB2312" w:cs="仿宋_GB2312" w:hint="eastAsia"/>
                <w:sz w:val="32"/>
                <w:szCs w:val="32"/>
              </w:rPr>
              <w:t>单位名称</w:t>
            </w:r>
          </w:p>
        </w:tc>
      </w:tr>
      <w:tr w:rsidR="00457492" w:rsidTr="00F523DC">
        <w:trPr>
          <w:trHeight w:val="551"/>
        </w:trPr>
        <w:tc>
          <w:tcPr>
            <w:tcW w:w="1608" w:type="dxa"/>
            <w:shd w:val="clear" w:color="auto" w:fill="auto"/>
            <w:vAlign w:val="center"/>
          </w:tcPr>
          <w:p w:rsidR="00457492" w:rsidRPr="00B54D70" w:rsidRDefault="00457492" w:rsidP="00F523DC">
            <w:pPr>
              <w:jc w:val="center"/>
              <w:rPr>
                <w:rFonts w:ascii="仿宋_GB2312" w:eastAsia="仿宋_GB2312" w:hAnsi="仿宋_GB2312" w:cs="仿宋_GB2312"/>
                <w:sz w:val="32"/>
                <w:szCs w:val="32"/>
              </w:rPr>
            </w:pPr>
            <w:r w:rsidRPr="00B54D70">
              <w:rPr>
                <w:rFonts w:ascii="仿宋_GB2312" w:eastAsia="仿宋_GB2312" w:hAnsi="仿宋_GB2312" w:cs="仿宋_GB2312" w:hint="eastAsia"/>
                <w:sz w:val="32"/>
                <w:szCs w:val="32"/>
              </w:rPr>
              <w:t>1</w:t>
            </w:r>
          </w:p>
        </w:tc>
        <w:tc>
          <w:tcPr>
            <w:tcW w:w="6959" w:type="dxa"/>
            <w:shd w:val="clear" w:color="auto" w:fill="auto"/>
            <w:vAlign w:val="center"/>
          </w:tcPr>
          <w:p w:rsidR="00457492" w:rsidRPr="00B54D70" w:rsidRDefault="00457492" w:rsidP="00F523DC">
            <w:pPr>
              <w:rPr>
                <w:rFonts w:ascii="仿宋_GB2312" w:eastAsia="仿宋_GB2312" w:hAnsi="仿宋_GB2312" w:cs="仿宋_GB2312"/>
                <w:sz w:val="32"/>
                <w:szCs w:val="32"/>
              </w:rPr>
            </w:pPr>
            <w:r w:rsidRPr="00B54D70">
              <w:rPr>
                <w:rFonts w:ascii="仿宋_GB2312" w:eastAsia="仿宋_GB2312" w:hAnsi="仿宋_GB2312" w:cs="仿宋_GB2312" w:hint="eastAsia"/>
                <w:sz w:val="32"/>
                <w:szCs w:val="32"/>
              </w:rPr>
              <w:t>杨陵区政府教育督导室（机关）</w:t>
            </w:r>
          </w:p>
        </w:tc>
      </w:tr>
      <w:tr w:rsidR="00457492" w:rsidTr="00F523DC">
        <w:trPr>
          <w:trHeight w:val="578"/>
        </w:trPr>
        <w:tc>
          <w:tcPr>
            <w:tcW w:w="1608" w:type="dxa"/>
            <w:shd w:val="clear" w:color="auto" w:fill="auto"/>
            <w:vAlign w:val="center"/>
          </w:tcPr>
          <w:p w:rsidR="00457492" w:rsidRPr="00B54D70" w:rsidRDefault="00457492" w:rsidP="00F523DC">
            <w:pPr>
              <w:jc w:val="center"/>
              <w:rPr>
                <w:rFonts w:ascii="仿宋_GB2312" w:eastAsia="仿宋_GB2312" w:hAnsi="仿宋_GB2312" w:cs="仿宋_GB2312"/>
                <w:sz w:val="32"/>
                <w:szCs w:val="32"/>
              </w:rPr>
            </w:pPr>
            <w:r w:rsidRPr="00B54D70">
              <w:rPr>
                <w:rFonts w:ascii="仿宋_GB2312" w:eastAsia="仿宋_GB2312" w:hAnsi="仿宋_GB2312" w:cs="仿宋_GB2312" w:hint="eastAsia"/>
                <w:sz w:val="32"/>
                <w:szCs w:val="32"/>
              </w:rPr>
              <w:t>2</w:t>
            </w:r>
          </w:p>
        </w:tc>
        <w:tc>
          <w:tcPr>
            <w:tcW w:w="6959" w:type="dxa"/>
            <w:shd w:val="clear" w:color="auto" w:fill="auto"/>
            <w:vAlign w:val="center"/>
          </w:tcPr>
          <w:p w:rsidR="00457492" w:rsidRPr="00B54D70" w:rsidRDefault="00457492" w:rsidP="00F523DC">
            <w:pPr>
              <w:rPr>
                <w:rFonts w:ascii="仿宋_GB2312" w:eastAsia="仿宋_GB2312" w:hAnsi="仿宋_GB2312" w:cs="仿宋_GB2312"/>
                <w:sz w:val="32"/>
                <w:szCs w:val="32"/>
              </w:rPr>
            </w:pPr>
            <w:r w:rsidRPr="00B54D70">
              <w:rPr>
                <w:rFonts w:ascii="仿宋_GB2312" w:eastAsia="仿宋_GB2312" w:hAnsi="仿宋_GB2312" w:cs="仿宋_GB2312" w:hint="eastAsia"/>
                <w:sz w:val="32"/>
                <w:szCs w:val="32"/>
              </w:rPr>
              <w:t>杨陵区教育督导评估中心</w:t>
            </w:r>
          </w:p>
        </w:tc>
      </w:tr>
    </w:tbl>
    <w:p w:rsidR="0021795C" w:rsidRDefault="005001EA">
      <w:pPr>
        <w:ind w:firstLine="640"/>
        <w:rPr>
          <w:rFonts w:ascii="黑体" w:eastAsia="黑体" w:hAnsi="黑体"/>
          <w:b/>
          <w:bCs/>
          <w:sz w:val="32"/>
          <w:szCs w:val="32"/>
        </w:rPr>
      </w:pPr>
      <w:r>
        <w:rPr>
          <w:rFonts w:ascii="黑体" w:eastAsia="黑体" w:hAnsi="黑体" w:hint="eastAsia"/>
          <w:b/>
          <w:bCs/>
          <w:sz w:val="32"/>
          <w:szCs w:val="32"/>
        </w:rPr>
        <w:t>三、部门人员情况</w:t>
      </w:r>
    </w:p>
    <w:p w:rsidR="0021795C" w:rsidRDefault="005001E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截止2019年</w:t>
      </w:r>
      <w:r w:rsidR="00996A05">
        <w:rPr>
          <w:rFonts w:ascii="仿宋_GB2312" w:eastAsia="仿宋_GB2312" w:hAnsi="仿宋_GB2312" w:cs="仿宋_GB2312" w:hint="eastAsia"/>
          <w:sz w:val="32"/>
          <w:szCs w:val="32"/>
        </w:rPr>
        <w:t>3月</w:t>
      </w:r>
      <w:r>
        <w:rPr>
          <w:rFonts w:ascii="仿宋_GB2312" w:eastAsia="仿宋_GB2312" w:hAnsi="仿宋_GB2312" w:cs="仿宋_GB2312" w:hint="eastAsia"/>
          <w:sz w:val="32"/>
          <w:szCs w:val="32"/>
        </w:rPr>
        <w:t>，本部门人员编制</w:t>
      </w:r>
      <w:r w:rsidR="00E8249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人，其中行政编制</w:t>
      </w:r>
      <w:r w:rsidR="00E8249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人、事业编制</w:t>
      </w:r>
      <w:r w:rsidR="00E8249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人；实有人员</w:t>
      </w:r>
      <w:r w:rsidR="00E8249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人，其中行政</w:t>
      </w:r>
      <w:r w:rsidR="00E8249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人、事业</w:t>
      </w:r>
      <w:r w:rsidR="00E8249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p>
    <w:p w:rsidR="00E559B8" w:rsidRDefault="00E559B8">
      <w:pPr>
        <w:ind w:firstLine="640"/>
        <w:rPr>
          <w:rFonts w:ascii="仿宋_GB2312" w:eastAsia="仿宋_GB2312" w:hAnsi="仿宋_GB2312" w:cs="仿宋_GB2312"/>
          <w:sz w:val="32"/>
          <w:szCs w:val="32"/>
        </w:rPr>
      </w:pPr>
    </w:p>
    <w:p w:rsidR="00E559B8" w:rsidRDefault="00E559B8">
      <w:pPr>
        <w:ind w:firstLine="640"/>
        <w:rPr>
          <w:rFonts w:ascii="仿宋_GB2312" w:eastAsia="仿宋_GB2312" w:hAnsi="仿宋_GB2312" w:cs="仿宋_GB2312"/>
          <w:sz w:val="32"/>
          <w:szCs w:val="32"/>
        </w:rPr>
      </w:pPr>
    </w:p>
    <w:p w:rsidR="00E82497" w:rsidRDefault="00996A05" w:rsidP="00996A05">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14:anchorId="78EBAA36" wp14:editId="03EDDD92">
            <wp:extent cx="5604933" cy="37168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979" cy="3718887"/>
                    </a:xfrm>
                    <a:prstGeom prst="rect">
                      <a:avLst/>
                    </a:prstGeom>
                    <a:noFill/>
                  </pic:spPr>
                </pic:pic>
              </a:graphicData>
            </a:graphic>
          </wp:inline>
        </w:drawing>
      </w:r>
    </w:p>
    <w:p w:rsidR="0021795C" w:rsidRDefault="0021795C">
      <w:pPr>
        <w:widowControl/>
        <w:jc w:val="center"/>
        <w:rPr>
          <w:rFonts w:ascii="黑体" w:eastAsia="黑体" w:hAnsi="宋体"/>
          <w:color w:val="000000"/>
          <w:kern w:val="0"/>
          <w:sz w:val="44"/>
          <w:szCs w:val="44"/>
          <w:lang w:bidi="ar"/>
        </w:rPr>
      </w:pPr>
    </w:p>
    <w:p w:rsidR="0021795C" w:rsidRDefault="005001EA">
      <w:pPr>
        <w:widowControl/>
        <w:jc w:val="center"/>
        <w:rPr>
          <w:sz w:val="44"/>
          <w:szCs w:val="44"/>
        </w:rPr>
      </w:pPr>
      <w:r>
        <w:rPr>
          <w:rFonts w:ascii="黑体" w:eastAsia="黑体" w:hAnsi="宋体"/>
          <w:color w:val="000000"/>
          <w:kern w:val="0"/>
          <w:sz w:val="44"/>
          <w:szCs w:val="44"/>
          <w:lang w:bidi="ar"/>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21795C">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是否</w:t>
            </w:r>
          </w:p>
          <w:p w:rsidR="0021795C" w:rsidRDefault="005001EA">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表格为空的理由</w:t>
            </w:r>
          </w:p>
        </w:tc>
      </w:tr>
      <w:tr w:rsidR="0021795C">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1795C">
            <w:pPr>
              <w:jc w:val="center"/>
              <w:rPr>
                <w:rFonts w:ascii="宋体" w:hAnsi="宋体" w:cs="宋体"/>
                <w:color w:val="000000"/>
                <w:sz w:val="24"/>
              </w:rPr>
            </w:pPr>
          </w:p>
        </w:tc>
      </w:tr>
      <w:tr w:rsidR="0021795C">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1795C">
            <w:pPr>
              <w:jc w:val="center"/>
              <w:rPr>
                <w:rFonts w:ascii="宋体" w:hAnsi="宋体" w:cs="宋体"/>
                <w:color w:val="000000"/>
                <w:sz w:val="24"/>
              </w:rPr>
            </w:pPr>
          </w:p>
        </w:tc>
      </w:tr>
      <w:tr w:rsidR="0021795C">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1795C">
            <w:pPr>
              <w:jc w:val="center"/>
              <w:rPr>
                <w:rFonts w:ascii="宋体" w:hAnsi="宋体" w:cs="宋体"/>
                <w:color w:val="000000"/>
                <w:sz w:val="24"/>
              </w:rPr>
            </w:pPr>
          </w:p>
        </w:tc>
      </w:tr>
      <w:tr w:rsidR="0021795C">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1795C">
            <w:pPr>
              <w:jc w:val="center"/>
              <w:rPr>
                <w:rFonts w:ascii="宋体" w:hAnsi="宋体" w:cs="宋体"/>
                <w:color w:val="000000"/>
                <w:sz w:val="24"/>
              </w:rPr>
            </w:pPr>
          </w:p>
        </w:tc>
      </w:tr>
      <w:tr w:rsidR="0021795C">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一般公共预算财政拨款支出决算表</w:t>
            </w:r>
          </w:p>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1795C">
            <w:pPr>
              <w:jc w:val="center"/>
              <w:rPr>
                <w:rFonts w:ascii="宋体" w:hAnsi="宋体" w:cs="宋体"/>
                <w:color w:val="000000"/>
                <w:sz w:val="24"/>
              </w:rPr>
            </w:pPr>
          </w:p>
        </w:tc>
      </w:tr>
      <w:tr w:rsidR="0021795C">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1795C">
            <w:pPr>
              <w:jc w:val="center"/>
              <w:rPr>
                <w:rFonts w:ascii="宋体" w:hAnsi="宋体" w:cs="宋体"/>
                <w:color w:val="000000"/>
                <w:sz w:val="24"/>
              </w:rPr>
            </w:pPr>
          </w:p>
        </w:tc>
      </w:tr>
      <w:tr w:rsidR="0021795C">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795C" w:rsidRDefault="005001EA">
            <w:pPr>
              <w:widowControl/>
              <w:jc w:val="left"/>
              <w:textAlignment w:val="center"/>
              <w:rPr>
                <w:rFonts w:ascii="宋体" w:hAnsi="宋体" w:cs="宋体"/>
                <w:color w:val="000000"/>
                <w:sz w:val="24"/>
              </w:rPr>
            </w:pPr>
            <w:r>
              <w:rPr>
                <w:rFonts w:ascii="宋体" w:hAnsi="宋体" w:cs="宋体" w:hint="eastAsia"/>
                <w:color w:val="000000"/>
                <w:kern w:val="0"/>
                <w:sz w:val="24"/>
                <w:lang w:bidi="ar"/>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795C" w:rsidRDefault="00BE328E">
            <w:pPr>
              <w:jc w:val="center"/>
              <w:rPr>
                <w:rFonts w:ascii="宋体" w:hAnsi="宋体" w:cs="宋体"/>
                <w:color w:val="000000"/>
                <w:sz w:val="24"/>
              </w:rPr>
            </w:pPr>
            <w:r w:rsidRPr="00BE328E">
              <w:rPr>
                <w:rFonts w:ascii="宋体" w:cs="宋体" w:hint="eastAsia"/>
                <w:color w:val="000000"/>
                <w:sz w:val="24"/>
              </w:rPr>
              <w:t>严格执行中央八项规定</w:t>
            </w:r>
            <w:r>
              <w:rPr>
                <w:rFonts w:ascii="宋体" w:cs="宋体" w:hint="eastAsia"/>
                <w:color w:val="000000"/>
                <w:sz w:val="24"/>
              </w:rPr>
              <w:t>，本单位无三</w:t>
            </w:r>
            <w:proofErr w:type="gramStart"/>
            <w:r>
              <w:rPr>
                <w:rFonts w:ascii="宋体" w:cs="宋体" w:hint="eastAsia"/>
                <w:color w:val="000000"/>
                <w:sz w:val="24"/>
              </w:rPr>
              <w:t>公经费</w:t>
            </w:r>
            <w:proofErr w:type="gramEnd"/>
          </w:p>
        </w:tc>
      </w:tr>
      <w:tr w:rsidR="0021795C">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5001EA">
            <w:pPr>
              <w:widowControl/>
              <w:jc w:val="left"/>
              <w:rPr>
                <w:rFonts w:ascii="宋体" w:hAnsi="宋体" w:cs="宋体"/>
                <w:color w:val="000000"/>
                <w:kern w:val="0"/>
                <w:sz w:val="24"/>
                <w:lang w:bidi="ar"/>
              </w:rPr>
            </w:pPr>
            <w:r>
              <w:rPr>
                <w:rFonts w:ascii="宋体" w:hAnsi="宋体" w:cs="宋体" w:hint="eastAsia"/>
                <w:color w:val="000000"/>
                <w:kern w:val="0"/>
                <w:sz w:val="24"/>
                <w:lang w:bidi="ar"/>
              </w:rPr>
              <w:t>政府性基金预算财政拨款收入支出</w:t>
            </w:r>
          </w:p>
          <w:p w:rsidR="0021795C" w:rsidRDefault="005001EA">
            <w:pPr>
              <w:widowControl/>
              <w:jc w:val="left"/>
              <w:rPr>
                <w:rFonts w:ascii="宋体" w:hAnsi="宋体" w:cs="宋体"/>
                <w:color w:val="000000"/>
                <w:sz w:val="24"/>
              </w:rPr>
            </w:pPr>
            <w:r>
              <w:rPr>
                <w:rFonts w:ascii="宋体" w:hAnsi="宋体" w:cs="宋体" w:hint="eastAsia"/>
                <w:color w:val="000000"/>
                <w:kern w:val="0"/>
                <w:sz w:val="24"/>
                <w:lang w:bidi="ar"/>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2A6F03">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795C" w:rsidRDefault="00B46387">
            <w:pPr>
              <w:jc w:val="center"/>
              <w:rPr>
                <w:rFonts w:ascii="宋体" w:hAnsi="宋体" w:cs="宋体"/>
                <w:color w:val="000000"/>
                <w:sz w:val="24"/>
              </w:rPr>
            </w:pPr>
            <w:r>
              <w:rPr>
                <w:rFonts w:ascii="宋体" w:cs="宋体"/>
                <w:color w:val="000000"/>
                <w:sz w:val="24"/>
              </w:rPr>
              <w:t>本单位无政府性基金</w:t>
            </w:r>
          </w:p>
        </w:tc>
      </w:tr>
    </w:tbl>
    <w:p w:rsidR="0021795C" w:rsidRDefault="0021795C">
      <w:pPr>
        <w:widowControl/>
        <w:rPr>
          <w:rFonts w:ascii="黑体" w:eastAsia="黑体" w:hAnsi="宋体"/>
          <w:color w:val="000000"/>
          <w:kern w:val="0"/>
          <w:sz w:val="44"/>
          <w:szCs w:val="44"/>
          <w:lang w:bidi="ar"/>
        </w:rPr>
      </w:pPr>
    </w:p>
    <w:p w:rsidR="0021795C" w:rsidRDefault="0021795C">
      <w:pPr>
        <w:widowControl/>
        <w:rPr>
          <w:rFonts w:ascii="黑体" w:eastAsia="黑体" w:hAnsi="宋体"/>
          <w:color w:val="000000"/>
          <w:kern w:val="0"/>
          <w:sz w:val="44"/>
          <w:szCs w:val="44"/>
          <w:lang w:bidi="ar"/>
        </w:rPr>
      </w:pPr>
    </w:p>
    <w:p w:rsidR="0021795C" w:rsidRDefault="005001EA">
      <w:pPr>
        <w:widowControl/>
        <w:jc w:val="center"/>
        <w:textAlignment w:val="center"/>
        <w:rPr>
          <w:rFonts w:ascii="宋体" w:hAnsi="宋体" w:cs="宋体"/>
          <w:b/>
          <w:color w:val="000000"/>
          <w:kern w:val="0"/>
          <w:sz w:val="40"/>
          <w:szCs w:val="40"/>
          <w:lang w:bidi="ar"/>
        </w:rPr>
      </w:pPr>
      <w:r>
        <w:rPr>
          <w:rFonts w:ascii="宋体" w:hAnsi="宋体" w:cs="宋体" w:hint="eastAsia"/>
          <w:b/>
          <w:color w:val="000000"/>
          <w:kern w:val="0"/>
          <w:sz w:val="40"/>
          <w:szCs w:val="40"/>
          <w:lang w:bidi="ar"/>
        </w:rPr>
        <w:br w:type="page"/>
      </w:r>
    </w:p>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公开01表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Pr="007648AC">
        <w:rPr>
          <w:rFonts w:ascii="宋体" w:hAnsi="宋体" w:cs="宋体" w:hint="eastAsia"/>
          <w:b/>
          <w:bCs/>
          <w:sz w:val="28"/>
          <w:szCs w:val="28"/>
        </w:rPr>
        <w:t xml:space="preserve"> </w:t>
      </w:r>
      <w:r>
        <w:rPr>
          <w:rFonts w:ascii="宋体" w:hAnsi="宋体" w:cs="宋体" w:hint="eastAsia"/>
          <w:b/>
          <w:bCs/>
          <w:szCs w:val="21"/>
        </w:rPr>
        <w:t xml:space="preserve">              </w:t>
      </w:r>
      <w:r w:rsidR="007648AC">
        <w:rPr>
          <w:rFonts w:ascii="宋体" w:hAnsi="宋体" w:cs="宋体" w:hint="eastAsia"/>
          <w:b/>
          <w:bCs/>
          <w:szCs w:val="21"/>
        </w:rPr>
        <w:t xml:space="preserve">                </w:t>
      </w:r>
      <w:r>
        <w:rPr>
          <w:rFonts w:ascii="宋体" w:hAnsi="宋体" w:cs="宋体" w:hint="eastAsia"/>
          <w:b/>
          <w:bCs/>
          <w:szCs w:val="21"/>
        </w:rPr>
        <w:t xml:space="preserve">  金额单位：万元</w:t>
      </w:r>
    </w:p>
    <w:tbl>
      <w:tblPr>
        <w:tblW w:w="8884"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21795C">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1795C">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E86A1C" w:rsidP="00C73E14">
            <w:pPr>
              <w:jc w:val="center"/>
              <w:rPr>
                <w:rFonts w:ascii="宋体" w:hAnsi="宋体" w:cs="宋体"/>
                <w:color w:val="000000"/>
                <w:szCs w:val="21"/>
              </w:rPr>
            </w:pPr>
            <w:r w:rsidRPr="00E86A1C">
              <w:rPr>
                <w:rFonts w:ascii="宋体" w:hAnsi="宋体" w:cs="宋体"/>
                <w:color w:val="000000"/>
                <w:szCs w:val="21"/>
              </w:rPr>
              <w:t>9</w:t>
            </w:r>
            <w:r>
              <w:rPr>
                <w:rFonts w:ascii="宋体" w:hAnsi="宋体" w:cs="宋体" w:hint="eastAsia"/>
                <w:color w:val="000000"/>
                <w:szCs w:val="21"/>
              </w:rPr>
              <w:t>.</w:t>
            </w:r>
            <w:r w:rsidRPr="00E86A1C">
              <w:rPr>
                <w:rFonts w:ascii="宋体" w:hAnsi="宋体" w:cs="宋体"/>
                <w:color w:val="000000"/>
                <w:szCs w:val="21"/>
              </w:rPr>
              <w:t>7</w:t>
            </w:r>
            <w:r>
              <w:rPr>
                <w:rFonts w:ascii="宋体" w:hAnsi="宋体" w:cs="宋体" w:hint="eastAsia"/>
                <w:color w:val="000000"/>
                <w:szCs w:val="21"/>
              </w:rPr>
              <w:t>7</w:t>
            </w: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C73E14" w:rsidP="00C73E14">
            <w:pPr>
              <w:jc w:val="center"/>
              <w:rPr>
                <w:rFonts w:ascii="宋体" w:hAnsi="宋体" w:cs="宋体"/>
                <w:color w:val="000000"/>
                <w:szCs w:val="21"/>
              </w:rPr>
            </w:pPr>
            <w:r>
              <w:rPr>
                <w:rFonts w:ascii="宋体" w:hAnsi="宋体" w:cs="宋体" w:hint="eastAsia"/>
                <w:color w:val="000000"/>
                <w:szCs w:val="21"/>
              </w:rPr>
              <w:t>9.83</w:t>
            </w: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6、经营收入</w:t>
            </w:r>
          </w:p>
        </w:tc>
        <w:tc>
          <w:tcPr>
            <w:tcW w:w="1080" w:type="dxa"/>
            <w:tcBorders>
              <w:top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7、附属单位上缴收入</w:t>
            </w:r>
          </w:p>
        </w:tc>
        <w:tc>
          <w:tcPr>
            <w:tcW w:w="1080" w:type="dxa"/>
            <w:tcBorders>
              <w:top w:val="single" w:sz="4" w:space="0" w:color="000000"/>
              <w:bottom w:val="single" w:sz="4" w:space="0" w:color="000000"/>
              <w:right w:val="single" w:sz="4" w:space="0" w:color="000000"/>
            </w:tcBorders>
            <w:vAlign w:val="center"/>
          </w:tcPr>
          <w:p w:rsidR="0021795C" w:rsidRDefault="0021795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8、其他收入</w:t>
            </w:r>
          </w:p>
        </w:tc>
        <w:tc>
          <w:tcPr>
            <w:tcW w:w="1080" w:type="dxa"/>
            <w:tcBorders>
              <w:top w:val="single" w:sz="4" w:space="0" w:color="000000"/>
              <w:bottom w:val="single" w:sz="4" w:space="0" w:color="000000"/>
              <w:right w:val="single" w:sz="4" w:space="0" w:color="000000"/>
            </w:tcBorders>
            <w:vAlign w:val="center"/>
          </w:tcPr>
          <w:p w:rsidR="0021795C" w:rsidRDefault="0021795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1795C" w:rsidRDefault="0021795C">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 xml:space="preserve"> </w:t>
            </w:r>
          </w:p>
        </w:tc>
        <w:tc>
          <w:tcPr>
            <w:tcW w:w="1080" w:type="dxa"/>
            <w:tcBorders>
              <w:top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15"/>
        </w:trPr>
        <w:tc>
          <w:tcPr>
            <w:tcW w:w="3388" w:type="dxa"/>
            <w:tcBorders>
              <w:top w:val="single" w:sz="4" w:space="0" w:color="000000"/>
              <w:left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21795C" w:rsidRDefault="00C73E14" w:rsidP="00C73E14">
            <w:pPr>
              <w:widowControl/>
              <w:jc w:val="center"/>
              <w:textAlignment w:val="center"/>
              <w:rPr>
                <w:rFonts w:ascii="宋体" w:hAnsi="宋体" w:cs="宋体"/>
                <w:color w:val="000000"/>
                <w:szCs w:val="21"/>
              </w:rPr>
            </w:pPr>
            <w:r>
              <w:rPr>
                <w:rFonts w:ascii="宋体" w:hAnsi="宋体" w:cs="宋体" w:hint="eastAsia"/>
                <w:color w:val="000000"/>
                <w:kern w:val="0"/>
                <w:szCs w:val="21"/>
              </w:rPr>
              <w:t>9.77</w:t>
            </w:r>
          </w:p>
        </w:tc>
        <w:tc>
          <w:tcPr>
            <w:tcW w:w="3090" w:type="dxa"/>
            <w:tcBorders>
              <w:top w:val="single" w:sz="4" w:space="0" w:color="000000"/>
              <w:left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21795C" w:rsidRPr="00C73E14" w:rsidRDefault="00C73E14" w:rsidP="00C73E14">
            <w:pPr>
              <w:jc w:val="center"/>
              <w:rPr>
                <w:rFonts w:ascii="宋体" w:hAnsi="宋体" w:cs="宋体"/>
                <w:color w:val="000000"/>
                <w:szCs w:val="21"/>
              </w:rPr>
            </w:pPr>
            <w:r w:rsidRPr="00C73E14">
              <w:rPr>
                <w:rFonts w:ascii="宋体" w:hAnsi="宋体" w:cs="宋体" w:hint="eastAsia"/>
                <w:color w:val="000000"/>
                <w:szCs w:val="21"/>
              </w:rPr>
              <w:t>9.83</w:t>
            </w:r>
          </w:p>
        </w:tc>
      </w:tr>
      <w:tr w:rsidR="0021795C">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21795C" w:rsidP="00C73E14">
            <w:pPr>
              <w:jc w:val="center"/>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21795C" w:rsidRPr="00C73E14" w:rsidRDefault="0021795C" w:rsidP="00C73E14">
            <w:pPr>
              <w:jc w:val="center"/>
              <w:rPr>
                <w:rFonts w:ascii="宋体" w:hAnsi="宋体" w:cs="宋体"/>
                <w:color w:val="000000"/>
                <w:szCs w:val="21"/>
              </w:rPr>
            </w:pPr>
          </w:p>
        </w:tc>
      </w:tr>
      <w:tr w:rsidR="0021795C">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C73E14" w:rsidP="00C73E14">
            <w:pPr>
              <w:jc w:val="center"/>
              <w:rPr>
                <w:rFonts w:ascii="宋体" w:hAnsi="宋体" w:cs="宋体"/>
                <w:bCs/>
                <w:color w:val="000000"/>
                <w:szCs w:val="21"/>
              </w:rPr>
            </w:pPr>
            <w:r>
              <w:rPr>
                <w:rFonts w:ascii="宋体" w:hAnsi="宋体" w:cs="宋体" w:hint="eastAsia"/>
                <w:bCs/>
                <w:color w:val="000000"/>
                <w:szCs w:val="21"/>
              </w:rPr>
              <w:t>0.06</w:t>
            </w: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Pr="00C73E14" w:rsidRDefault="0021795C" w:rsidP="00C73E14">
            <w:pPr>
              <w:jc w:val="center"/>
              <w:rPr>
                <w:rFonts w:ascii="宋体" w:hAnsi="宋体" w:cs="宋体"/>
                <w:color w:val="000000"/>
                <w:szCs w:val="21"/>
              </w:rPr>
            </w:pPr>
          </w:p>
        </w:tc>
      </w:tr>
      <w:tr w:rsidR="0021795C">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1795C" w:rsidRDefault="00C73E14" w:rsidP="00C73E14">
            <w:pPr>
              <w:jc w:val="center"/>
              <w:rPr>
                <w:rFonts w:ascii="宋体" w:hAnsi="宋体" w:cs="宋体"/>
                <w:color w:val="000000"/>
                <w:szCs w:val="21"/>
              </w:rPr>
            </w:pPr>
            <w:r>
              <w:rPr>
                <w:rFonts w:ascii="宋体" w:hAnsi="宋体" w:cs="宋体" w:hint="eastAsia"/>
                <w:color w:val="000000"/>
                <w:szCs w:val="21"/>
              </w:rPr>
              <w:t>9.83</w:t>
            </w:r>
          </w:p>
        </w:tc>
        <w:tc>
          <w:tcPr>
            <w:tcW w:w="309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21795C" w:rsidRPr="00C73E14" w:rsidRDefault="00C73E14" w:rsidP="00C73E14">
            <w:pPr>
              <w:jc w:val="center"/>
              <w:rPr>
                <w:rFonts w:ascii="宋体" w:hAnsi="宋体" w:cs="宋体"/>
                <w:color w:val="000000"/>
                <w:szCs w:val="21"/>
              </w:rPr>
            </w:pPr>
            <w:r w:rsidRPr="00C73E14">
              <w:rPr>
                <w:rFonts w:ascii="宋体" w:hAnsi="宋体" w:cs="宋体" w:hint="eastAsia"/>
                <w:color w:val="000000"/>
                <w:szCs w:val="21"/>
              </w:rPr>
              <w:t>9.83</w:t>
            </w:r>
          </w:p>
        </w:tc>
      </w:tr>
    </w:tbl>
    <w:p w:rsidR="0021795C" w:rsidRDefault="005001EA">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收入决算表</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公开02表</w:t>
      </w:r>
    </w:p>
    <w:p w:rsidR="0021795C" w:rsidRDefault="005001EA">
      <w:pPr>
        <w:rPr>
          <w:rFonts w:ascii="宋体" w:hAnsi="宋体" w:cs="宋体"/>
          <w:b/>
          <w:bCs/>
          <w:sz w:val="48"/>
          <w:szCs w:val="48"/>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sidRPr="007648AC">
        <w:rPr>
          <w:rFonts w:ascii="宋体" w:hAnsi="宋体" w:cs="宋体" w:hint="eastAsia"/>
          <w:b/>
          <w:bCs/>
          <w:sz w:val="28"/>
          <w:szCs w:val="28"/>
        </w:rPr>
        <w:t xml:space="preserve"> </w:t>
      </w:r>
      <w:r w:rsidR="007648AC">
        <w:rPr>
          <w:rFonts w:ascii="宋体" w:hAnsi="宋体" w:cs="宋体" w:hint="eastAsia"/>
          <w:b/>
          <w:bCs/>
          <w:sz w:val="28"/>
          <w:szCs w:val="28"/>
        </w:rPr>
        <w:t xml:space="preserve">                       </w:t>
      </w:r>
      <w:r>
        <w:rPr>
          <w:rFonts w:ascii="宋体" w:hAnsi="宋体" w:cs="宋体" w:hint="eastAsia"/>
          <w:b/>
          <w:bCs/>
          <w:szCs w:val="21"/>
        </w:rPr>
        <w:t xml:space="preserve"> 金额单位：万元</w:t>
      </w:r>
    </w:p>
    <w:tbl>
      <w:tblPr>
        <w:tblW w:w="9136" w:type="dxa"/>
        <w:tblInd w:w="-269" w:type="dxa"/>
        <w:tblLayout w:type="fixed"/>
        <w:tblCellMar>
          <w:top w:w="15" w:type="dxa"/>
          <w:left w:w="15" w:type="dxa"/>
          <w:bottom w:w="15" w:type="dxa"/>
          <w:right w:w="15" w:type="dxa"/>
        </w:tblCellMar>
        <w:tblLook w:val="04A0" w:firstRow="1" w:lastRow="0" w:firstColumn="1" w:lastColumn="0" w:noHBand="0" w:noVBand="1"/>
      </w:tblPr>
      <w:tblGrid>
        <w:gridCol w:w="993"/>
        <w:gridCol w:w="958"/>
        <w:gridCol w:w="855"/>
        <w:gridCol w:w="870"/>
        <w:gridCol w:w="720"/>
        <w:gridCol w:w="720"/>
        <w:gridCol w:w="1470"/>
        <w:gridCol w:w="750"/>
        <w:gridCol w:w="990"/>
        <w:gridCol w:w="810"/>
      </w:tblGrid>
      <w:tr w:rsidR="0021795C" w:rsidTr="00A40489">
        <w:trPr>
          <w:trHeight w:val="439"/>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1795C" w:rsidRDefault="005001EA">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1795C" w:rsidTr="00A40489">
        <w:trPr>
          <w:trHeight w:val="1125"/>
        </w:trPr>
        <w:tc>
          <w:tcPr>
            <w:tcW w:w="993" w:type="dxa"/>
            <w:tcBorders>
              <w:top w:val="single" w:sz="4" w:space="0" w:color="000000"/>
              <w:left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958" w:type="dxa"/>
            <w:tcBorders>
              <w:top w:val="single" w:sz="4" w:space="0" w:color="000000"/>
              <w:left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5001EA">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5001EA">
            <w:pPr>
              <w:jc w:val="center"/>
              <w:rPr>
                <w:rFonts w:ascii="宋体" w:hAnsi="宋体" w:cs="宋体"/>
                <w:b/>
                <w:color w:val="000000"/>
                <w:szCs w:val="21"/>
              </w:rPr>
            </w:pPr>
            <w:r>
              <w:rPr>
                <w:rFonts w:ascii="宋体" w:hAnsi="宋体" w:cs="宋体" w:hint="eastAsia"/>
                <w:b/>
                <w:color w:val="000000"/>
                <w:szCs w:val="21"/>
              </w:rPr>
              <w:t xml:space="preserve">其中：教育 </w:t>
            </w:r>
          </w:p>
          <w:p w:rsidR="0021795C" w:rsidRDefault="005001EA">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rsidTr="00A40489">
        <w:trPr>
          <w:trHeight w:val="439"/>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A40489" w:rsidP="00A40489">
            <w:pPr>
              <w:jc w:val="center"/>
              <w:rPr>
                <w:rFonts w:ascii="宋体" w:hAnsi="宋体" w:cs="宋体"/>
                <w:color w:val="000000"/>
                <w:szCs w:val="21"/>
              </w:rPr>
            </w:pPr>
            <w:r>
              <w:rPr>
                <w:rFonts w:ascii="宋体" w:hAnsi="宋体" w:cs="宋体" w:hint="eastAsia"/>
                <w:color w:val="000000"/>
                <w:szCs w:val="21"/>
              </w:rPr>
              <w:t>9.77</w:t>
            </w: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A40489" w:rsidP="00A40489">
            <w:pPr>
              <w:jc w:val="center"/>
              <w:rPr>
                <w:rFonts w:ascii="宋体" w:hAnsi="宋体" w:cs="宋体"/>
                <w:color w:val="000000"/>
                <w:szCs w:val="21"/>
              </w:rPr>
            </w:pPr>
            <w:r>
              <w:rPr>
                <w:rFonts w:ascii="宋体" w:hAnsi="宋体" w:cs="宋体" w:hint="eastAsia"/>
                <w:color w:val="000000"/>
                <w:szCs w:val="21"/>
              </w:rPr>
              <w:t>9.77</w:t>
            </w: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A40489">
            <w:pPr>
              <w:jc w:val="left"/>
              <w:rPr>
                <w:rFonts w:ascii="宋体" w:hAnsi="宋体" w:cs="宋体"/>
                <w:color w:val="000000"/>
                <w:szCs w:val="21"/>
              </w:rPr>
            </w:pPr>
            <w:r>
              <w:rPr>
                <w:rFonts w:ascii="宋体" w:hAnsi="宋体" w:cs="宋体" w:hint="eastAsia"/>
                <w:color w:val="000000"/>
                <w:szCs w:val="21"/>
              </w:rPr>
              <w:t>2050101</w:t>
            </w: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A40489">
            <w:pPr>
              <w:jc w:val="left"/>
              <w:rPr>
                <w:rFonts w:ascii="宋体" w:hAnsi="宋体" w:cs="宋体"/>
                <w:color w:val="000000"/>
                <w:szCs w:val="21"/>
              </w:rPr>
            </w:pPr>
            <w:r>
              <w:rPr>
                <w:rFonts w:ascii="宋体" w:hAnsi="宋体" w:cs="宋体"/>
                <w:color w:val="000000"/>
                <w:szCs w:val="21"/>
              </w:rPr>
              <w:t>行政运行</w:t>
            </w: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A40489" w:rsidP="00A40489">
            <w:pPr>
              <w:jc w:val="center"/>
              <w:rPr>
                <w:rFonts w:ascii="宋体" w:hAnsi="宋体" w:cs="宋体"/>
                <w:color w:val="000000"/>
                <w:szCs w:val="21"/>
              </w:rPr>
            </w:pPr>
            <w:r>
              <w:rPr>
                <w:rFonts w:ascii="宋体" w:hAnsi="宋体" w:cs="宋体" w:hint="eastAsia"/>
                <w:color w:val="000000"/>
                <w:szCs w:val="21"/>
              </w:rPr>
              <w:t>9.77</w:t>
            </w: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A40489" w:rsidP="00A40489">
            <w:pPr>
              <w:jc w:val="center"/>
              <w:rPr>
                <w:rFonts w:ascii="宋体" w:hAnsi="宋体" w:cs="宋体"/>
                <w:color w:val="000000"/>
                <w:szCs w:val="21"/>
              </w:rPr>
            </w:pPr>
            <w:r>
              <w:rPr>
                <w:rFonts w:ascii="宋体" w:hAnsi="宋体" w:cs="宋体" w:hint="eastAsia"/>
                <w:color w:val="000000"/>
                <w:szCs w:val="21"/>
              </w:rPr>
              <w:t>9.77</w:t>
            </w: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3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A40489">
        <w:trPr>
          <w:trHeight w:val="449"/>
        </w:trPr>
        <w:tc>
          <w:tcPr>
            <w:tcW w:w="993"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bl>
    <w:p w:rsidR="0021795C" w:rsidRDefault="005001EA">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支出决算表</w:t>
      </w:r>
    </w:p>
    <w:p w:rsidR="0021795C" w:rsidRDefault="005001EA">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公开03表</w:t>
      </w:r>
    </w:p>
    <w:p w:rsidR="0021795C" w:rsidRDefault="005001EA" w:rsidP="007648AC">
      <w:pPr>
        <w:rPr>
          <w:rFonts w:ascii="宋体" w:hAnsi="宋体" w:cs="宋体"/>
          <w:b/>
          <w:bCs/>
          <w:sz w:val="48"/>
          <w:szCs w:val="48"/>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 xml:space="preserve">  金额单位：万元</w:t>
      </w:r>
    </w:p>
    <w:tbl>
      <w:tblPr>
        <w:tblW w:w="8896" w:type="dxa"/>
        <w:tblLayout w:type="fixed"/>
        <w:tblCellMar>
          <w:top w:w="15" w:type="dxa"/>
          <w:left w:w="15" w:type="dxa"/>
          <w:bottom w:w="15" w:type="dxa"/>
          <w:right w:w="15" w:type="dxa"/>
        </w:tblCellMar>
        <w:tblLook w:val="04A0" w:firstRow="1" w:lastRow="0" w:firstColumn="1" w:lastColumn="0" w:noHBand="0" w:noVBand="1"/>
      </w:tblPr>
      <w:tblGrid>
        <w:gridCol w:w="914"/>
        <w:gridCol w:w="83"/>
        <w:gridCol w:w="1428"/>
        <w:gridCol w:w="1046"/>
        <w:gridCol w:w="986"/>
        <w:gridCol w:w="1077"/>
        <w:gridCol w:w="1109"/>
        <w:gridCol w:w="908"/>
        <w:gridCol w:w="1345"/>
      </w:tblGrid>
      <w:tr w:rsidR="0021795C" w:rsidTr="00980DA3">
        <w:trPr>
          <w:trHeight w:val="372"/>
        </w:trPr>
        <w:tc>
          <w:tcPr>
            <w:tcW w:w="2425" w:type="dxa"/>
            <w:gridSpan w:val="3"/>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1795C" w:rsidTr="00980DA3">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42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rsidTr="00980DA3">
        <w:trPr>
          <w:trHeight w:val="372"/>
        </w:trPr>
        <w:tc>
          <w:tcPr>
            <w:tcW w:w="2425" w:type="dxa"/>
            <w:gridSpan w:val="3"/>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980DA3" w:rsidP="00980DA3">
            <w:pPr>
              <w:jc w:val="center"/>
              <w:rPr>
                <w:rFonts w:ascii="宋体" w:hAnsi="宋体" w:cs="宋体"/>
                <w:color w:val="000000"/>
                <w:szCs w:val="21"/>
              </w:rPr>
            </w:pPr>
            <w:r>
              <w:rPr>
                <w:rFonts w:ascii="宋体" w:hAnsi="宋体" w:cs="宋体" w:hint="eastAsia"/>
                <w:color w:val="000000"/>
                <w:szCs w:val="21"/>
              </w:rPr>
              <w:t>9.83</w:t>
            </w: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97373B" w:rsidP="0097373B">
            <w:pPr>
              <w:jc w:val="center"/>
              <w:rPr>
                <w:rFonts w:ascii="宋体" w:hAnsi="宋体" w:cs="宋体"/>
                <w:color w:val="000000"/>
                <w:szCs w:val="21"/>
              </w:rPr>
            </w:pPr>
            <w:r>
              <w:rPr>
                <w:rFonts w:ascii="宋体" w:hAnsi="宋体" w:cs="宋体" w:hint="eastAsia"/>
                <w:color w:val="000000"/>
                <w:szCs w:val="21"/>
              </w:rPr>
              <w:t>9.77</w:t>
            </w: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97373B" w:rsidP="0097373B">
            <w:pPr>
              <w:jc w:val="center"/>
              <w:rPr>
                <w:rFonts w:ascii="宋体" w:hAnsi="宋体" w:cs="宋体"/>
                <w:color w:val="000000"/>
                <w:szCs w:val="21"/>
              </w:rPr>
            </w:pPr>
            <w:r>
              <w:rPr>
                <w:rFonts w:ascii="宋体" w:hAnsi="宋体" w:cs="宋体" w:hint="eastAsia"/>
                <w:color w:val="000000"/>
                <w:szCs w:val="21"/>
              </w:rPr>
              <w:t>0.06</w:t>
            </w: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980DA3">
            <w:pPr>
              <w:jc w:val="left"/>
              <w:rPr>
                <w:rFonts w:ascii="宋体" w:hAnsi="宋体" w:cs="宋体"/>
                <w:color w:val="000000"/>
                <w:szCs w:val="21"/>
              </w:rPr>
            </w:pPr>
            <w:r>
              <w:rPr>
                <w:rFonts w:ascii="宋体" w:hAnsi="宋体" w:cs="宋体" w:hint="eastAsia"/>
                <w:color w:val="000000"/>
                <w:szCs w:val="21"/>
              </w:rPr>
              <w:t>2050101</w:t>
            </w: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980DA3">
            <w:pPr>
              <w:jc w:val="left"/>
              <w:rPr>
                <w:rFonts w:ascii="宋体" w:hAnsi="宋体" w:cs="宋体"/>
                <w:color w:val="000000"/>
                <w:szCs w:val="21"/>
              </w:rPr>
            </w:pPr>
            <w:r>
              <w:rPr>
                <w:rFonts w:ascii="宋体" w:hAnsi="宋体" w:cs="宋体"/>
                <w:color w:val="000000"/>
                <w:szCs w:val="21"/>
              </w:rPr>
              <w:t>行政运行</w:t>
            </w: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061FD7" w:rsidP="00980DA3">
            <w:pPr>
              <w:jc w:val="center"/>
              <w:rPr>
                <w:rFonts w:ascii="宋体" w:hAnsi="宋体" w:cs="宋体"/>
                <w:color w:val="000000"/>
                <w:szCs w:val="21"/>
              </w:rPr>
            </w:pPr>
            <w:r>
              <w:rPr>
                <w:rFonts w:ascii="宋体" w:hAnsi="宋体" w:cs="宋体" w:hint="eastAsia"/>
                <w:color w:val="000000"/>
                <w:szCs w:val="21"/>
              </w:rPr>
              <w:t>9.77</w:t>
            </w: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061FD7" w:rsidP="00061FD7">
            <w:pPr>
              <w:jc w:val="center"/>
              <w:rPr>
                <w:rFonts w:ascii="宋体" w:hAnsi="宋体" w:cs="宋体"/>
                <w:color w:val="000000"/>
                <w:szCs w:val="21"/>
              </w:rPr>
            </w:pPr>
            <w:r>
              <w:rPr>
                <w:rFonts w:ascii="宋体" w:hAnsi="宋体" w:cs="宋体" w:hint="eastAsia"/>
                <w:color w:val="000000"/>
                <w:szCs w:val="21"/>
              </w:rPr>
              <w:t>9.77</w:t>
            </w: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980DA3">
            <w:pPr>
              <w:jc w:val="left"/>
              <w:rPr>
                <w:rFonts w:ascii="宋体" w:hAnsi="宋体" w:cs="宋体"/>
                <w:color w:val="000000"/>
                <w:szCs w:val="21"/>
              </w:rPr>
            </w:pPr>
            <w:r>
              <w:rPr>
                <w:rFonts w:ascii="宋体" w:hAnsi="宋体" w:cs="宋体" w:hint="eastAsia"/>
                <w:color w:val="000000"/>
                <w:szCs w:val="21"/>
              </w:rPr>
              <w:t>2050299</w:t>
            </w: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Pr="00980DA3" w:rsidRDefault="00980DA3">
            <w:pPr>
              <w:jc w:val="left"/>
              <w:rPr>
                <w:rFonts w:ascii="宋体" w:hAnsi="宋体" w:cs="宋体"/>
                <w:color w:val="000000"/>
                <w:sz w:val="18"/>
                <w:szCs w:val="18"/>
              </w:rPr>
            </w:pPr>
            <w:r w:rsidRPr="00980DA3">
              <w:rPr>
                <w:rFonts w:ascii="宋体" w:hAnsi="宋体" w:cs="宋体"/>
                <w:color w:val="000000"/>
                <w:sz w:val="18"/>
                <w:szCs w:val="18"/>
              </w:rPr>
              <w:t>其他普通教育支出</w:t>
            </w: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980DA3" w:rsidP="00980DA3">
            <w:pPr>
              <w:jc w:val="center"/>
              <w:rPr>
                <w:rFonts w:ascii="宋体" w:hAnsi="宋体" w:cs="宋体"/>
                <w:color w:val="000000"/>
                <w:szCs w:val="21"/>
              </w:rPr>
            </w:pPr>
            <w:r>
              <w:rPr>
                <w:rFonts w:ascii="宋体" w:hAnsi="宋体" w:cs="宋体" w:hint="eastAsia"/>
                <w:color w:val="000000"/>
                <w:szCs w:val="21"/>
              </w:rPr>
              <w:t>0.06</w:t>
            </w: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053CE4" w:rsidP="00053CE4">
            <w:pPr>
              <w:jc w:val="center"/>
              <w:rPr>
                <w:rFonts w:ascii="宋体" w:hAnsi="宋体" w:cs="宋体"/>
                <w:color w:val="000000"/>
                <w:szCs w:val="21"/>
              </w:rPr>
            </w:pPr>
            <w:r>
              <w:rPr>
                <w:rFonts w:ascii="宋体" w:hAnsi="宋体" w:cs="宋体" w:hint="eastAsia"/>
                <w:color w:val="000000"/>
                <w:szCs w:val="21"/>
              </w:rPr>
              <w:t>0.06</w:t>
            </w: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tabs>
                <w:tab w:val="left" w:pos="506"/>
              </w:tabs>
              <w:jc w:val="lef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rsidTr="00980DA3">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bl>
    <w:p w:rsidR="0021795C" w:rsidRDefault="005001EA">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公开04表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4A0" w:firstRow="1" w:lastRow="0" w:firstColumn="1" w:lastColumn="0" w:noHBand="0" w:noVBand="1"/>
      </w:tblPr>
      <w:tblGrid>
        <w:gridCol w:w="1705"/>
        <w:gridCol w:w="1072"/>
        <w:gridCol w:w="2703"/>
        <w:gridCol w:w="1134"/>
        <w:gridCol w:w="1102"/>
        <w:gridCol w:w="984"/>
      </w:tblGrid>
      <w:tr w:rsidR="0021795C">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1795C">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1795C">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A72E5E" w:rsidP="00A72E5E">
            <w:pPr>
              <w:jc w:val="center"/>
              <w:rPr>
                <w:rFonts w:ascii="宋体" w:hAnsi="宋体" w:cs="宋体"/>
                <w:color w:val="000000"/>
                <w:szCs w:val="21"/>
              </w:rPr>
            </w:pPr>
            <w:r>
              <w:rPr>
                <w:rFonts w:ascii="宋体" w:hAnsi="宋体" w:cs="宋体" w:hint="eastAsia"/>
                <w:color w:val="000000"/>
                <w:szCs w:val="21"/>
              </w:rPr>
              <w:t>9.77</w:t>
            </w: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A72E5E" w:rsidP="00A72E5E">
            <w:pPr>
              <w:widowControl/>
              <w:jc w:val="center"/>
              <w:textAlignment w:val="center"/>
              <w:rPr>
                <w:rFonts w:ascii="宋体" w:hAnsi="宋体" w:cs="宋体"/>
                <w:color w:val="000000"/>
                <w:szCs w:val="21"/>
              </w:rPr>
            </w:pPr>
            <w:r>
              <w:rPr>
                <w:rFonts w:ascii="宋体" w:hAnsi="宋体" w:cs="宋体" w:hint="eastAsia"/>
                <w:color w:val="000000"/>
                <w:szCs w:val="21"/>
              </w:rPr>
              <w:t>9.77</w:t>
            </w: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A72E5E" w:rsidP="00A72E5E">
            <w:pPr>
              <w:jc w:val="center"/>
              <w:rPr>
                <w:rFonts w:ascii="宋体" w:hAnsi="宋体" w:cs="宋体"/>
                <w:color w:val="000000"/>
                <w:szCs w:val="21"/>
              </w:rPr>
            </w:pPr>
            <w:r>
              <w:rPr>
                <w:rFonts w:ascii="宋体" w:hAnsi="宋体" w:cs="宋体" w:hint="eastAsia"/>
                <w:color w:val="000000"/>
                <w:szCs w:val="21"/>
              </w:rPr>
              <w:t>9.77</w:t>
            </w: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21795C" w:rsidRDefault="0021795C">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21795C" w:rsidRDefault="0021795C">
            <w:pPr>
              <w:rPr>
                <w:rFonts w:ascii="宋体" w:hAnsi="宋体" w:cs="宋体"/>
                <w:b/>
                <w:color w:val="000000"/>
                <w:szCs w:val="21"/>
              </w:rPr>
            </w:pPr>
          </w:p>
        </w:tc>
      </w:tr>
    </w:tbl>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公开04表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 xml:space="preserve">  金额单位：万元</w:t>
      </w:r>
    </w:p>
    <w:tbl>
      <w:tblPr>
        <w:tblW w:w="8860" w:type="dxa"/>
        <w:tblLayout w:type="fixed"/>
        <w:tblCellMar>
          <w:top w:w="15" w:type="dxa"/>
          <w:left w:w="15" w:type="dxa"/>
          <w:bottom w:w="15" w:type="dxa"/>
          <w:right w:w="15" w:type="dxa"/>
        </w:tblCellMar>
        <w:tblLook w:val="04A0" w:firstRow="1" w:lastRow="0" w:firstColumn="1" w:lastColumn="0" w:noHBand="0" w:noVBand="1"/>
      </w:tblPr>
      <w:tblGrid>
        <w:gridCol w:w="2003"/>
        <w:gridCol w:w="1554"/>
        <w:gridCol w:w="1815"/>
        <w:gridCol w:w="1230"/>
        <w:gridCol w:w="1061"/>
        <w:gridCol w:w="1197"/>
      </w:tblGrid>
      <w:tr w:rsidR="0021795C">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1795C">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1795C">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1795C" w:rsidRDefault="00A72E5E" w:rsidP="00A72E5E">
            <w:pPr>
              <w:widowControl/>
              <w:jc w:val="center"/>
              <w:textAlignment w:val="center"/>
              <w:rPr>
                <w:rFonts w:ascii="宋体" w:hAnsi="宋体" w:cs="宋体"/>
                <w:color w:val="000000"/>
                <w:szCs w:val="21"/>
              </w:rPr>
            </w:pPr>
            <w:r>
              <w:rPr>
                <w:rFonts w:ascii="宋体" w:hAnsi="宋体" w:cs="宋体" w:hint="eastAsia"/>
                <w:color w:val="000000"/>
                <w:kern w:val="0"/>
                <w:szCs w:val="21"/>
              </w:rPr>
              <w:t>9.77</w:t>
            </w:r>
          </w:p>
        </w:tc>
        <w:tc>
          <w:tcPr>
            <w:tcW w:w="181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1795C" w:rsidRPr="00A72E5E" w:rsidRDefault="00A72E5E">
            <w:pPr>
              <w:widowControl/>
              <w:jc w:val="center"/>
              <w:textAlignment w:val="center"/>
              <w:rPr>
                <w:rFonts w:ascii="宋体" w:hAnsi="宋体" w:cs="宋体"/>
                <w:color w:val="000000"/>
                <w:kern w:val="0"/>
                <w:szCs w:val="21"/>
              </w:rPr>
            </w:pPr>
            <w:r w:rsidRPr="00A72E5E">
              <w:rPr>
                <w:rFonts w:ascii="宋体" w:hAnsi="宋体" w:cs="宋体" w:hint="eastAsia"/>
                <w:color w:val="000000"/>
                <w:kern w:val="0"/>
                <w:szCs w:val="21"/>
              </w:rPr>
              <w:t>9.77</w:t>
            </w:r>
          </w:p>
        </w:tc>
        <w:tc>
          <w:tcPr>
            <w:tcW w:w="1061" w:type="dxa"/>
            <w:tcBorders>
              <w:top w:val="single" w:sz="4" w:space="0" w:color="000000"/>
              <w:left w:val="single" w:sz="4" w:space="0" w:color="000000"/>
              <w:bottom w:val="single" w:sz="4" w:space="0" w:color="000000"/>
              <w:right w:val="single" w:sz="4" w:space="0" w:color="000000"/>
            </w:tcBorders>
            <w:vAlign w:val="center"/>
          </w:tcPr>
          <w:p w:rsidR="0021795C" w:rsidRPr="00A72E5E" w:rsidRDefault="00A72E5E">
            <w:pPr>
              <w:widowControl/>
              <w:jc w:val="center"/>
              <w:textAlignment w:val="center"/>
              <w:rPr>
                <w:rFonts w:ascii="宋体" w:hAnsi="宋体" w:cs="宋体"/>
                <w:color w:val="000000"/>
                <w:kern w:val="0"/>
                <w:szCs w:val="21"/>
              </w:rPr>
            </w:pPr>
            <w:r w:rsidRPr="00A72E5E">
              <w:rPr>
                <w:rFonts w:ascii="宋体" w:hAnsi="宋体" w:cs="宋体" w:hint="eastAsia"/>
                <w:color w:val="000000"/>
                <w:kern w:val="0"/>
                <w:szCs w:val="21"/>
              </w:rPr>
              <w:t>9.77</w:t>
            </w:r>
          </w:p>
        </w:tc>
        <w:tc>
          <w:tcPr>
            <w:tcW w:w="1197"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r>
      <w:tr w:rsidR="0021795C">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21795C" w:rsidRDefault="005001EA">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r>
      <w:tr w:rsidR="0021795C">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21795C" w:rsidRDefault="005001EA">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r>
      <w:tr w:rsidR="0021795C">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21795C" w:rsidRDefault="005001EA">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r>
      <w:tr w:rsidR="0021795C">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1795C" w:rsidRPr="00A72E5E" w:rsidRDefault="00A72E5E" w:rsidP="00A72E5E">
            <w:pPr>
              <w:jc w:val="center"/>
              <w:rPr>
                <w:rFonts w:ascii="宋体" w:hAnsi="宋体" w:cs="宋体"/>
                <w:color w:val="000000"/>
                <w:kern w:val="0"/>
                <w:szCs w:val="21"/>
              </w:rPr>
            </w:pPr>
            <w:r w:rsidRPr="00A72E5E">
              <w:rPr>
                <w:rFonts w:ascii="宋体" w:hAnsi="宋体" w:cs="宋体" w:hint="eastAsia"/>
                <w:color w:val="000000"/>
                <w:kern w:val="0"/>
                <w:szCs w:val="21"/>
              </w:rPr>
              <w:t>9.77</w:t>
            </w:r>
          </w:p>
        </w:tc>
        <w:tc>
          <w:tcPr>
            <w:tcW w:w="181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1795C" w:rsidRPr="00A72E5E" w:rsidRDefault="00A72E5E">
            <w:pPr>
              <w:widowControl/>
              <w:jc w:val="center"/>
              <w:textAlignment w:val="center"/>
              <w:rPr>
                <w:rFonts w:ascii="宋体" w:hAnsi="宋体" w:cs="宋体"/>
                <w:color w:val="000000"/>
                <w:kern w:val="0"/>
                <w:szCs w:val="21"/>
              </w:rPr>
            </w:pPr>
            <w:r w:rsidRPr="00A72E5E">
              <w:rPr>
                <w:rFonts w:ascii="宋体" w:hAnsi="宋体" w:cs="宋体" w:hint="eastAsia"/>
                <w:color w:val="000000"/>
                <w:kern w:val="0"/>
                <w:szCs w:val="21"/>
              </w:rPr>
              <w:t>9.77</w:t>
            </w:r>
          </w:p>
        </w:tc>
        <w:tc>
          <w:tcPr>
            <w:tcW w:w="1061" w:type="dxa"/>
            <w:tcBorders>
              <w:top w:val="single" w:sz="4" w:space="0" w:color="000000"/>
              <w:left w:val="single" w:sz="4" w:space="0" w:color="000000"/>
              <w:bottom w:val="single" w:sz="4" w:space="0" w:color="000000"/>
              <w:right w:val="single" w:sz="4" w:space="0" w:color="000000"/>
            </w:tcBorders>
            <w:vAlign w:val="center"/>
          </w:tcPr>
          <w:p w:rsidR="0021795C" w:rsidRPr="00A72E5E" w:rsidRDefault="00A72E5E">
            <w:pPr>
              <w:widowControl/>
              <w:jc w:val="center"/>
              <w:textAlignment w:val="center"/>
              <w:rPr>
                <w:rFonts w:ascii="宋体" w:hAnsi="宋体" w:cs="宋体"/>
                <w:color w:val="000000"/>
                <w:kern w:val="0"/>
                <w:szCs w:val="21"/>
              </w:rPr>
            </w:pPr>
            <w:r w:rsidRPr="00A72E5E">
              <w:rPr>
                <w:rFonts w:ascii="宋体" w:hAnsi="宋体" w:cs="宋体" w:hint="eastAsia"/>
                <w:color w:val="000000"/>
                <w:kern w:val="0"/>
                <w:szCs w:val="21"/>
              </w:rPr>
              <w:t>9.77</w:t>
            </w:r>
          </w:p>
        </w:tc>
        <w:tc>
          <w:tcPr>
            <w:tcW w:w="1197" w:type="dxa"/>
            <w:tcBorders>
              <w:top w:val="single" w:sz="4" w:space="0" w:color="000000"/>
              <w:left w:val="single" w:sz="4" w:space="0" w:color="000000"/>
              <w:bottom w:val="single" w:sz="4" w:space="0" w:color="000000"/>
              <w:right w:val="single" w:sz="4" w:space="0" w:color="000000"/>
            </w:tcBorders>
            <w:vAlign w:val="center"/>
          </w:tcPr>
          <w:p w:rsidR="0021795C" w:rsidRDefault="0021795C">
            <w:pPr>
              <w:widowControl/>
              <w:jc w:val="center"/>
              <w:textAlignment w:val="center"/>
              <w:rPr>
                <w:rFonts w:ascii="宋体" w:hAnsi="宋体" w:cs="宋体"/>
                <w:b/>
                <w:color w:val="000000"/>
                <w:kern w:val="0"/>
                <w:szCs w:val="21"/>
              </w:rPr>
            </w:pPr>
          </w:p>
        </w:tc>
      </w:tr>
    </w:tbl>
    <w:p w:rsidR="0021795C" w:rsidRDefault="0021795C">
      <w:pPr>
        <w:rPr>
          <w:rFonts w:ascii="宋体" w:hAnsi="宋体" w:cs="宋体"/>
          <w:szCs w:val="21"/>
        </w:rPr>
      </w:pPr>
    </w:p>
    <w:p w:rsidR="0021795C" w:rsidRDefault="005001EA">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1795C" w:rsidRDefault="0021795C">
      <w:pPr>
        <w:rPr>
          <w:rFonts w:ascii="仿宋_GB2312" w:eastAsia="仿宋_GB2312" w:hAnsi="仿宋_GB2312" w:cs="仿宋_GB2312"/>
          <w:sz w:val="32"/>
          <w:szCs w:val="32"/>
        </w:rPr>
      </w:pPr>
    </w:p>
    <w:p w:rsidR="0021795C" w:rsidRDefault="0021795C"/>
    <w:p w:rsidR="0021795C" w:rsidRDefault="0021795C">
      <w:pPr>
        <w:rPr>
          <w:rFonts w:ascii="仿宋_GB2312" w:eastAsia="仿宋_GB2312" w:hAnsi="仿宋_GB2312" w:cs="仿宋_GB2312"/>
          <w:sz w:val="32"/>
          <w:szCs w:val="32"/>
        </w:rPr>
      </w:pPr>
    </w:p>
    <w:p w:rsidR="0021795C" w:rsidRDefault="0021795C">
      <w:pPr>
        <w:rPr>
          <w:rFonts w:ascii="仿宋_GB2312" w:eastAsia="仿宋_GB2312" w:hAnsi="仿宋_GB2312" w:cs="仿宋_GB2312"/>
          <w:sz w:val="32"/>
          <w:szCs w:val="32"/>
        </w:rPr>
      </w:pPr>
    </w:p>
    <w:p w:rsidR="0021795C" w:rsidRDefault="0021795C">
      <w:pPr>
        <w:rPr>
          <w:rFonts w:ascii="仿宋_GB2312" w:eastAsia="仿宋_GB2312" w:hAnsi="仿宋_GB2312" w:cs="仿宋_GB2312"/>
          <w:sz w:val="32"/>
          <w:szCs w:val="32"/>
        </w:rPr>
      </w:pPr>
    </w:p>
    <w:p w:rsidR="0021795C" w:rsidRDefault="0021795C">
      <w:pPr>
        <w:rPr>
          <w:rFonts w:ascii="仿宋_GB2312" w:eastAsia="仿宋_GB2312" w:hAnsi="仿宋_GB2312" w:cs="仿宋_GB2312"/>
          <w:sz w:val="32"/>
          <w:szCs w:val="32"/>
        </w:rPr>
      </w:pPr>
    </w:p>
    <w:p w:rsidR="0021795C" w:rsidRDefault="0021795C">
      <w:pPr>
        <w:rPr>
          <w:rFonts w:ascii="仿宋_GB2312" w:eastAsia="仿宋_GB2312" w:hAnsi="仿宋_GB2312" w:cs="仿宋_GB2312"/>
          <w:sz w:val="32"/>
          <w:szCs w:val="32"/>
        </w:rPr>
      </w:pPr>
    </w:p>
    <w:p w:rsidR="0021795C" w:rsidRDefault="005001EA">
      <w:pPr>
        <w:rPr>
          <w:rFonts w:ascii="宋体" w:hAnsi="宋体" w:cs="宋体"/>
          <w:b/>
          <w:bCs/>
          <w:sz w:val="32"/>
          <w:szCs w:val="32"/>
        </w:rPr>
      </w:pPr>
      <w:r>
        <w:rPr>
          <w:rFonts w:ascii="宋体" w:hAnsi="宋体" w:cs="宋体" w:hint="eastAsia"/>
          <w:b/>
          <w:bCs/>
          <w:sz w:val="32"/>
          <w:szCs w:val="32"/>
        </w:rPr>
        <w:br w:type="page"/>
      </w:r>
    </w:p>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1795C" w:rsidRDefault="005001EA">
      <w:pPr>
        <w:rPr>
          <w:rFonts w:ascii="宋体" w:hAnsi="宋体" w:cs="宋体"/>
          <w:b/>
          <w:bCs/>
          <w:szCs w:val="21"/>
        </w:rPr>
      </w:pPr>
      <w:r>
        <w:rPr>
          <w:rFonts w:ascii="宋体" w:hAnsi="宋体" w:cs="宋体" w:hint="eastAsia"/>
          <w:b/>
          <w:bCs/>
          <w:szCs w:val="21"/>
        </w:rPr>
        <w:t xml:space="preserve">                                                                          公开05表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 xml:space="preserve">  金额单位：万元</w:t>
      </w:r>
    </w:p>
    <w:tbl>
      <w:tblPr>
        <w:tblW w:w="8777" w:type="dxa"/>
        <w:tblLayout w:type="fixed"/>
        <w:tblCellMar>
          <w:top w:w="15" w:type="dxa"/>
          <w:left w:w="15" w:type="dxa"/>
          <w:bottom w:w="15" w:type="dxa"/>
          <w:right w:w="15" w:type="dxa"/>
        </w:tblCellMar>
        <w:tblLook w:val="04A0" w:firstRow="1" w:lastRow="0" w:firstColumn="1" w:lastColumn="0" w:noHBand="0" w:noVBand="1"/>
      </w:tblPr>
      <w:tblGrid>
        <w:gridCol w:w="1170"/>
        <w:gridCol w:w="1537"/>
        <w:gridCol w:w="1006"/>
        <w:gridCol w:w="1020"/>
        <w:gridCol w:w="935"/>
        <w:gridCol w:w="1039"/>
        <w:gridCol w:w="1020"/>
        <w:gridCol w:w="1050"/>
      </w:tblGrid>
      <w:tr w:rsidR="0021795C">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1795C">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994344">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994344" w:rsidRDefault="00994344">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8.13</w:t>
            </w: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1.64</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rsidTr="00994344">
        <w:trPr>
          <w:trHeight w:val="527"/>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widowControl/>
              <w:jc w:val="left"/>
              <w:textAlignment w:val="center"/>
              <w:rPr>
                <w:rFonts w:ascii="宋体" w:hAnsi="宋体" w:cs="宋体"/>
                <w:color w:val="000000"/>
                <w:szCs w:val="21"/>
              </w:rPr>
            </w:pPr>
            <w:r>
              <w:rPr>
                <w:rFonts w:ascii="宋体" w:hAnsi="宋体" w:cs="宋体" w:hint="eastAsia"/>
                <w:color w:val="000000"/>
                <w:kern w:val="0"/>
                <w:szCs w:val="21"/>
              </w:rPr>
              <w:t>205</w:t>
            </w: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widowControl/>
              <w:jc w:val="center"/>
              <w:textAlignment w:val="center"/>
              <w:rPr>
                <w:rFonts w:ascii="宋体" w:hAnsi="宋体" w:cs="宋体"/>
                <w:color w:val="000000"/>
                <w:szCs w:val="21"/>
              </w:rPr>
            </w:pPr>
            <w:r>
              <w:rPr>
                <w:rFonts w:ascii="宋体" w:hAnsi="宋体" w:cs="宋体" w:hint="eastAsia"/>
                <w:color w:val="000000"/>
                <w:kern w:val="0"/>
                <w:szCs w:val="21"/>
              </w:rPr>
              <w:t>教育支出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8.13</w:t>
            </w: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1.64</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rsidTr="00994344">
        <w:trPr>
          <w:trHeight w:val="521"/>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20501</w:t>
            </w: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widowControl/>
              <w:jc w:val="center"/>
              <w:textAlignment w:val="center"/>
              <w:rPr>
                <w:rFonts w:ascii="宋体" w:hAnsi="宋体" w:cs="宋体"/>
                <w:color w:val="000000"/>
                <w:szCs w:val="21"/>
              </w:rPr>
            </w:pPr>
            <w:r>
              <w:rPr>
                <w:rFonts w:ascii="宋体" w:hAnsi="宋体" w:cs="宋体" w:hint="eastAsia"/>
                <w:color w:val="000000"/>
                <w:kern w:val="0"/>
                <w:szCs w:val="21"/>
              </w:rPr>
              <w:t>教育管理事务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8.13</w:t>
            </w: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1.64</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rsidTr="00994344">
        <w:trPr>
          <w:trHeight w:val="499"/>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2050101</w:t>
            </w: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widowControl/>
              <w:jc w:val="center"/>
              <w:textAlignment w:val="center"/>
              <w:rPr>
                <w:rFonts w:ascii="宋体" w:hAnsi="宋体" w:cs="宋体"/>
                <w:color w:val="000000"/>
                <w:szCs w:val="21"/>
              </w:rPr>
            </w:pPr>
            <w:r>
              <w:rPr>
                <w:rFonts w:ascii="宋体" w:hAnsi="宋体" w:cs="宋体" w:hint="eastAsia"/>
                <w:color w:val="000000"/>
                <w:kern w:val="0"/>
                <w:szCs w:val="21"/>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9.77</w:t>
            </w: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8.13</w:t>
            </w: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r>
              <w:rPr>
                <w:rFonts w:ascii="宋体" w:hAnsi="宋体" w:cs="宋体" w:hint="eastAsia"/>
                <w:color w:val="000000"/>
                <w:szCs w:val="21"/>
              </w:rPr>
              <w:t>1.64</w:t>
            </w: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rsidP="00994344">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widowControl/>
              <w:jc w:val="left"/>
              <w:textAlignment w:val="center"/>
              <w:rPr>
                <w:rFonts w:ascii="宋体" w:hAnsi="宋体" w:cs="宋体"/>
                <w:color w:val="000000"/>
                <w:szCs w:val="21"/>
              </w:rPr>
            </w:pPr>
            <w:r>
              <w:rPr>
                <w:rFonts w:ascii="宋体" w:hAnsi="宋体" w:cs="宋体" w:hint="eastAsia"/>
                <w:color w:val="000000"/>
                <w:kern w:val="0"/>
                <w:szCs w:val="21"/>
              </w:rPr>
              <w:t>……</w:t>
            </w: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r w:rsidR="00994344">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994344" w:rsidRDefault="00994344">
            <w:pPr>
              <w:jc w:val="right"/>
              <w:rPr>
                <w:rFonts w:ascii="宋体" w:hAnsi="宋体" w:cs="宋体"/>
                <w:color w:val="000000"/>
                <w:szCs w:val="21"/>
              </w:rPr>
            </w:pPr>
          </w:p>
        </w:tc>
      </w:tr>
    </w:tbl>
    <w:p w:rsidR="0021795C" w:rsidRDefault="005001EA" w:rsidP="009C6986">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1795C" w:rsidRDefault="005001EA">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公开06表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046"/>
        <w:gridCol w:w="1659"/>
        <w:gridCol w:w="1437"/>
        <w:gridCol w:w="1363"/>
        <w:gridCol w:w="1155"/>
      </w:tblGrid>
      <w:tr w:rsidR="0021795C">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1795C">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1795C" w:rsidRPr="00465E0E" w:rsidRDefault="00465E0E">
            <w:pPr>
              <w:jc w:val="center"/>
              <w:rPr>
                <w:rFonts w:ascii="宋体" w:hAnsi="宋体" w:cs="宋体"/>
                <w:color w:val="000000"/>
                <w:szCs w:val="21"/>
              </w:rPr>
            </w:pPr>
            <w:r w:rsidRPr="00465E0E">
              <w:rPr>
                <w:rFonts w:ascii="宋体" w:hAnsi="宋体" w:cs="宋体" w:hint="eastAsia"/>
                <w:color w:val="000000"/>
                <w:szCs w:val="21"/>
              </w:rPr>
              <w:t>9.77</w:t>
            </w:r>
          </w:p>
        </w:tc>
        <w:tc>
          <w:tcPr>
            <w:tcW w:w="1437" w:type="dxa"/>
            <w:tcBorders>
              <w:left w:val="single" w:sz="4" w:space="0" w:color="000000"/>
              <w:bottom w:val="single" w:sz="4" w:space="0" w:color="000000"/>
              <w:right w:val="single" w:sz="4" w:space="0" w:color="000000"/>
            </w:tcBorders>
            <w:vAlign w:val="center"/>
          </w:tcPr>
          <w:p w:rsidR="0021795C" w:rsidRPr="007648AC" w:rsidRDefault="007648AC">
            <w:pPr>
              <w:jc w:val="center"/>
              <w:rPr>
                <w:rFonts w:ascii="宋体" w:hAnsi="宋体" w:cs="宋体"/>
                <w:color w:val="000000"/>
                <w:szCs w:val="21"/>
              </w:rPr>
            </w:pPr>
            <w:r w:rsidRPr="007648AC">
              <w:rPr>
                <w:rFonts w:ascii="宋体" w:hAnsi="宋体" w:cs="宋体" w:hint="eastAsia"/>
                <w:color w:val="000000"/>
                <w:szCs w:val="21"/>
              </w:rPr>
              <w:t>8.13</w:t>
            </w:r>
          </w:p>
        </w:tc>
        <w:tc>
          <w:tcPr>
            <w:tcW w:w="1363" w:type="dxa"/>
            <w:tcBorders>
              <w:left w:val="single" w:sz="4" w:space="0" w:color="000000"/>
              <w:bottom w:val="single" w:sz="4" w:space="0" w:color="000000"/>
              <w:right w:val="single" w:sz="4" w:space="0" w:color="000000"/>
            </w:tcBorders>
            <w:vAlign w:val="center"/>
          </w:tcPr>
          <w:p w:rsidR="0021795C" w:rsidRPr="007648AC" w:rsidRDefault="007648AC">
            <w:pPr>
              <w:jc w:val="center"/>
              <w:rPr>
                <w:rFonts w:ascii="宋体" w:hAnsi="宋体" w:cs="宋体"/>
                <w:color w:val="000000"/>
                <w:szCs w:val="21"/>
              </w:rPr>
            </w:pPr>
            <w:r w:rsidRPr="007648AC">
              <w:rPr>
                <w:rFonts w:ascii="宋体" w:hAnsi="宋体" w:cs="宋体" w:hint="eastAsia"/>
                <w:color w:val="000000"/>
                <w:szCs w:val="21"/>
              </w:rPr>
              <w:t>1.64</w:t>
            </w:r>
          </w:p>
        </w:tc>
        <w:tc>
          <w:tcPr>
            <w:tcW w:w="1155" w:type="dxa"/>
            <w:tcBorders>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8.13</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8.13</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3</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3</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2</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2</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widowControl/>
              <w:ind w:firstLineChars="100" w:firstLine="210"/>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Pr>
                <w:rFonts w:ascii="宋体" w:hAnsi="宋体" w:cs="宋体"/>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1.42</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1.42</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widowControl/>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30104</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sidRPr="00465E0E">
              <w:rPr>
                <w:rFonts w:ascii="宋体" w:hAnsi="宋体" w:cs="宋体" w:hint="eastAsia"/>
                <w:color w:val="000000"/>
                <w:szCs w:val="21"/>
              </w:rPr>
              <w:t>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0.72</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0.72</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widowControl/>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30105</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sidRPr="00465E0E">
              <w:rPr>
                <w:rFonts w:ascii="宋体" w:hAnsi="宋体" w:cs="宋体" w:hint="eastAsia"/>
                <w:color w:val="000000"/>
                <w:szCs w:val="21"/>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0.3</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0.3</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widowControl/>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sidRPr="00465E0E">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0.7</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0.7</w:t>
            </w: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1.64</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1.64</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0.2</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0.2</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0.34</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0.34</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30203</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Pr>
                <w:rFonts w:ascii="宋体" w:hAnsi="宋体" w:cs="宋体"/>
                <w:color w:val="00000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0.1</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0.1</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Pr>
                <w:rFonts w:ascii="宋体" w:hAnsi="宋体" w:cs="宋体" w:hint="eastAsia"/>
                <w:color w:val="000000"/>
                <w:szCs w:val="21"/>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0.01</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0.01</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ind w:firstLineChars="100" w:firstLine="210"/>
              <w:jc w:val="left"/>
              <w:rPr>
                <w:rFonts w:ascii="宋体" w:hAnsi="宋体" w:cs="宋体"/>
                <w:color w:val="000000"/>
                <w:szCs w:val="21"/>
              </w:rPr>
            </w:pPr>
            <w:r>
              <w:rPr>
                <w:rFonts w:ascii="宋体" w:hAnsi="宋体" w:cs="宋体" w:hint="eastAsia"/>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Pr>
                <w:rFonts w:ascii="宋体" w:hAnsi="宋体" w:cs="宋体"/>
                <w:color w:val="000000"/>
                <w:szCs w:val="21"/>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0.2</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0.2</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ind w:firstLineChars="100" w:firstLine="210"/>
              <w:jc w:val="left"/>
              <w:rPr>
                <w:rFonts w:ascii="宋体" w:hAnsi="宋体" w:cs="宋体"/>
                <w:color w:val="000000"/>
                <w:szCs w:val="21"/>
              </w:rPr>
            </w:pPr>
            <w:r>
              <w:rPr>
                <w:rFonts w:ascii="宋体" w:hAnsi="宋体" w:cs="宋体" w:hint="eastAsia"/>
                <w:color w:val="000000"/>
                <w:szCs w:val="21"/>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Pr>
                <w:rFonts w:ascii="宋体" w:hAnsi="宋体" w:cs="宋体"/>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0.14</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0.14</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ind w:firstLineChars="100" w:firstLine="210"/>
              <w:jc w:val="left"/>
              <w:rPr>
                <w:rFonts w:ascii="宋体" w:hAnsi="宋体" w:cs="宋体"/>
                <w:color w:val="000000"/>
                <w:szCs w:val="21"/>
              </w:rPr>
            </w:pPr>
            <w:r>
              <w:rPr>
                <w:rFonts w:ascii="宋体" w:hAnsi="宋体" w:cs="宋体" w:hint="eastAsia"/>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sidRPr="00465E0E">
              <w:rPr>
                <w:rFonts w:ascii="宋体" w:hAnsi="宋体" w:cs="宋体" w:hint="eastAsia"/>
                <w:color w:val="000000"/>
                <w:szCs w:val="21"/>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0.1</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0.1</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ind w:firstLineChars="100" w:firstLine="210"/>
              <w:jc w:val="left"/>
              <w:rPr>
                <w:rFonts w:ascii="宋体" w:hAnsi="宋体" w:cs="宋体"/>
                <w:color w:val="000000"/>
                <w:szCs w:val="21"/>
              </w:rPr>
            </w:pPr>
            <w:r>
              <w:rPr>
                <w:rFonts w:ascii="宋体" w:hAnsi="宋体" w:cs="宋体" w:hint="eastAsia"/>
                <w:color w:val="000000"/>
                <w:szCs w:val="21"/>
              </w:rPr>
              <w:t>30208</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Pr>
                <w:rFonts w:ascii="宋体" w:hAnsi="宋体" w:cs="宋体"/>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0.49</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0.49</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ind w:firstLineChars="100" w:firstLine="210"/>
              <w:jc w:val="left"/>
              <w:rPr>
                <w:rFonts w:ascii="宋体" w:hAnsi="宋体" w:cs="宋体"/>
                <w:color w:val="000000"/>
                <w:szCs w:val="21"/>
              </w:rPr>
            </w:pPr>
            <w:r>
              <w:rPr>
                <w:rFonts w:ascii="宋体" w:hAnsi="宋体" w:cs="宋体" w:hint="eastAsia"/>
                <w:color w:val="000000"/>
                <w:szCs w:val="21"/>
              </w:rPr>
              <w:t>30209</w:t>
            </w: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left"/>
              <w:rPr>
                <w:rFonts w:ascii="宋体" w:hAnsi="宋体" w:cs="宋体"/>
                <w:color w:val="000000"/>
                <w:szCs w:val="21"/>
              </w:rPr>
            </w:pPr>
            <w:r w:rsidRPr="00465E0E">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r>
              <w:rPr>
                <w:rFonts w:ascii="宋体" w:hAnsi="宋体" w:cs="宋体" w:hint="eastAsia"/>
                <w:color w:val="000000"/>
                <w:szCs w:val="21"/>
              </w:rPr>
              <w:t>0.06</w:t>
            </w: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rsidP="00F523DC">
            <w:pPr>
              <w:jc w:val="center"/>
              <w:rPr>
                <w:rFonts w:ascii="宋体" w:hAnsi="宋体" w:cs="宋体"/>
                <w:color w:val="000000"/>
                <w:szCs w:val="21"/>
              </w:rPr>
            </w:pPr>
            <w:r>
              <w:rPr>
                <w:rFonts w:ascii="宋体" w:hAnsi="宋体" w:cs="宋体" w:hint="eastAsia"/>
                <w:color w:val="000000"/>
                <w:szCs w:val="21"/>
              </w:rPr>
              <w:t>0.06</w:t>
            </w: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r w:rsidR="007648A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7648AC" w:rsidRDefault="007648AC">
            <w:pPr>
              <w:widowControl/>
              <w:jc w:val="left"/>
              <w:textAlignment w:val="center"/>
              <w:rPr>
                <w:rFonts w:ascii="宋体" w:hAnsi="宋体" w:cs="宋体"/>
                <w:color w:val="000000"/>
                <w:kern w:val="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7648AC" w:rsidRDefault="007648AC" w:rsidP="00465E0E">
            <w:pPr>
              <w:jc w:val="center"/>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648AC" w:rsidRDefault="007648AC">
            <w:pPr>
              <w:jc w:val="right"/>
              <w:rPr>
                <w:rFonts w:ascii="宋体" w:hAnsi="宋体" w:cs="宋体"/>
                <w:color w:val="000000"/>
                <w:szCs w:val="21"/>
              </w:rPr>
            </w:pPr>
          </w:p>
        </w:tc>
      </w:tr>
    </w:tbl>
    <w:p w:rsidR="0021795C" w:rsidRDefault="005001EA">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1795C" w:rsidRDefault="005001EA">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1795C" w:rsidRDefault="005001EA">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公开07表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21795C">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1795C">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21795C">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bl>
    <w:p w:rsidR="0021795C" w:rsidRDefault="005001EA">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21795C">
      <w:pPr>
        <w:rPr>
          <w:rFonts w:ascii="宋体" w:hAnsi="宋体" w:cs="宋体"/>
          <w:szCs w:val="21"/>
        </w:rPr>
      </w:pPr>
    </w:p>
    <w:p w:rsidR="0021795C" w:rsidRDefault="005001EA">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1795C" w:rsidRDefault="005001EA">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公开08表</w:t>
      </w:r>
    </w:p>
    <w:p w:rsidR="0021795C" w:rsidRDefault="005001EA">
      <w:pPr>
        <w:rPr>
          <w:rFonts w:ascii="宋体" w:hAnsi="宋体" w:cs="宋体"/>
          <w:b/>
          <w:bCs/>
          <w:szCs w:val="21"/>
        </w:rPr>
      </w:pPr>
      <w:r>
        <w:rPr>
          <w:rFonts w:ascii="宋体" w:hAnsi="宋体" w:cs="宋体" w:hint="eastAsia"/>
          <w:b/>
          <w:bCs/>
          <w:szCs w:val="21"/>
        </w:rPr>
        <w:t>编制部门：</w:t>
      </w:r>
      <w:r w:rsidR="007648AC" w:rsidRPr="007648AC">
        <w:rPr>
          <w:rFonts w:ascii="仿宋_GB2312" w:eastAsia="仿宋_GB2312" w:hAnsi="仿宋_GB2312" w:cs="仿宋_GB2312" w:hint="eastAsia"/>
          <w:szCs w:val="21"/>
        </w:rPr>
        <w:t>原杨陵区人民政府教育督导室</w:t>
      </w:r>
      <w:r w:rsidR="007648AC">
        <w:rPr>
          <w:rFonts w:ascii="仿宋_GB2312" w:eastAsia="仿宋_GB2312" w:hAnsi="仿宋_GB2312" w:cs="仿宋_GB2312" w:hint="eastAsia"/>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21795C">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1795C">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1795C" w:rsidRDefault="005001EA">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center"/>
              <w:rPr>
                <w:rFonts w:ascii="宋体" w:hAnsi="宋体" w:cs="宋体"/>
                <w:b/>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r w:rsidR="0021795C">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1795C" w:rsidRDefault="0021795C">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1795C" w:rsidRDefault="0021795C">
            <w:pPr>
              <w:jc w:val="right"/>
              <w:rPr>
                <w:rFonts w:ascii="宋体" w:hAnsi="宋体" w:cs="宋体"/>
                <w:color w:val="000000"/>
                <w:szCs w:val="21"/>
              </w:rPr>
            </w:pPr>
          </w:p>
        </w:tc>
      </w:tr>
    </w:tbl>
    <w:p w:rsidR="0021795C" w:rsidRDefault="005001EA">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1795C" w:rsidRDefault="0021795C">
      <w:pPr>
        <w:rPr>
          <w:rFonts w:ascii="宋体" w:hAnsi="宋体" w:cs="宋体"/>
          <w:szCs w:val="21"/>
        </w:rPr>
      </w:pPr>
    </w:p>
    <w:p w:rsidR="0021795C" w:rsidRDefault="005001EA">
      <w:pPr>
        <w:jc w:val="center"/>
        <w:rPr>
          <w:rFonts w:ascii="黑体" w:eastAsia="黑体" w:hAnsi="宋体"/>
          <w:color w:val="000000"/>
          <w:kern w:val="0"/>
          <w:sz w:val="44"/>
          <w:szCs w:val="44"/>
          <w:lang w:bidi="ar"/>
        </w:rPr>
      </w:pPr>
      <w:r>
        <w:rPr>
          <w:rFonts w:ascii="黑体" w:eastAsia="黑体" w:hAnsi="宋体" w:hint="eastAsia"/>
          <w:color w:val="000000"/>
          <w:kern w:val="0"/>
          <w:sz w:val="44"/>
          <w:szCs w:val="44"/>
          <w:lang w:bidi="ar"/>
        </w:rPr>
        <w:br w:type="page"/>
      </w:r>
      <w:r>
        <w:rPr>
          <w:rFonts w:ascii="黑体" w:eastAsia="黑体" w:hAnsi="宋体" w:hint="eastAsia"/>
          <w:color w:val="000000"/>
          <w:kern w:val="0"/>
          <w:sz w:val="44"/>
          <w:szCs w:val="44"/>
          <w:lang w:bidi="ar"/>
        </w:rPr>
        <w:lastRenderedPageBreak/>
        <w:t xml:space="preserve">第三部分 2019 </w:t>
      </w:r>
      <w:proofErr w:type="gramStart"/>
      <w:r>
        <w:rPr>
          <w:rFonts w:ascii="黑体" w:eastAsia="黑体" w:hAnsi="宋体" w:hint="eastAsia"/>
          <w:color w:val="000000"/>
          <w:kern w:val="0"/>
          <w:sz w:val="44"/>
          <w:szCs w:val="44"/>
          <w:lang w:bidi="ar"/>
        </w:rPr>
        <w:t>年部门</w:t>
      </w:r>
      <w:proofErr w:type="gramEnd"/>
      <w:r>
        <w:rPr>
          <w:rFonts w:ascii="黑体" w:eastAsia="黑体" w:hAnsi="宋体" w:hint="eastAsia"/>
          <w:color w:val="000000"/>
          <w:kern w:val="0"/>
          <w:sz w:val="44"/>
          <w:szCs w:val="44"/>
          <w:lang w:bidi="ar"/>
        </w:rPr>
        <w:t>决算情况说明</w:t>
      </w:r>
    </w:p>
    <w:p w:rsidR="0021795C" w:rsidRDefault="0021795C">
      <w:pPr>
        <w:widowControl/>
        <w:rPr>
          <w:rFonts w:ascii="黑体" w:eastAsia="黑体" w:hAnsi="宋体"/>
          <w:color w:val="000000"/>
          <w:kern w:val="0"/>
          <w:sz w:val="44"/>
          <w:szCs w:val="44"/>
          <w:lang w:bidi="ar"/>
        </w:rPr>
      </w:pPr>
    </w:p>
    <w:p w:rsidR="0021795C" w:rsidRDefault="005001EA">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一、收入支出决算总体情况说明 </w:t>
      </w:r>
    </w:p>
    <w:p w:rsidR="00822C3D" w:rsidRDefault="00822C3D" w:rsidP="00822C3D">
      <w:pPr>
        <w:widowControl/>
        <w:ind w:firstLineChars="200" w:firstLine="640"/>
        <w:jc w:val="left"/>
        <w:rPr>
          <w:rFonts w:ascii="仿宋" w:eastAsia="仿宋"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年收入9.77万元，</w:t>
      </w:r>
      <w:r>
        <w:rPr>
          <w:rFonts w:ascii="仿宋" w:eastAsia="仿宋" w:hAnsi="仿宋" w:hint="eastAsia"/>
          <w:sz w:val="32"/>
          <w:szCs w:val="32"/>
        </w:rPr>
        <w:t>较上年56.78万元减少47.01万元，主要原因是</w:t>
      </w:r>
      <w:r>
        <w:rPr>
          <w:rFonts w:ascii="仿宋_GB2312" w:eastAsia="仿宋_GB2312" w:hAnsi="仿宋_GB2312" w:cs="仿宋_GB2312" w:hint="eastAsia"/>
          <w:sz w:val="32"/>
          <w:szCs w:val="32"/>
        </w:rPr>
        <w:t>于3月份撤并至杨陵区教育局</w:t>
      </w:r>
      <w:r>
        <w:rPr>
          <w:rFonts w:ascii="仿宋_GB2312" w:eastAsia="仿宋_GB2312" w:hAnsi="宋体" w:cs="仿宋_GB2312" w:hint="eastAsia"/>
          <w:color w:val="000000"/>
          <w:kern w:val="0"/>
          <w:sz w:val="32"/>
          <w:szCs w:val="32"/>
          <w:lang w:bidi="ar"/>
        </w:rPr>
        <w:t>。</w:t>
      </w:r>
    </w:p>
    <w:p w:rsidR="00394BEE" w:rsidRDefault="00822C3D" w:rsidP="00394BEE">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sz w:val="32"/>
          <w:szCs w:val="32"/>
        </w:rPr>
        <w:t>2019</w:t>
      </w:r>
      <w:r>
        <w:rPr>
          <w:rFonts w:ascii="仿宋_GB2312" w:eastAsia="仿宋_GB2312" w:hAnsi="仿宋" w:hint="eastAsia"/>
          <w:sz w:val="32"/>
          <w:szCs w:val="32"/>
        </w:rPr>
        <w:t>年支出9.83万元，较上年</w:t>
      </w:r>
      <w:r>
        <w:rPr>
          <w:rFonts w:ascii="仿宋" w:eastAsia="仿宋" w:hAnsi="仿宋" w:hint="eastAsia"/>
          <w:sz w:val="32"/>
          <w:szCs w:val="32"/>
        </w:rPr>
        <w:t>59.91万元减少50.08万元，主要原因是</w:t>
      </w:r>
      <w:r>
        <w:rPr>
          <w:rFonts w:ascii="仿宋_GB2312" w:eastAsia="仿宋_GB2312" w:hAnsi="仿宋_GB2312" w:cs="仿宋_GB2312" w:hint="eastAsia"/>
          <w:sz w:val="32"/>
          <w:szCs w:val="32"/>
        </w:rPr>
        <w:t>于3月份撤并至杨陵区教育局</w:t>
      </w:r>
      <w:r>
        <w:rPr>
          <w:rFonts w:ascii="仿宋_GB2312" w:eastAsia="仿宋_GB2312" w:hAnsi="宋体" w:cs="仿宋_GB2312" w:hint="eastAsia"/>
          <w:color w:val="000000"/>
          <w:kern w:val="0"/>
          <w:sz w:val="32"/>
          <w:szCs w:val="32"/>
          <w:lang w:bidi="ar"/>
        </w:rPr>
        <w:t>。</w:t>
      </w: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0013E6" w:rsidRDefault="004A66E7" w:rsidP="00394BEE">
      <w:pPr>
        <w:widowControl/>
        <w:ind w:firstLineChars="200" w:firstLine="640"/>
        <w:jc w:val="left"/>
        <w:rPr>
          <w:rFonts w:ascii="仿宋_GB2312" w:eastAsia="仿宋_GB2312" w:hAnsi="宋体" w:cs="仿宋_GB2312"/>
          <w:color w:val="000000"/>
          <w:kern w:val="0"/>
          <w:sz w:val="32"/>
          <w:szCs w:val="32"/>
          <w:lang w:bidi="ar"/>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8pt;margin-top:.15pt;width:324.65pt;height:214.65pt;z-index:251661312;mso-position-horizontal:absolute;mso-position-horizontal-relative:text;mso-position-vertical-relative:text" stroked="t" strokeweight=".5pt">
            <v:imagedata r:id="rId9" o:title=""/>
            <w10:wrap type="square" side="right"/>
          </v:shape>
          <o:OLEObject Type="Embed" ProgID="Excel.Sheet.8" ShapeID="_x0000_s1027" DrawAspect="Content" ObjectID="_1664710829" r:id="rId10">
            <o:FieldCodes>\s</o:FieldCodes>
          </o:OLEObject>
        </w:pict>
      </w: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p>
    <w:p w:rsidR="0021795C" w:rsidRDefault="005001EA">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二、收入决算情况说明</w:t>
      </w:r>
    </w:p>
    <w:p w:rsidR="0021795C" w:rsidRDefault="00494AAC">
      <w:pPr>
        <w:widowControl/>
        <w:ind w:firstLineChars="200" w:firstLine="640"/>
        <w:jc w:val="left"/>
        <w:rPr>
          <w:rFonts w:ascii="仿宋_GB2312" w:eastAsia="仿宋_GB2312" w:hAnsi="宋体" w:cs="仿宋_GB2312"/>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宋体" w:cs="仿宋_GB2312" w:hint="eastAsia"/>
          <w:color w:val="000000"/>
          <w:kern w:val="0"/>
          <w:sz w:val="32"/>
          <w:szCs w:val="32"/>
          <w:lang w:bidi="ar"/>
        </w:rPr>
        <w:t>2019</w:t>
      </w:r>
      <w:r w:rsidR="005001EA">
        <w:rPr>
          <w:rFonts w:ascii="仿宋_GB2312" w:eastAsia="仿宋_GB2312" w:hAnsi="宋体" w:cs="仿宋_GB2312"/>
          <w:color w:val="000000"/>
          <w:kern w:val="0"/>
          <w:sz w:val="32"/>
          <w:szCs w:val="32"/>
          <w:lang w:bidi="ar"/>
        </w:rPr>
        <w:t>年收入合计</w:t>
      </w:r>
      <w:r w:rsidR="006D26A1">
        <w:rPr>
          <w:rFonts w:ascii="仿宋_GB2312" w:eastAsia="仿宋_GB2312" w:hAnsi="宋体" w:cs="仿宋_GB2312" w:hint="eastAsia"/>
          <w:color w:val="000000"/>
          <w:kern w:val="0"/>
          <w:sz w:val="32"/>
          <w:szCs w:val="32"/>
          <w:lang w:bidi="ar"/>
        </w:rPr>
        <w:t>9.77</w:t>
      </w:r>
      <w:r w:rsidR="005001EA">
        <w:rPr>
          <w:rFonts w:ascii="仿宋_GB2312" w:eastAsia="仿宋_GB2312" w:hAnsi="宋体" w:cs="仿宋_GB2312"/>
          <w:color w:val="000000"/>
          <w:kern w:val="0"/>
          <w:sz w:val="32"/>
          <w:szCs w:val="32"/>
          <w:lang w:bidi="ar"/>
        </w:rPr>
        <w:t>万元，其中：财政拨款收入</w:t>
      </w:r>
      <w:r w:rsidR="006D26A1">
        <w:rPr>
          <w:rFonts w:ascii="仿宋_GB2312" w:eastAsia="仿宋_GB2312" w:hAnsi="宋体" w:cs="仿宋_GB2312" w:hint="eastAsia"/>
          <w:color w:val="000000"/>
          <w:kern w:val="0"/>
          <w:sz w:val="32"/>
          <w:szCs w:val="32"/>
          <w:lang w:bidi="ar"/>
        </w:rPr>
        <w:t>9.77</w:t>
      </w:r>
      <w:r w:rsidR="005001EA">
        <w:rPr>
          <w:rFonts w:ascii="仿宋_GB2312" w:eastAsia="仿宋_GB2312" w:hAnsi="宋体" w:cs="仿宋_GB2312"/>
          <w:color w:val="000000"/>
          <w:kern w:val="0"/>
          <w:sz w:val="32"/>
          <w:szCs w:val="32"/>
          <w:lang w:bidi="ar"/>
        </w:rPr>
        <w:t>万元，占</w:t>
      </w:r>
      <w:r w:rsidR="006D26A1">
        <w:rPr>
          <w:rFonts w:ascii="仿宋_GB2312" w:eastAsia="仿宋_GB2312" w:hAnsi="宋体" w:cs="仿宋_GB2312" w:hint="eastAsia"/>
          <w:color w:val="000000"/>
          <w:kern w:val="0"/>
          <w:sz w:val="32"/>
          <w:szCs w:val="32"/>
          <w:lang w:bidi="ar"/>
        </w:rPr>
        <w:t>100</w:t>
      </w:r>
      <w:r w:rsidR="005001EA">
        <w:rPr>
          <w:rFonts w:ascii="仿宋_GB2312" w:eastAsia="仿宋_GB2312" w:hAnsi="宋体" w:cs="仿宋_GB2312"/>
          <w:color w:val="000000"/>
          <w:kern w:val="0"/>
          <w:sz w:val="32"/>
          <w:szCs w:val="32"/>
          <w:lang w:bidi="ar"/>
        </w:rPr>
        <w:t>%；事业收入</w:t>
      </w:r>
      <w:r w:rsidR="006D26A1">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sidR="006D26A1">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%；经营收入</w:t>
      </w:r>
      <w:r w:rsidR="006D26A1">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sidR="006D26A1">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%；其他收入</w:t>
      </w:r>
      <w:r w:rsidR="006D26A1">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sidR="006D26A1">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hint="eastAsia"/>
          <w:color w:val="000000"/>
          <w:kern w:val="0"/>
          <w:sz w:val="32"/>
          <w:szCs w:val="32"/>
          <w:lang w:bidi="ar"/>
        </w:rPr>
        <w:t>。</w:t>
      </w:r>
    </w:p>
    <w:p w:rsidR="00883501" w:rsidRDefault="004E2038" w:rsidP="00883501">
      <w:pPr>
        <w:widowControl/>
        <w:ind w:firstLineChars="200" w:firstLine="640"/>
        <w:jc w:val="left"/>
        <w:rPr>
          <w:rFonts w:ascii="仿宋_GB2312" w:eastAsia="仿宋_GB2312" w:hAnsi="宋体" w:cs="仿宋_GB2312"/>
          <w:color w:val="000000"/>
          <w:kern w:val="0"/>
          <w:sz w:val="32"/>
          <w:szCs w:val="32"/>
          <w:lang w:bidi="ar"/>
        </w:rPr>
      </w:pPr>
      <w:r>
        <w:rPr>
          <w:rFonts w:ascii="仿宋" w:eastAsia="仿宋" w:hAnsi="仿宋" w:hint="eastAsia"/>
          <w:sz w:val="32"/>
          <w:szCs w:val="32"/>
        </w:rPr>
        <w:object w:dxaOrig="6484" w:dyaOrig="4414">
          <v:shape id="_x0000_i1025" type="#_x0000_t75" style="width:324.2pt;height:195.3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5" DrawAspect="Content" ObjectID="_1664710826" r:id="rId12"/>
        </w:object>
      </w:r>
    </w:p>
    <w:p w:rsidR="00883501" w:rsidRDefault="00883501" w:rsidP="00883501">
      <w:pPr>
        <w:widowControl/>
        <w:ind w:firstLineChars="200" w:firstLine="420"/>
        <w:jc w:val="left"/>
      </w:pPr>
    </w:p>
    <w:p w:rsidR="0021795C" w:rsidRDefault="005001EA">
      <w:pPr>
        <w:widowControl/>
        <w:ind w:firstLineChars="200" w:firstLine="640"/>
        <w:jc w:val="left"/>
        <w:rPr>
          <w:rFonts w:ascii="黑体" w:eastAsia="黑体" w:hAnsi="黑体"/>
        </w:rPr>
      </w:pPr>
      <w:r>
        <w:rPr>
          <w:rFonts w:ascii="黑体" w:eastAsia="黑体" w:hAnsi="黑体" w:hint="eastAsia"/>
          <w:color w:val="000000"/>
          <w:kern w:val="0"/>
          <w:sz w:val="32"/>
          <w:szCs w:val="32"/>
          <w:lang w:bidi="ar"/>
        </w:rPr>
        <w:t xml:space="preserve">三、支出决算情况说明  </w:t>
      </w:r>
    </w:p>
    <w:p w:rsidR="0021795C" w:rsidRDefault="00494AAC">
      <w:pPr>
        <w:widowControl/>
        <w:ind w:firstLineChars="200" w:firstLine="640"/>
        <w:jc w:val="left"/>
        <w:rPr>
          <w:rFonts w:ascii="仿宋_GB2312" w:eastAsia="仿宋_GB2312" w:hAnsi="宋体" w:cs="仿宋_GB2312"/>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宋体" w:cs="仿宋_GB2312" w:hint="eastAsia"/>
          <w:color w:val="000000"/>
          <w:kern w:val="0"/>
          <w:sz w:val="32"/>
          <w:szCs w:val="32"/>
          <w:lang w:bidi="ar"/>
        </w:rPr>
        <w:t>2019</w:t>
      </w:r>
      <w:r w:rsidR="005001EA">
        <w:rPr>
          <w:rFonts w:ascii="仿宋_GB2312" w:eastAsia="仿宋_GB2312" w:hAnsi="宋体" w:cs="仿宋_GB2312"/>
          <w:color w:val="000000"/>
          <w:kern w:val="0"/>
          <w:sz w:val="32"/>
          <w:szCs w:val="32"/>
          <w:lang w:bidi="ar"/>
        </w:rPr>
        <w:t>年支出合计</w:t>
      </w:r>
      <w:r w:rsidR="002265DB">
        <w:rPr>
          <w:rFonts w:ascii="仿宋_GB2312" w:eastAsia="仿宋_GB2312" w:hAnsi="宋体" w:cs="仿宋_GB2312" w:hint="eastAsia"/>
          <w:color w:val="000000"/>
          <w:kern w:val="0"/>
          <w:sz w:val="32"/>
          <w:szCs w:val="32"/>
          <w:lang w:bidi="ar"/>
        </w:rPr>
        <w:t>9.77</w:t>
      </w:r>
      <w:r w:rsidR="005001EA">
        <w:rPr>
          <w:rFonts w:ascii="仿宋_GB2312" w:eastAsia="仿宋_GB2312" w:hAnsi="宋体" w:cs="仿宋_GB2312"/>
          <w:color w:val="000000"/>
          <w:kern w:val="0"/>
          <w:sz w:val="32"/>
          <w:szCs w:val="32"/>
          <w:lang w:bidi="ar"/>
        </w:rPr>
        <w:t>万元，其中：基本支出</w:t>
      </w:r>
      <w:r w:rsidR="002265DB">
        <w:rPr>
          <w:rFonts w:ascii="仿宋_GB2312" w:eastAsia="仿宋_GB2312" w:hAnsi="宋体" w:cs="仿宋_GB2312" w:hint="eastAsia"/>
          <w:color w:val="000000"/>
          <w:kern w:val="0"/>
          <w:sz w:val="32"/>
          <w:szCs w:val="32"/>
          <w:lang w:bidi="ar"/>
        </w:rPr>
        <w:t>8.13</w:t>
      </w:r>
      <w:r w:rsidR="005001EA">
        <w:rPr>
          <w:rFonts w:ascii="仿宋_GB2312" w:eastAsia="仿宋_GB2312" w:hAnsi="宋体" w:cs="仿宋_GB2312"/>
          <w:color w:val="000000"/>
          <w:kern w:val="0"/>
          <w:sz w:val="32"/>
          <w:szCs w:val="32"/>
          <w:lang w:bidi="ar"/>
        </w:rPr>
        <w:t>万元，占</w:t>
      </w:r>
      <w:r w:rsidR="002265DB">
        <w:rPr>
          <w:rFonts w:ascii="仿宋_GB2312" w:eastAsia="仿宋_GB2312" w:hAnsi="宋体" w:cs="仿宋_GB2312" w:hint="eastAsia"/>
          <w:color w:val="000000"/>
          <w:kern w:val="0"/>
          <w:sz w:val="32"/>
          <w:szCs w:val="32"/>
          <w:lang w:bidi="ar"/>
        </w:rPr>
        <w:t>83.21</w:t>
      </w:r>
      <w:r w:rsidR="005001EA">
        <w:rPr>
          <w:rFonts w:ascii="仿宋_GB2312" w:eastAsia="仿宋_GB2312" w:hAnsi="宋体" w:cs="仿宋_GB2312"/>
          <w:color w:val="000000"/>
          <w:kern w:val="0"/>
          <w:sz w:val="32"/>
          <w:szCs w:val="32"/>
          <w:lang w:bidi="ar"/>
        </w:rPr>
        <w:t>%；项目支出</w:t>
      </w:r>
      <w:r w:rsidR="002265DB">
        <w:rPr>
          <w:rFonts w:ascii="仿宋_GB2312" w:eastAsia="仿宋_GB2312" w:hAnsi="宋体" w:cs="仿宋_GB2312" w:hint="eastAsia"/>
          <w:color w:val="000000"/>
          <w:kern w:val="0"/>
          <w:sz w:val="32"/>
          <w:szCs w:val="32"/>
          <w:lang w:bidi="ar"/>
        </w:rPr>
        <w:t>1.64</w:t>
      </w:r>
      <w:r w:rsidR="005001EA">
        <w:rPr>
          <w:rFonts w:ascii="仿宋_GB2312" w:eastAsia="仿宋_GB2312" w:hAnsi="宋体" w:cs="仿宋_GB2312"/>
          <w:color w:val="000000"/>
          <w:kern w:val="0"/>
          <w:sz w:val="32"/>
          <w:szCs w:val="32"/>
          <w:lang w:bidi="ar"/>
        </w:rPr>
        <w:t>万元，占</w:t>
      </w:r>
      <w:r w:rsidR="002265DB">
        <w:rPr>
          <w:rFonts w:ascii="仿宋_GB2312" w:eastAsia="仿宋_GB2312" w:hAnsi="宋体" w:cs="仿宋_GB2312" w:hint="eastAsia"/>
          <w:color w:val="000000"/>
          <w:kern w:val="0"/>
          <w:sz w:val="32"/>
          <w:szCs w:val="32"/>
          <w:lang w:bidi="ar"/>
        </w:rPr>
        <w:t>16.79</w:t>
      </w:r>
      <w:r w:rsidR="005001EA">
        <w:rPr>
          <w:rFonts w:ascii="仿宋_GB2312" w:eastAsia="仿宋_GB2312" w:hAnsi="宋体" w:cs="仿宋_GB2312"/>
          <w:color w:val="000000"/>
          <w:kern w:val="0"/>
          <w:sz w:val="32"/>
          <w:szCs w:val="32"/>
          <w:lang w:bidi="ar"/>
        </w:rPr>
        <w:t>%；经营支出</w:t>
      </w:r>
      <w:r w:rsidR="002265DB">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sidR="002265DB">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w:t>
      </w:r>
    </w:p>
    <w:p w:rsidR="00883501" w:rsidRDefault="004E2038" w:rsidP="00883501">
      <w:pPr>
        <w:widowControl/>
        <w:ind w:firstLineChars="200" w:firstLine="640"/>
        <w:jc w:val="left"/>
        <w:rPr>
          <w:rFonts w:ascii="仿宋_GB2312" w:eastAsia="仿宋_GB2312" w:hAnsi="宋体" w:cs="仿宋_GB2312"/>
          <w:color w:val="000000"/>
          <w:kern w:val="0"/>
          <w:sz w:val="32"/>
          <w:szCs w:val="32"/>
          <w:lang w:bidi="ar"/>
        </w:rPr>
      </w:pPr>
      <w:r>
        <w:rPr>
          <w:rFonts w:ascii="仿宋" w:eastAsia="仿宋" w:hAnsi="仿宋" w:hint="eastAsia"/>
          <w:sz w:val="32"/>
          <w:szCs w:val="32"/>
        </w:rPr>
        <w:object w:dxaOrig="6484" w:dyaOrig="4414">
          <v:shape id="_x0000_i1026" type="#_x0000_t75" style="width:366pt;height:182.1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664710827" r:id="rId14"/>
        </w:object>
      </w:r>
    </w:p>
    <w:p w:rsidR="0021795C" w:rsidRDefault="005001EA">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四、财政拨款收入支出决算总体情况说明  </w:t>
      </w:r>
    </w:p>
    <w:p w:rsidR="00BB2FEC" w:rsidRDefault="00822C3D" w:rsidP="00822C3D">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宋体" w:cs="仿宋_GB2312" w:hint="eastAsia"/>
          <w:color w:val="000000"/>
          <w:kern w:val="0"/>
          <w:sz w:val="32"/>
          <w:szCs w:val="32"/>
        </w:rPr>
        <w:t>财政拨款</w:t>
      </w:r>
      <w:r>
        <w:rPr>
          <w:rFonts w:ascii="仿宋_GB2312" w:eastAsia="仿宋_GB2312" w:hAnsi="仿宋" w:hint="eastAsia"/>
          <w:sz w:val="32"/>
          <w:szCs w:val="32"/>
        </w:rPr>
        <w:t>收入</w:t>
      </w:r>
      <w:r w:rsidR="002F110E">
        <w:rPr>
          <w:rFonts w:ascii="仿宋_GB2312" w:eastAsia="仿宋_GB2312" w:hAnsi="仿宋" w:hint="eastAsia"/>
          <w:sz w:val="32"/>
          <w:szCs w:val="32"/>
        </w:rPr>
        <w:t>9.77</w:t>
      </w:r>
      <w:r>
        <w:rPr>
          <w:rFonts w:ascii="仿宋_GB2312" w:eastAsia="仿宋_GB2312" w:hAnsi="仿宋" w:hint="eastAsia"/>
          <w:sz w:val="32"/>
          <w:szCs w:val="32"/>
        </w:rPr>
        <w:t>万元，较上年</w:t>
      </w:r>
      <w:r w:rsidR="002F110E">
        <w:rPr>
          <w:rFonts w:ascii="仿宋" w:eastAsia="仿宋" w:hAnsi="仿宋" w:hint="eastAsia"/>
          <w:sz w:val="32"/>
          <w:szCs w:val="32"/>
        </w:rPr>
        <w:t>56.68</w:t>
      </w:r>
      <w:r>
        <w:rPr>
          <w:rFonts w:ascii="仿宋" w:eastAsia="仿宋" w:hAnsi="仿宋" w:hint="eastAsia"/>
          <w:sz w:val="32"/>
          <w:szCs w:val="32"/>
        </w:rPr>
        <w:t>万元减少</w:t>
      </w:r>
      <w:r w:rsidR="00BB2FEC">
        <w:rPr>
          <w:rFonts w:ascii="仿宋" w:eastAsia="仿宋" w:hAnsi="仿宋" w:hint="eastAsia"/>
          <w:sz w:val="32"/>
          <w:szCs w:val="32"/>
        </w:rPr>
        <w:t>46.91</w:t>
      </w:r>
      <w:r>
        <w:rPr>
          <w:rFonts w:ascii="仿宋" w:eastAsia="仿宋" w:hAnsi="仿宋" w:hint="eastAsia"/>
          <w:sz w:val="32"/>
          <w:szCs w:val="32"/>
        </w:rPr>
        <w:t>万元，</w:t>
      </w:r>
      <w:r>
        <w:rPr>
          <w:rFonts w:ascii="仿宋_GB2312" w:eastAsia="仿宋_GB2312" w:hAnsi="仿宋" w:hint="eastAsia"/>
          <w:sz w:val="32"/>
          <w:szCs w:val="32"/>
        </w:rPr>
        <w:t>主要原因是</w:t>
      </w:r>
      <w:r w:rsidR="00BB2FEC">
        <w:rPr>
          <w:rFonts w:ascii="仿宋_GB2312" w:eastAsia="仿宋_GB2312" w:hAnsi="仿宋_GB2312" w:cs="仿宋_GB2312" w:hint="eastAsia"/>
          <w:sz w:val="32"/>
          <w:szCs w:val="32"/>
        </w:rPr>
        <w:t>于3月份撤并至杨陵区教育局</w:t>
      </w:r>
      <w:r w:rsidR="00BB2FEC">
        <w:rPr>
          <w:rFonts w:ascii="仿宋_GB2312" w:eastAsia="仿宋_GB2312" w:hAnsi="宋体" w:cs="仿宋_GB2312" w:hint="eastAsia"/>
          <w:color w:val="000000"/>
          <w:kern w:val="0"/>
          <w:sz w:val="32"/>
          <w:szCs w:val="32"/>
          <w:lang w:bidi="ar"/>
        </w:rPr>
        <w:t>。</w:t>
      </w:r>
    </w:p>
    <w:p w:rsidR="0021795C" w:rsidRDefault="00822C3D" w:rsidP="00BB2FEC">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sz w:val="32"/>
          <w:szCs w:val="32"/>
        </w:rPr>
        <w:lastRenderedPageBreak/>
        <w:t>2019</w:t>
      </w:r>
      <w:r>
        <w:rPr>
          <w:rFonts w:ascii="仿宋_GB2312" w:eastAsia="仿宋_GB2312" w:hAnsi="仿宋" w:hint="eastAsia"/>
          <w:sz w:val="32"/>
          <w:szCs w:val="32"/>
        </w:rPr>
        <w:t>年</w:t>
      </w:r>
      <w:r>
        <w:rPr>
          <w:rFonts w:ascii="仿宋_GB2312" w:eastAsia="仿宋_GB2312" w:hAnsi="宋体" w:cs="仿宋_GB2312" w:hint="eastAsia"/>
          <w:color w:val="000000"/>
          <w:kern w:val="0"/>
          <w:sz w:val="32"/>
          <w:szCs w:val="32"/>
        </w:rPr>
        <w:t>财政拨款</w:t>
      </w:r>
      <w:r>
        <w:rPr>
          <w:rFonts w:ascii="仿宋_GB2312" w:eastAsia="仿宋_GB2312" w:hAnsi="仿宋" w:hint="eastAsia"/>
          <w:sz w:val="32"/>
          <w:szCs w:val="32"/>
        </w:rPr>
        <w:t>支出</w:t>
      </w:r>
      <w:r w:rsidR="00BB2FEC">
        <w:rPr>
          <w:rFonts w:ascii="仿宋_GB2312" w:eastAsia="仿宋_GB2312" w:hAnsi="仿宋" w:hint="eastAsia"/>
          <w:sz w:val="32"/>
          <w:szCs w:val="32"/>
        </w:rPr>
        <w:t>9.77</w:t>
      </w:r>
      <w:r>
        <w:rPr>
          <w:rFonts w:ascii="仿宋_GB2312" w:eastAsia="仿宋_GB2312" w:hAnsi="仿宋" w:hint="eastAsia"/>
          <w:sz w:val="32"/>
          <w:szCs w:val="32"/>
        </w:rPr>
        <w:t>万元，较上年</w:t>
      </w:r>
      <w:r w:rsidR="00BB2FEC">
        <w:rPr>
          <w:rFonts w:ascii="仿宋_GB2312" w:eastAsia="仿宋_GB2312" w:hAnsi="仿宋" w:hint="eastAsia"/>
          <w:sz w:val="32"/>
          <w:szCs w:val="32"/>
        </w:rPr>
        <w:t>56.68</w:t>
      </w:r>
      <w:r>
        <w:rPr>
          <w:rFonts w:ascii="仿宋_GB2312" w:eastAsia="仿宋_GB2312" w:hAnsi="仿宋" w:hint="eastAsia"/>
          <w:sz w:val="32"/>
          <w:szCs w:val="32"/>
        </w:rPr>
        <w:t>万元减少</w:t>
      </w:r>
      <w:r w:rsidR="00BB2FEC">
        <w:rPr>
          <w:rFonts w:ascii="仿宋_GB2312" w:eastAsia="仿宋_GB2312" w:hAnsi="仿宋" w:hint="eastAsia"/>
          <w:sz w:val="32"/>
          <w:szCs w:val="32"/>
        </w:rPr>
        <w:t>46.91</w:t>
      </w:r>
      <w:r>
        <w:rPr>
          <w:rFonts w:ascii="仿宋_GB2312" w:eastAsia="仿宋_GB2312" w:hAnsi="仿宋" w:hint="eastAsia"/>
          <w:sz w:val="32"/>
          <w:szCs w:val="32"/>
        </w:rPr>
        <w:t>元，主要原因</w:t>
      </w:r>
      <w:r w:rsidR="00BB2FEC">
        <w:rPr>
          <w:rFonts w:ascii="仿宋_GB2312" w:eastAsia="仿宋_GB2312" w:hAnsi="仿宋_GB2312" w:cs="仿宋_GB2312" w:hint="eastAsia"/>
          <w:sz w:val="32"/>
          <w:szCs w:val="32"/>
        </w:rPr>
        <w:t>于3月份撤并至杨陵区教育局</w:t>
      </w:r>
      <w:r w:rsidR="00BB2FEC">
        <w:rPr>
          <w:rFonts w:ascii="仿宋_GB2312" w:eastAsia="仿宋_GB2312" w:hAnsi="宋体" w:cs="仿宋_GB2312" w:hint="eastAsia"/>
          <w:color w:val="000000"/>
          <w:kern w:val="0"/>
          <w:sz w:val="32"/>
          <w:szCs w:val="32"/>
          <w:lang w:bidi="ar"/>
        </w:rPr>
        <w:t>。</w:t>
      </w:r>
    </w:p>
    <w:p w:rsidR="0021795C" w:rsidRDefault="004A66E7" w:rsidP="004E2038">
      <w:pPr>
        <w:widowControl/>
        <w:ind w:left="640" w:hangingChars="200" w:hanging="640"/>
        <w:jc w:val="center"/>
        <w:rPr>
          <w:rFonts w:ascii="黑体" w:eastAsia="黑体" w:hAnsi="黑体"/>
          <w:color w:val="000000"/>
          <w:kern w:val="0"/>
          <w:sz w:val="32"/>
          <w:szCs w:val="32"/>
          <w:lang w:bidi="ar"/>
        </w:rPr>
      </w:pPr>
      <w:r>
        <w:rPr>
          <w:rFonts w:ascii="仿宋" w:eastAsia="仿宋" w:hAnsi="仿宋"/>
          <w:noProof/>
          <w:sz w:val="32"/>
          <w:szCs w:val="32"/>
        </w:rPr>
        <w:pict>
          <v:shape id="_x0000_s1026" type="#_x0000_t75" style="position:absolute;left:0;text-align:left;margin-left:58pt;margin-top:.5pt;width:346pt;height:170.75pt;z-index:251659264;mso-position-horizontal:absolute;mso-position-horizontal-relative:text;mso-position-vertical-relative:text" stroked="t" strokeweight=".5pt">
            <v:imagedata r:id="rId15" o:title=""/>
            <w10:wrap type="square" side="right"/>
          </v:shape>
          <o:OLEObject Type="Embed" ProgID="Excel.Sheet.8" ShapeID="_x0000_s1026" DrawAspect="Content" ObjectID="_1664710830" r:id="rId16">
            <o:FieldCodes>\s</o:FieldCodes>
          </o:OLEObject>
        </w:pict>
      </w:r>
      <w:r w:rsidR="00394BEE">
        <w:rPr>
          <w:rFonts w:ascii="仿宋_GB2312" w:eastAsia="仿宋_GB2312" w:hAnsi="宋体" w:cs="仿宋_GB2312"/>
          <w:color w:val="000000"/>
          <w:kern w:val="0"/>
          <w:sz w:val="32"/>
          <w:szCs w:val="32"/>
          <w:lang w:bidi="ar"/>
        </w:rPr>
        <w:br w:type="textWrapping" w:clear="all"/>
      </w:r>
      <w:r w:rsidR="005001EA">
        <w:rPr>
          <w:rFonts w:ascii="黑体" w:eastAsia="黑体" w:hAnsi="黑体" w:hint="eastAsia"/>
          <w:color w:val="000000"/>
          <w:kern w:val="0"/>
          <w:sz w:val="32"/>
          <w:szCs w:val="32"/>
          <w:lang w:bidi="ar"/>
        </w:rPr>
        <w:t>五、一般公共预算财政拨款支出决算情况说明</w:t>
      </w:r>
    </w:p>
    <w:p w:rsidR="0021795C" w:rsidRDefault="005001EA" w:rsidP="00394BEE">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b/>
          <w:color w:val="000000"/>
          <w:kern w:val="0"/>
          <w:sz w:val="32"/>
          <w:szCs w:val="32"/>
          <w:lang w:bidi="ar"/>
        </w:rPr>
        <w:t>（一）财政拨款支出决算总体情况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rsidR="0021795C" w:rsidRDefault="00494AAC" w:rsidP="00394BEE">
      <w:pPr>
        <w:widowControl/>
        <w:ind w:firstLineChars="200" w:firstLine="640"/>
        <w:jc w:val="left"/>
        <w:rPr>
          <w:rFonts w:ascii="仿宋_GB2312" w:eastAsia="仿宋_GB2312" w:hAnsi="宋体" w:cs="仿宋_GB2312"/>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宋体" w:cs="仿宋_GB2312"/>
          <w:color w:val="000000"/>
          <w:kern w:val="0"/>
          <w:sz w:val="32"/>
          <w:szCs w:val="32"/>
          <w:lang w:bidi="ar"/>
        </w:rPr>
        <w:t>2019 年财政拨款支出</w:t>
      </w:r>
      <w:r w:rsidR="006D26A1">
        <w:rPr>
          <w:rFonts w:ascii="仿宋_GB2312" w:eastAsia="仿宋_GB2312" w:hAnsi="宋体" w:cs="仿宋_GB2312" w:hint="eastAsia"/>
          <w:color w:val="000000"/>
          <w:kern w:val="0"/>
          <w:sz w:val="32"/>
          <w:szCs w:val="32"/>
          <w:lang w:bidi="ar"/>
        </w:rPr>
        <w:t>9.77</w:t>
      </w:r>
      <w:r w:rsidR="005001EA">
        <w:rPr>
          <w:rFonts w:ascii="仿宋_GB2312" w:eastAsia="仿宋_GB2312" w:hAnsi="宋体" w:cs="仿宋_GB2312"/>
          <w:color w:val="000000"/>
          <w:kern w:val="0"/>
          <w:sz w:val="32"/>
          <w:szCs w:val="32"/>
          <w:lang w:bidi="ar"/>
        </w:rPr>
        <w:t xml:space="preserve"> 万元，占本年支出合计的</w:t>
      </w:r>
      <w:r w:rsidR="00BB2FEC">
        <w:rPr>
          <w:rFonts w:ascii="仿宋_GB2312" w:eastAsia="仿宋_GB2312" w:hAnsi="宋体" w:cs="仿宋_GB2312" w:hint="eastAsia"/>
          <w:color w:val="000000"/>
          <w:kern w:val="0"/>
          <w:sz w:val="32"/>
          <w:szCs w:val="32"/>
          <w:lang w:bidi="ar"/>
        </w:rPr>
        <w:t>99.39</w:t>
      </w:r>
      <w:r w:rsidR="005001EA">
        <w:rPr>
          <w:rFonts w:ascii="仿宋_GB2312" w:eastAsia="仿宋_GB2312" w:hAnsi="宋体" w:cs="仿宋_GB2312"/>
          <w:color w:val="000000"/>
          <w:kern w:val="0"/>
          <w:sz w:val="32"/>
          <w:szCs w:val="32"/>
          <w:lang w:bidi="ar"/>
        </w:rPr>
        <w:t>%。与</w:t>
      </w:r>
      <w:r w:rsidR="005001EA">
        <w:rPr>
          <w:rFonts w:ascii="仿宋_GB2312" w:eastAsia="仿宋_GB2312" w:hAnsi="宋体" w:cs="仿宋_GB2312" w:hint="eastAsia"/>
          <w:color w:val="000000"/>
          <w:kern w:val="0"/>
          <w:sz w:val="32"/>
          <w:szCs w:val="32"/>
          <w:lang w:bidi="ar"/>
        </w:rPr>
        <w:t>上年</w:t>
      </w:r>
      <w:r w:rsidR="005001EA">
        <w:rPr>
          <w:rFonts w:ascii="仿宋_GB2312" w:eastAsia="仿宋_GB2312" w:hAnsi="宋体" w:cs="仿宋_GB2312"/>
          <w:color w:val="000000"/>
          <w:kern w:val="0"/>
          <w:sz w:val="32"/>
          <w:szCs w:val="32"/>
          <w:lang w:bidi="ar"/>
        </w:rPr>
        <w:t>相比，财政拨款支出</w:t>
      </w:r>
      <w:r w:rsidR="005001EA">
        <w:rPr>
          <w:rFonts w:ascii="仿宋_GB2312" w:eastAsia="仿宋_GB2312" w:hAnsi="宋体" w:cs="仿宋_GB2312" w:hint="eastAsia"/>
          <w:color w:val="000000"/>
          <w:kern w:val="0"/>
          <w:sz w:val="32"/>
          <w:szCs w:val="32"/>
          <w:lang w:bidi="ar"/>
        </w:rPr>
        <w:t>减少</w:t>
      </w:r>
      <w:r w:rsidR="00BB2FEC">
        <w:rPr>
          <w:rFonts w:ascii="仿宋_GB2312" w:eastAsia="仿宋_GB2312" w:hAnsi="宋体" w:cs="仿宋_GB2312" w:hint="eastAsia"/>
          <w:color w:val="000000"/>
          <w:kern w:val="0"/>
          <w:sz w:val="32"/>
          <w:szCs w:val="32"/>
          <w:lang w:bidi="ar"/>
        </w:rPr>
        <w:t>46.91</w:t>
      </w:r>
      <w:r w:rsidR="005001EA">
        <w:rPr>
          <w:rFonts w:ascii="仿宋_GB2312" w:eastAsia="仿宋_GB2312" w:hAnsi="宋体" w:cs="仿宋_GB2312"/>
          <w:color w:val="000000"/>
          <w:kern w:val="0"/>
          <w:sz w:val="32"/>
          <w:szCs w:val="32"/>
          <w:lang w:bidi="ar"/>
        </w:rPr>
        <w:t>万元，</w:t>
      </w:r>
      <w:r w:rsidR="00AB0B78">
        <w:rPr>
          <w:rFonts w:ascii="仿宋_GB2312" w:eastAsia="仿宋_GB2312" w:hAnsi="宋体" w:cs="仿宋_GB2312" w:hint="eastAsia"/>
          <w:color w:val="000000"/>
          <w:kern w:val="0"/>
          <w:sz w:val="32"/>
          <w:szCs w:val="32"/>
          <w:lang w:bidi="ar"/>
        </w:rPr>
        <w:t>减少</w:t>
      </w:r>
      <w:r w:rsidR="00BB2FEC">
        <w:rPr>
          <w:rFonts w:ascii="仿宋_GB2312" w:eastAsia="仿宋_GB2312" w:hAnsi="宋体" w:cs="仿宋_GB2312" w:hint="eastAsia"/>
          <w:color w:val="000000"/>
          <w:kern w:val="0"/>
          <w:sz w:val="32"/>
          <w:szCs w:val="32"/>
          <w:lang w:bidi="ar"/>
        </w:rPr>
        <w:t>480.14</w:t>
      </w:r>
      <w:r w:rsidR="005001EA">
        <w:rPr>
          <w:rFonts w:ascii="仿宋_GB2312" w:eastAsia="仿宋_GB2312" w:hAnsi="宋体" w:cs="仿宋_GB2312"/>
          <w:color w:val="000000"/>
          <w:kern w:val="0"/>
          <w:sz w:val="32"/>
          <w:szCs w:val="32"/>
          <w:lang w:bidi="ar"/>
        </w:rPr>
        <w:t>%，主要</w:t>
      </w:r>
      <w:r w:rsidR="005001EA">
        <w:rPr>
          <w:rFonts w:ascii="仿宋_GB2312" w:eastAsia="仿宋_GB2312" w:hAnsi="宋体" w:cs="仿宋_GB2312" w:hint="eastAsia"/>
          <w:color w:val="000000"/>
          <w:kern w:val="0"/>
          <w:sz w:val="32"/>
          <w:szCs w:val="32"/>
          <w:lang w:bidi="ar"/>
        </w:rPr>
        <w:t>原因是</w:t>
      </w:r>
      <w:r w:rsidR="002265DB">
        <w:rPr>
          <w:rFonts w:ascii="仿宋_GB2312" w:eastAsia="仿宋_GB2312" w:hAnsi="仿宋_GB2312" w:cs="仿宋_GB2312" w:hint="eastAsia"/>
          <w:sz w:val="32"/>
          <w:szCs w:val="32"/>
        </w:rPr>
        <w:t>于3月份撤并至杨陵区教育局</w:t>
      </w:r>
      <w:r w:rsidR="002265DB">
        <w:rPr>
          <w:rFonts w:ascii="仿宋_GB2312" w:eastAsia="仿宋_GB2312" w:hAnsi="宋体" w:cs="仿宋_GB2312" w:hint="eastAsia"/>
          <w:color w:val="000000"/>
          <w:kern w:val="0"/>
          <w:sz w:val="32"/>
          <w:szCs w:val="32"/>
          <w:lang w:bidi="ar"/>
        </w:rPr>
        <w:t>。</w:t>
      </w:r>
    </w:p>
    <w:p w:rsidR="00394BEE" w:rsidRDefault="00394BEE" w:rsidP="00394BEE">
      <w:pPr>
        <w:widowControl/>
        <w:ind w:firstLineChars="200" w:firstLine="640"/>
        <w:jc w:val="left"/>
        <w:rPr>
          <w:rFonts w:ascii="仿宋_GB2312" w:eastAsia="仿宋_GB2312" w:hAnsi="宋体" w:cs="仿宋_GB2312"/>
          <w:color w:val="000000"/>
          <w:kern w:val="0"/>
          <w:sz w:val="32"/>
          <w:szCs w:val="32"/>
          <w:lang w:bidi="ar"/>
        </w:rPr>
      </w:pPr>
      <w:r>
        <w:rPr>
          <w:rFonts w:ascii="仿宋" w:eastAsia="仿宋" w:hAnsi="仿宋" w:hint="eastAsia"/>
          <w:sz w:val="32"/>
          <w:szCs w:val="32"/>
        </w:rPr>
        <w:object w:dxaOrig="7023" w:dyaOrig="4414">
          <v:shape id="_x0000_i1027" type="#_x0000_t75" style="width:396.45pt;height:154.7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27" DrawAspect="Content" ObjectID="_1664710828" r:id="rId18"/>
        </w:object>
      </w:r>
    </w:p>
    <w:p w:rsidR="00394BEE" w:rsidRDefault="00394BEE" w:rsidP="00394BEE">
      <w:pPr>
        <w:widowControl/>
        <w:ind w:firstLineChars="200" w:firstLine="420"/>
        <w:jc w:val="left"/>
      </w:pPr>
    </w:p>
    <w:p w:rsidR="0021795C" w:rsidRDefault="005001EA">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rsidR="0021795C" w:rsidRDefault="00494AAC">
      <w:pPr>
        <w:widowControl/>
        <w:ind w:firstLineChars="200" w:firstLine="640"/>
        <w:jc w:val="left"/>
      </w:pPr>
      <w:r w:rsidRPr="00F523DC">
        <w:rPr>
          <w:rFonts w:ascii="仿宋_GB2312" w:eastAsia="仿宋_GB2312" w:hAnsi="仿宋_GB2312" w:cs="仿宋_GB2312" w:hint="eastAsia"/>
          <w:sz w:val="32"/>
          <w:szCs w:val="32"/>
        </w:rPr>
        <w:lastRenderedPageBreak/>
        <w:t>原杨陵区人民政府教育督导室</w:t>
      </w:r>
      <w:r w:rsidR="005001EA">
        <w:rPr>
          <w:rFonts w:ascii="仿宋_GB2312" w:eastAsia="仿宋_GB2312" w:hAnsi="宋体" w:cs="仿宋_GB2312"/>
          <w:color w:val="000000"/>
          <w:kern w:val="0"/>
          <w:sz w:val="32"/>
          <w:szCs w:val="32"/>
          <w:lang w:bidi="ar"/>
        </w:rPr>
        <w:t>2019 年财政拨款支出年初预算为</w:t>
      </w:r>
      <w:r>
        <w:rPr>
          <w:rFonts w:ascii="仿宋_GB2312" w:eastAsia="仿宋_GB2312" w:hAnsi="宋体" w:cs="仿宋_GB2312" w:hint="eastAsia"/>
          <w:color w:val="000000"/>
          <w:kern w:val="0"/>
          <w:sz w:val="32"/>
          <w:szCs w:val="32"/>
          <w:lang w:bidi="ar"/>
        </w:rPr>
        <w:t>50.41</w:t>
      </w:r>
      <w:r w:rsidR="005001EA">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9.77</w:t>
      </w:r>
      <w:r w:rsidR="005001EA">
        <w:rPr>
          <w:rFonts w:ascii="仿宋_GB2312" w:eastAsia="仿宋_GB2312" w:hAnsi="宋体" w:cs="仿宋_GB2312"/>
          <w:color w:val="000000"/>
          <w:kern w:val="0"/>
          <w:sz w:val="32"/>
          <w:szCs w:val="32"/>
          <w:lang w:bidi="ar"/>
        </w:rPr>
        <w:t>万元，完成年初预算的</w:t>
      </w:r>
      <w:r>
        <w:rPr>
          <w:rFonts w:ascii="仿宋_GB2312" w:eastAsia="仿宋_GB2312" w:hAnsi="宋体" w:cs="仿宋_GB2312" w:hint="eastAsia"/>
          <w:color w:val="000000"/>
          <w:kern w:val="0"/>
          <w:sz w:val="32"/>
          <w:szCs w:val="32"/>
          <w:lang w:bidi="ar"/>
        </w:rPr>
        <w:t>19.38</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hint="eastAsia"/>
          <w:color w:val="000000"/>
          <w:kern w:val="0"/>
          <w:sz w:val="32"/>
          <w:szCs w:val="32"/>
          <w:lang w:bidi="ar"/>
        </w:rPr>
        <w:t>按照政府功能分类科目，</w:t>
      </w:r>
      <w:r w:rsidR="005001EA">
        <w:rPr>
          <w:rFonts w:ascii="仿宋_GB2312" w:eastAsia="仿宋_GB2312" w:hAnsi="宋体" w:cs="仿宋_GB2312"/>
          <w:color w:val="000000"/>
          <w:kern w:val="0"/>
          <w:sz w:val="32"/>
          <w:szCs w:val="32"/>
          <w:lang w:bidi="ar"/>
        </w:rPr>
        <w:t xml:space="preserve">其中： </w:t>
      </w:r>
    </w:p>
    <w:p w:rsidR="0021795C" w:rsidRDefault="005001EA">
      <w:pPr>
        <w:widowControl/>
        <w:ind w:firstLineChars="200" w:firstLine="643"/>
        <w:jc w:val="left"/>
      </w:pPr>
      <w:r>
        <w:rPr>
          <w:rFonts w:ascii="仿宋_GB2312" w:eastAsia="仿宋_GB2312" w:hAnsi="宋体" w:cs="仿宋_GB2312"/>
          <w:b/>
          <w:color w:val="000000"/>
          <w:kern w:val="0"/>
          <w:sz w:val="32"/>
          <w:szCs w:val="32"/>
          <w:lang w:bidi="ar"/>
        </w:rPr>
        <w:t>1.</w:t>
      </w:r>
      <w:r w:rsidR="000013E6">
        <w:rPr>
          <w:rFonts w:ascii="仿宋_GB2312" w:eastAsia="仿宋_GB2312" w:hAnsi="宋体" w:cs="仿宋_GB2312"/>
          <w:b/>
          <w:color w:val="000000"/>
          <w:kern w:val="0"/>
          <w:sz w:val="32"/>
          <w:szCs w:val="32"/>
          <w:lang w:bidi="ar"/>
        </w:rPr>
        <w:t>一般公共预算教育</w:t>
      </w:r>
      <w:r>
        <w:rPr>
          <w:rFonts w:ascii="仿宋_GB2312" w:eastAsia="仿宋_GB2312" w:hAnsi="宋体" w:cs="仿宋_GB2312"/>
          <w:b/>
          <w:color w:val="000000"/>
          <w:kern w:val="0"/>
          <w:sz w:val="32"/>
          <w:szCs w:val="32"/>
          <w:lang w:bidi="ar"/>
        </w:rPr>
        <w:t>支出（类）</w:t>
      </w:r>
      <w:r w:rsidR="000013E6">
        <w:rPr>
          <w:rFonts w:ascii="仿宋_GB2312" w:eastAsia="仿宋_GB2312" w:hAnsi="宋体" w:cs="仿宋_GB2312" w:hint="eastAsia"/>
          <w:b/>
          <w:color w:val="000000"/>
          <w:kern w:val="0"/>
          <w:sz w:val="32"/>
          <w:szCs w:val="32"/>
          <w:lang w:bidi="ar"/>
        </w:rPr>
        <w:t>教育</w:t>
      </w:r>
      <w:r w:rsidR="000013E6">
        <w:rPr>
          <w:rFonts w:ascii="仿宋_GB2312" w:eastAsia="仿宋_GB2312" w:hAnsi="宋体" w:cs="仿宋_GB2312"/>
          <w:b/>
          <w:color w:val="000000"/>
          <w:kern w:val="0"/>
          <w:sz w:val="32"/>
          <w:szCs w:val="32"/>
          <w:lang w:bidi="ar"/>
        </w:rPr>
        <w:t>管理</w:t>
      </w:r>
      <w:r>
        <w:rPr>
          <w:rFonts w:ascii="仿宋_GB2312" w:eastAsia="仿宋_GB2312" w:hAnsi="宋体" w:cs="仿宋_GB2312"/>
          <w:b/>
          <w:color w:val="000000"/>
          <w:kern w:val="0"/>
          <w:sz w:val="32"/>
          <w:szCs w:val="32"/>
          <w:lang w:bidi="ar"/>
        </w:rPr>
        <w:t xml:space="preserve">事务（款）行政运行（项）。 </w:t>
      </w:r>
    </w:p>
    <w:p w:rsidR="0021795C" w:rsidRDefault="005001EA">
      <w:pPr>
        <w:widowControl/>
        <w:ind w:firstLineChars="200" w:firstLine="640"/>
        <w:jc w:val="left"/>
      </w:pPr>
      <w:r>
        <w:rPr>
          <w:rFonts w:ascii="仿宋_GB2312" w:eastAsia="仿宋_GB2312" w:hAnsi="宋体" w:cs="仿宋_GB2312"/>
          <w:color w:val="000000"/>
          <w:kern w:val="0"/>
          <w:sz w:val="32"/>
          <w:szCs w:val="32"/>
          <w:lang w:bidi="ar"/>
        </w:rPr>
        <w:t>年初预算为</w:t>
      </w:r>
      <w:r w:rsidR="006D26A1">
        <w:rPr>
          <w:rFonts w:ascii="仿宋_GB2312" w:eastAsia="仿宋_GB2312" w:hAnsi="宋体" w:cs="仿宋_GB2312" w:hint="eastAsia"/>
          <w:color w:val="000000"/>
          <w:kern w:val="0"/>
          <w:sz w:val="32"/>
          <w:szCs w:val="32"/>
          <w:lang w:bidi="ar"/>
        </w:rPr>
        <w:t>50.41</w:t>
      </w:r>
      <w:r>
        <w:rPr>
          <w:rFonts w:ascii="仿宋_GB2312" w:eastAsia="仿宋_GB2312" w:hAnsi="宋体" w:cs="仿宋_GB2312"/>
          <w:color w:val="000000"/>
          <w:kern w:val="0"/>
          <w:sz w:val="32"/>
          <w:szCs w:val="32"/>
          <w:lang w:bidi="ar"/>
        </w:rPr>
        <w:t>万元，支出决算为</w:t>
      </w:r>
      <w:r w:rsidR="006D26A1">
        <w:rPr>
          <w:rFonts w:ascii="仿宋_GB2312" w:eastAsia="仿宋_GB2312" w:hAnsi="宋体" w:cs="仿宋_GB2312" w:hint="eastAsia"/>
          <w:color w:val="000000"/>
          <w:kern w:val="0"/>
          <w:sz w:val="32"/>
          <w:szCs w:val="32"/>
          <w:lang w:bidi="ar"/>
        </w:rPr>
        <w:t>9.77</w:t>
      </w:r>
      <w:r>
        <w:rPr>
          <w:rFonts w:ascii="仿宋_GB2312" w:eastAsia="仿宋_GB2312" w:hAnsi="宋体" w:cs="仿宋_GB2312"/>
          <w:color w:val="000000"/>
          <w:kern w:val="0"/>
          <w:sz w:val="32"/>
          <w:szCs w:val="32"/>
          <w:lang w:bidi="ar"/>
        </w:rPr>
        <w:t>万元，完成年初预算的</w:t>
      </w:r>
      <w:r w:rsidR="006D26A1">
        <w:rPr>
          <w:rFonts w:ascii="仿宋_GB2312" w:eastAsia="仿宋_GB2312" w:hAnsi="宋体" w:cs="仿宋_GB2312" w:hint="eastAsia"/>
          <w:color w:val="000000"/>
          <w:kern w:val="0"/>
          <w:sz w:val="32"/>
          <w:szCs w:val="32"/>
          <w:lang w:bidi="ar"/>
        </w:rPr>
        <w:t>19.38</w:t>
      </w:r>
      <w:r>
        <w:rPr>
          <w:rFonts w:ascii="仿宋_GB2312" w:eastAsia="仿宋_GB2312" w:hAnsi="宋体" w:cs="仿宋_GB2312"/>
          <w:color w:val="000000"/>
          <w:kern w:val="0"/>
          <w:sz w:val="32"/>
          <w:szCs w:val="32"/>
          <w:lang w:bidi="ar"/>
        </w:rPr>
        <w:t>%。决算</w:t>
      </w:r>
      <w:r>
        <w:rPr>
          <w:rFonts w:ascii="仿宋_GB2312" w:eastAsia="仿宋_GB2312" w:hAnsi="宋体" w:cs="仿宋_GB2312" w:hint="eastAsia"/>
          <w:color w:val="000000"/>
          <w:kern w:val="0"/>
          <w:sz w:val="32"/>
          <w:szCs w:val="32"/>
          <w:lang w:bidi="ar"/>
        </w:rPr>
        <w:t>小于</w:t>
      </w:r>
      <w:r>
        <w:rPr>
          <w:rFonts w:ascii="仿宋_GB2312" w:eastAsia="仿宋_GB2312" w:hAnsi="宋体" w:cs="仿宋_GB2312"/>
          <w:color w:val="000000"/>
          <w:kern w:val="0"/>
          <w:sz w:val="32"/>
          <w:szCs w:val="32"/>
          <w:lang w:bidi="ar"/>
        </w:rPr>
        <w:t>预算数的主要原因是</w:t>
      </w:r>
      <w:r w:rsidR="006D26A1">
        <w:rPr>
          <w:rFonts w:ascii="仿宋_GB2312" w:eastAsia="仿宋_GB2312" w:hAnsi="仿宋_GB2312" w:cs="仿宋_GB2312" w:hint="eastAsia"/>
          <w:sz w:val="32"/>
          <w:szCs w:val="32"/>
        </w:rPr>
        <w:t>于3月份撤并至杨陵区教育局</w:t>
      </w:r>
      <w:r w:rsidR="006D26A1">
        <w:rPr>
          <w:rFonts w:ascii="仿宋_GB2312" w:eastAsia="仿宋_GB2312" w:hAnsi="宋体" w:cs="仿宋_GB2312" w:hint="eastAsia"/>
          <w:color w:val="000000"/>
          <w:kern w:val="0"/>
          <w:sz w:val="32"/>
          <w:szCs w:val="32"/>
          <w:lang w:bidi="ar"/>
        </w:rPr>
        <w:t>。</w:t>
      </w:r>
    </w:p>
    <w:p w:rsidR="0021795C" w:rsidRDefault="005001EA">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lang w:bidi="ar"/>
        </w:rPr>
        <w:t xml:space="preserve">六、一般公共预算财政拨款基本支出决算情况说明 </w:t>
      </w:r>
    </w:p>
    <w:p w:rsidR="0021795C" w:rsidRDefault="003F5811" w:rsidP="003F5811">
      <w:pPr>
        <w:widowControl/>
        <w:ind w:firstLineChars="200" w:firstLine="640"/>
        <w:jc w:val="left"/>
        <w:rPr>
          <w:rFonts w:ascii="仿宋_GB2312" w:eastAsia="仿宋_GB2312" w:hAnsi="仿宋_GB2312" w:cs="仿宋_GB2312"/>
          <w:color w:val="000000"/>
          <w:kern w:val="0"/>
          <w:sz w:val="31"/>
          <w:szCs w:val="31"/>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_GB2312" w:cs="仿宋_GB2312"/>
          <w:color w:val="000000"/>
          <w:kern w:val="0"/>
          <w:sz w:val="31"/>
          <w:szCs w:val="31"/>
          <w:lang w:bidi="ar"/>
        </w:rPr>
        <w:t>201</w:t>
      </w:r>
      <w:r w:rsidR="005001EA">
        <w:rPr>
          <w:rFonts w:ascii="仿宋_GB2312" w:eastAsia="仿宋_GB2312" w:hAnsi="仿宋_GB2312" w:cs="仿宋_GB2312" w:hint="eastAsia"/>
          <w:color w:val="000000"/>
          <w:kern w:val="0"/>
          <w:sz w:val="31"/>
          <w:szCs w:val="31"/>
          <w:lang w:bidi="ar"/>
        </w:rPr>
        <w:t>9</w:t>
      </w:r>
      <w:r w:rsidR="005001EA">
        <w:rPr>
          <w:rFonts w:ascii="仿宋_GB2312" w:eastAsia="仿宋_GB2312" w:hAnsi="仿宋_GB2312" w:cs="仿宋_GB2312"/>
          <w:color w:val="000000"/>
          <w:kern w:val="0"/>
          <w:sz w:val="31"/>
          <w:szCs w:val="31"/>
          <w:lang w:bidi="ar"/>
        </w:rPr>
        <w:t>年一般公共预算财政拨款基本支出</w:t>
      </w:r>
      <w:r>
        <w:rPr>
          <w:rFonts w:ascii="仿宋_GB2312" w:eastAsia="仿宋_GB2312" w:hAnsi="仿宋_GB2312" w:cs="仿宋_GB2312" w:hint="eastAsia"/>
          <w:color w:val="000000"/>
          <w:kern w:val="0"/>
          <w:sz w:val="31"/>
          <w:szCs w:val="31"/>
          <w:lang w:bidi="ar"/>
        </w:rPr>
        <w:t>9.77</w:t>
      </w:r>
      <w:r w:rsidR="005001EA">
        <w:rPr>
          <w:rFonts w:ascii="仿宋_GB2312" w:eastAsia="仿宋_GB2312" w:hAnsi="仿宋_GB2312" w:cs="仿宋_GB2312"/>
          <w:color w:val="000000"/>
          <w:kern w:val="0"/>
          <w:sz w:val="31"/>
          <w:szCs w:val="31"/>
          <w:lang w:bidi="ar"/>
        </w:rPr>
        <w:t>万元，包括：人员经费支出</w:t>
      </w:r>
      <w:r>
        <w:rPr>
          <w:rFonts w:ascii="仿宋_GB2312" w:eastAsia="仿宋_GB2312" w:hAnsi="仿宋_GB2312" w:cs="仿宋_GB2312" w:hint="eastAsia"/>
          <w:color w:val="000000"/>
          <w:kern w:val="0"/>
          <w:sz w:val="31"/>
          <w:szCs w:val="31"/>
          <w:lang w:bidi="ar"/>
        </w:rPr>
        <w:t>8.13</w:t>
      </w:r>
      <w:r w:rsidR="005001EA">
        <w:rPr>
          <w:rFonts w:ascii="仿宋_GB2312" w:eastAsia="仿宋_GB2312" w:hAnsi="仿宋_GB2312" w:cs="仿宋_GB2312"/>
          <w:color w:val="000000"/>
          <w:kern w:val="0"/>
          <w:sz w:val="31"/>
          <w:szCs w:val="31"/>
          <w:lang w:bidi="ar"/>
        </w:rPr>
        <w:t>万元和公用经费支出</w:t>
      </w:r>
      <w:r>
        <w:rPr>
          <w:rFonts w:ascii="仿宋_GB2312" w:eastAsia="仿宋_GB2312" w:hAnsi="仿宋_GB2312" w:cs="仿宋_GB2312" w:hint="eastAsia"/>
          <w:color w:val="000000"/>
          <w:kern w:val="0"/>
          <w:sz w:val="31"/>
          <w:szCs w:val="31"/>
          <w:lang w:bidi="ar"/>
        </w:rPr>
        <w:t>1.64</w:t>
      </w:r>
      <w:r w:rsidR="005001EA">
        <w:rPr>
          <w:rFonts w:ascii="仿宋_GB2312" w:eastAsia="仿宋_GB2312" w:hAnsi="仿宋_GB2312" w:cs="仿宋_GB2312"/>
          <w:color w:val="000000"/>
          <w:kern w:val="0"/>
          <w:sz w:val="31"/>
          <w:szCs w:val="31"/>
          <w:lang w:bidi="ar"/>
        </w:rPr>
        <w:t>万元。</w:t>
      </w:r>
    </w:p>
    <w:p w:rsidR="0021795C" w:rsidRDefault="005001EA">
      <w:pPr>
        <w:widowControl/>
        <w:ind w:firstLineChars="200" w:firstLine="643"/>
        <w:jc w:val="left"/>
        <w:rPr>
          <w:rFonts w:ascii="仿宋_GB2312" w:eastAsia="仿宋_GB2312" w:hAnsi="宋体" w:cs="仿宋_GB2312"/>
          <w:color w:val="000000"/>
          <w:kern w:val="0"/>
          <w:sz w:val="32"/>
          <w:szCs w:val="32"/>
          <w:lang w:bidi="ar"/>
        </w:rPr>
      </w:pPr>
      <w:r>
        <w:rPr>
          <w:rFonts w:ascii="仿宋_GB2312" w:eastAsia="仿宋_GB2312" w:hAnsi="宋体" w:cs="仿宋_GB2312"/>
          <w:b/>
          <w:bCs/>
          <w:color w:val="000000"/>
          <w:kern w:val="0"/>
          <w:sz w:val="32"/>
          <w:szCs w:val="32"/>
          <w:lang w:bidi="ar"/>
        </w:rPr>
        <w:t>人员经费</w:t>
      </w:r>
      <w:r w:rsidR="002F19B4">
        <w:rPr>
          <w:rFonts w:ascii="仿宋_GB2312" w:eastAsia="仿宋_GB2312" w:hAnsi="宋体" w:cs="仿宋_GB2312" w:hint="eastAsia"/>
          <w:color w:val="000000"/>
          <w:kern w:val="0"/>
          <w:sz w:val="32"/>
          <w:szCs w:val="32"/>
          <w:lang w:bidi="ar"/>
        </w:rPr>
        <w:t>8.13</w:t>
      </w:r>
      <w:r>
        <w:rPr>
          <w:rFonts w:ascii="仿宋_GB2312" w:eastAsia="仿宋_GB2312" w:hAnsi="宋体" w:cs="仿宋_GB2312"/>
          <w:color w:val="000000"/>
          <w:kern w:val="0"/>
          <w:sz w:val="32"/>
          <w:szCs w:val="32"/>
          <w:lang w:bidi="ar"/>
        </w:rPr>
        <w:t>万元，主要包括基本工资</w:t>
      </w:r>
      <w:r w:rsidR="00E23A72">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万元</w:t>
      </w:r>
      <w:r w:rsidR="00E23A72">
        <w:rPr>
          <w:rFonts w:ascii="仿宋_GB2312" w:eastAsia="仿宋_GB2312" w:hAnsi="宋体" w:cs="仿宋_GB2312" w:hint="eastAsia"/>
          <w:color w:val="000000"/>
          <w:kern w:val="0"/>
          <w:sz w:val="32"/>
          <w:szCs w:val="32"/>
          <w:lang w:bidi="ar"/>
        </w:rPr>
        <w:t>、津贴补贴2万元、绩效工资1.42万元、基本养老保险缴费0.72万元、其他社会保障缴费0.3万元、住房公积金0.7万元</w:t>
      </w:r>
      <w:r>
        <w:rPr>
          <w:rFonts w:ascii="仿宋_GB2312" w:eastAsia="仿宋_GB2312" w:hAnsi="宋体" w:cs="仿宋_GB2312" w:hint="eastAsia"/>
          <w:color w:val="000000"/>
          <w:kern w:val="0"/>
          <w:sz w:val="32"/>
          <w:szCs w:val="32"/>
          <w:lang w:bidi="ar"/>
        </w:rPr>
        <w:t>。</w:t>
      </w:r>
    </w:p>
    <w:p w:rsidR="0021795C" w:rsidRDefault="005001EA">
      <w:pPr>
        <w:widowControl/>
        <w:ind w:firstLineChars="200" w:firstLine="643"/>
        <w:jc w:val="left"/>
      </w:pPr>
      <w:r>
        <w:rPr>
          <w:rFonts w:ascii="仿宋_GB2312" w:eastAsia="仿宋_GB2312" w:hAnsi="宋体" w:cs="仿宋_GB2312"/>
          <w:b/>
          <w:bCs/>
          <w:color w:val="000000"/>
          <w:kern w:val="0"/>
          <w:sz w:val="32"/>
          <w:szCs w:val="32"/>
          <w:lang w:bidi="ar"/>
        </w:rPr>
        <w:t>公用经费</w:t>
      </w:r>
      <w:r w:rsidR="002F19B4">
        <w:rPr>
          <w:rFonts w:ascii="仿宋_GB2312" w:eastAsia="仿宋_GB2312" w:hAnsi="宋体" w:cs="仿宋_GB2312" w:hint="eastAsia"/>
          <w:color w:val="000000"/>
          <w:kern w:val="0"/>
          <w:sz w:val="32"/>
          <w:szCs w:val="32"/>
          <w:lang w:bidi="ar"/>
        </w:rPr>
        <w:t>1.64</w:t>
      </w:r>
      <w:r>
        <w:rPr>
          <w:rFonts w:ascii="仿宋_GB2312" w:eastAsia="仿宋_GB2312" w:hAnsi="宋体" w:cs="仿宋_GB2312"/>
          <w:color w:val="000000"/>
          <w:kern w:val="0"/>
          <w:sz w:val="32"/>
          <w:szCs w:val="32"/>
          <w:lang w:bidi="ar"/>
        </w:rPr>
        <w:t>万元，主要包括办公费</w:t>
      </w:r>
      <w:r w:rsidR="00BF0558">
        <w:rPr>
          <w:rFonts w:ascii="仿宋_GB2312" w:eastAsia="仿宋_GB2312" w:hAnsi="宋体" w:cs="仿宋_GB2312" w:hint="eastAsia"/>
          <w:color w:val="000000"/>
          <w:kern w:val="0"/>
          <w:sz w:val="32"/>
          <w:szCs w:val="32"/>
          <w:lang w:bidi="ar"/>
        </w:rPr>
        <w:t>0.2</w:t>
      </w:r>
      <w:r>
        <w:rPr>
          <w:rFonts w:ascii="仿宋_GB2312" w:eastAsia="仿宋_GB2312" w:hAnsi="宋体" w:cs="仿宋_GB2312" w:hint="eastAsia"/>
          <w:color w:val="000000"/>
          <w:kern w:val="0"/>
          <w:sz w:val="32"/>
          <w:szCs w:val="32"/>
          <w:lang w:bidi="ar"/>
        </w:rPr>
        <w:t>万元</w:t>
      </w:r>
      <w:r w:rsidR="00BF0558">
        <w:rPr>
          <w:rFonts w:ascii="仿宋_GB2312" w:eastAsia="仿宋_GB2312" w:hAnsi="宋体" w:cs="仿宋_GB2312" w:hint="eastAsia"/>
          <w:color w:val="000000"/>
          <w:kern w:val="0"/>
          <w:sz w:val="32"/>
          <w:szCs w:val="32"/>
          <w:lang w:bidi="ar"/>
        </w:rPr>
        <w:t>、印刷费0.34万元、水费0.1万元、手续费0.01万元、电费0.2万元、差旅费0.14万元、维修（护）费0.1万元、劳务费0.49万、其他交通费用0.06万元</w:t>
      </w:r>
      <w:r>
        <w:rPr>
          <w:rFonts w:ascii="仿宋_GB2312" w:eastAsia="仿宋_GB2312" w:hAnsi="宋体" w:cs="仿宋_GB2312" w:hint="eastAsia"/>
          <w:color w:val="000000"/>
          <w:kern w:val="0"/>
          <w:sz w:val="32"/>
          <w:szCs w:val="32"/>
          <w:lang w:bidi="ar"/>
        </w:rPr>
        <w:t>。</w:t>
      </w:r>
    </w:p>
    <w:p w:rsidR="0021795C" w:rsidRDefault="005001EA">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七、一般公共预算财政拨款“三公”经费及会议费、培训费</w:t>
      </w:r>
      <w:r>
        <w:rPr>
          <w:rFonts w:ascii="黑体" w:eastAsia="黑体" w:hAnsi="黑体" w:hint="eastAsia"/>
          <w:color w:val="000000"/>
          <w:kern w:val="0"/>
          <w:sz w:val="32"/>
          <w:szCs w:val="32"/>
          <w:lang w:bidi="ar"/>
        </w:rPr>
        <w:lastRenderedPageBreak/>
        <w:t xml:space="preserve">支出决算情况说明 </w:t>
      </w:r>
    </w:p>
    <w:p w:rsidR="0021795C" w:rsidRDefault="005001EA">
      <w:pPr>
        <w:widowControl/>
        <w:ind w:firstLineChars="200" w:firstLine="643"/>
        <w:jc w:val="left"/>
      </w:pPr>
      <w:r>
        <w:rPr>
          <w:rFonts w:ascii="楷体_GB2312" w:eastAsia="楷体_GB2312" w:hAnsi="宋体" w:cs="楷体_GB2312"/>
          <w:b/>
          <w:color w:val="000000"/>
          <w:kern w:val="0"/>
          <w:sz w:val="32"/>
          <w:szCs w:val="32"/>
          <w:lang w:bidi="ar"/>
        </w:rPr>
        <w:t>（一）</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 xml:space="preserve">。 </w:t>
      </w:r>
    </w:p>
    <w:p w:rsidR="0021795C" w:rsidRDefault="003F5811">
      <w:pPr>
        <w:widowControl/>
        <w:ind w:firstLineChars="200" w:firstLine="640"/>
        <w:jc w:val="left"/>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宋体" w:cs="仿宋_GB2312"/>
          <w:color w:val="000000"/>
          <w:kern w:val="0"/>
          <w:sz w:val="32"/>
          <w:szCs w:val="32"/>
          <w:lang w:bidi="ar"/>
        </w:rPr>
        <w:t>2019年</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color w:val="000000"/>
          <w:kern w:val="0"/>
          <w:sz w:val="32"/>
          <w:szCs w:val="32"/>
          <w:lang w:bidi="ar"/>
        </w:rPr>
        <w:t>三公</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color w:val="000000"/>
          <w:kern w:val="0"/>
          <w:sz w:val="32"/>
          <w:szCs w:val="32"/>
          <w:lang w:bidi="ar"/>
        </w:rPr>
        <w:t>经费财政拨款支出预算为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%。决算数</w:t>
      </w:r>
      <w:proofErr w:type="gramStart"/>
      <w:r w:rsidR="005001EA">
        <w:rPr>
          <w:rFonts w:ascii="仿宋_GB2312" w:eastAsia="仿宋_GB2312" w:hAnsi="宋体" w:cs="仿宋_GB2312" w:hint="eastAsia"/>
          <w:color w:val="000000"/>
          <w:kern w:val="0"/>
          <w:sz w:val="32"/>
          <w:szCs w:val="32"/>
          <w:lang w:bidi="ar"/>
        </w:rPr>
        <w:t>较</w:t>
      </w:r>
      <w:r w:rsidR="005001EA">
        <w:rPr>
          <w:rFonts w:ascii="仿宋_GB2312" w:eastAsia="仿宋_GB2312" w:hAnsi="宋体" w:cs="仿宋_GB2312"/>
          <w:color w:val="000000"/>
          <w:kern w:val="0"/>
          <w:sz w:val="32"/>
          <w:szCs w:val="32"/>
          <w:lang w:bidi="ar"/>
        </w:rPr>
        <w:t>预算</w:t>
      </w:r>
      <w:proofErr w:type="gramEnd"/>
      <w:r w:rsidR="005001EA">
        <w:rPr>
          <w:rFonts w:ascii="仿宋_GB2312" w:eastAsia="仿宋_GB2312" w:hAnsi="宋体" w:cs="仿宋_GB2312"/>
          <w:color w:val="000000"/>
          <w:kern w:val="0"/>
          <w:sz w:val="32"/>
          <w:szCs w:val="32"/>
          <w:lang w:bidi="ar"/>
        </w:rPr>
        <w:t>数</w:t>
      </w:r>
      <w:r w:rsidR="005001EA">
        <w:rPr>
          <w:rFonts w:ascii="仿宋_GB2312" w:eastAsia="仿宋_GB2312" w:hAnsi="宋体" w:cs="仿宋_GB2312" w:hint="eastAsia"/>
          <w:color w:val="000000"/>
          <w:kern w:val="0"/>
          <w:sz w:val="32"/>
          <w:szCs w:val="32"/>
          <w:lang w:bidi="ar"/>
        </w:rPr>
        <w:t>减少（增加）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万元，</w:t>
      </w:r>
      <w:r w:rsidR="005001EA">
        <w:rPr>
          <w:rFonts w:ascii="仿宋_GB2312" w:eastAsia="仿宋_GB2312" w:hAnsi="宋体" w:cs="仿宋_GB2312"/>
          <w:color w:val="000000"/>
          <w:kern w:val="0"/>
          <w:sz w:val="32"/>
          <w:szCs w:val="32"/>
          <w:lang w:bidi="ar"/>
        </w:rPr>
        <w:t>主要原因</w:t>
      </w:r>
      <w:r>
        <w:rPr>
          <w:rFonts w:ascii="仿宋_GB2312" w:eastAsia="仿宋_GB2312" w:hAnsi="宋体" w:cs="仿宋_GB2312" w:hint="eastAsia"/>
          <w:color w:val="000000"/>
          <w:kern w:val="0"/>
          <w:sz w:val="32"/>
          <w:szCs w:val="32"/>
          <w:lang w:bidi="ar"/>
        </w:rPr>
        <w:t>无</w:t>
      </w:r>
      <w:r w:rsidR="005001EA">
        <w:rPr>
          <w:rFonts w:ascii="仿宋_GB2312" w:eastAsia="仿宋_GB2312" w:hAnsi="宋体" w:cs="仿宋_GB2312" w:hint="eastAsia"/>
          <w:color w:val="000000"/>
          <w:kern w:val="0"/>
          <w:sz w:val="32"/>
          <w:szCs w:val="32"/>
          <w:lang w:bidi="ar"/>
        </w:rPr>
        <w:t>。</w:t>
      </w:r>
    </w:p>
    <w:p w:rsidR="0021795C" w:rsidRDefault="005001EA">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rsidR="0021795C" w:rsidRDefault="003F5811">
      <w:pPr>
        <w:widowControl/>
        <w:ind w:firstLineChars="200" w:firstLine="640"/>
        <w:jc w:val="left"/>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宋体" w:cs="仿宋_GB2312"/>
          <w:color w:val="000000"/>
          <w:kern w:val="0"/>
          <w:sz w:val="32"/>
          <w:szCs w:val="32"/>
          <w:lang w:bidi="ar"/>
        </w:rPr>
        <w:t>2019年</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color w:val="000000"/>
          <w:kern w:val="0"/>
          <w:sz w:val="32"/>
          <w:szCs w:val="32"/>
          <w:lang w:bidi="ar"/>
        </w:rPr>
        <w:t>三公</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color w:val="000000"/>
          <w:kern w:val="0"/>
          <w:sz w:val="32"/>
          <w:szCs w:val="32"/>
          <w:lang w:bidi="ar"/>
        </w:rPr>
        <w:t>经费财政拨款支出决算中，因公出国（境）费支出决算</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%；公务用车购置</w:t>
      </w:r>
      <w:r w:rsidR="005001EA">
        <w:rPr>
          <w:rFonts w:ascii="仿宋_GB2312" w:eastAsia="仿宋_GB2312" w:hAnsi="宋体" w:cs="仿宋_GB2312" w:hint="eastAsia"/>
          <w:color w:val="000000"/>
          <w:kern w:val="0"/>
          <w:sz w:val="32"/>
          <w:szCs w:val="32"/>
          <w:lang w:bidi="ar"/>
        </w:rPr>
        <w:t>费支出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%；公务用车运行</w:t>
      </w:r>
      <w:r w:rsidR="005001EA">
        <w:rPr>
          <w:rFonts w:ascii="仿宋_GB2312" w:eastAsia="仿宋_GB2312" w:hAnsi="仿宋" w:hint="eastAsia"/>
          <w:sz w:val="32"/>
          <w:szCs w:val="32"/>
        </w:rPr>
        <w:t>维护</w:t>
      </w:r>
      <w:r w:rsidR="005001EA">
        <w:rPr>
          <w:rFonts w:ascii="仿宋_GB2312" w:eastAsia="仿宋_GB2312" w:hAnsi="宋体" w:cs="仿宋_GB2312"/>
          <w:color w:val="000000"/>
          <w:kern w:val="0"/>
          <w:sz w:val="32"/>
          <w:szCs w:val="32"/>
          <w:lang w:bidi="ar"/>
        </w:rPr>
        <w:t>费支出决算</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%；公务接待费支出决算</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%。具体情况如下：</w:t>
      </w:r>
    </w:p>
    <w:p w:rsidR="0021795C" w:rsidRDefault="005001EA">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21795C" w:rsidRDefault="003F5811">
      <w:pPr>
        <w:widowControl/>
        <w:ind w:firstLineChars="200" w:firstLine="640"/>
        <w:jc w:val="left"/>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 w:hint="eastAsia"/>
          <w:sz w:val="32"/>
          <w:szCs w:val="32"/>
        </w:rPr>
        <w:t>2019年因公出国（境）团组</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人次，</w:t>
      </w:r>
      <w:r w:rsidR="005001EA">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w:t>
      </w:r>
      <w:r w:rsidR="005001EA">
        <w:rPr>
          <w:rFonts w:ascii="仿宋_GB2312" w:eastAsia="仿宋_GB2312" w:hAnsi="仿宋_GB2312" w:cs="仿宋_GB2312" w:hint="eastAsia"/>
          <w:sz w:val="32"/>
          <w:szCs w:val="32"/>
        </w:rPr>
        <w:t>（如没有支出填0）</w:t>
      </w:r>
      <w:r w:rsidR="005001EA">
        <w:rPr>
          <w:rFonts w:ascii="仿宋_GB2312" w:eastAsia="仿宋_GB2312" w:hAnsi="宋体" w:cs="仿宋_GB2312"/>
          <w:color w:val="000000"/>
          <w:kern w:val="0"/>
          <w:sz w:val="32"/>
          <w:szCs w:val="32"/>
          <w:lang w:bidi="ar"/>
        </w:rPr>
        <w:t>，完成预算的</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hint="eastAsia"/>
          <w:color w:val="000000"/>
          <w:kern w:val="0"/>
          <w:sz w:val="32"/>
          <w:szCs w:val="32"/>
          <w:lang w:bidi="ar"/>
        </w:rPr>
        <w:t>，</w:t>
      </w:r>
      <w:r w:rsidR="005001EA">
        <w:rPr>
          <w:rFonts w:ascii="仿宋_GB2312" w:eastAsia="仿宋_GB2312" w:hAnsi="宋体" w:cs="仿宋_GB2312"/>
          <w:color w:val="000000"/>
          <w:kern w:val="0"/>
          <w:sz w:val="32"/>
          <w:szCs w:val="32"/>
          <w:lang w:bidi="ar"/>
        </w:rPr>
        <w:t>决算数</w:t>
      </w:r>
      <w:proofErr w:type="gramStart"/>
      <w:r w:rsidR="005001EA">
        <w:rPr>
          <w:rFonts w:ascii="仿宋_GB2312" w:eastAsia="仿宋_GB2312" w:hAnsi="宋体" w:cs="仿宋_GB2312" w:hint="eastAsia"/>
          <w:color w:val="000000"/>
          <w:kern w:val="0"/>
          <w:sz w:val="32"/>
          <w:szCs w:val="32"/>
          <w:lang w:bidi="ar"/>
        </w:rPr>
        <w:t>较</w:t>
      </w:r>
      <w:r w:rsidR="005001EA">
        <w:rPr>
          <w:rFonts w:ascii="仿宋_GB2312" w:eastAsia="仿宋_GB2312" w:hAnsi="宋体" w:cs="仿宋_GB2312"/>
          <w:color w:val="000000"/>
          <w:kern w:val="0"/>
          <w:sz w:val="32"/>
          <w:szCs w:val="32"/>
          <w:lang w:bidi="ar"/>
        </w:rPr>
        <w:t>预算</w:t>
      </w:r>
      <w:proofErr w:type="gramEnd"/>
      <w:r w:rsidR="005001EA">
        <w:rPr>
          <w:rFonts w:ascii="仿宋_GB2312" w:eastAsia="仿宋_GB2312" w:hAnsi="宋体" w:cs="仿宋_GB2312"/>
          <w:color w:val="000000"/>
          <w:kern w:val="0"/>
          <w:sz w:val="32"/>
          <w:szCs w:val="32"/>
          <w:lang w:bidi="ar"/>
        </w:rPr>
        <w:t>数</w:t>
      </w:r>
      <w:r w:rsidR="005001EA">
        <w:rPr>
          <w:rFonts w:ascii="仿宋_GB2312" w:eastAsia="仿宋_GB2312" w:hAnsi="宋体" w:cs="仿宋_GB2312" w:hint="eastAsia"/>
          <w:color w:val="000000"/>
          <w:kern w:val="0"/>
          <w:sz w:val="32"/>
          <w:szCs w:val="32"/>
          <w:lang w:bidi="ar"/>
        </w:rPr>
        <w:t>减少（增加）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万元，</w:t>
      </w:r>
      <w:r w:rsidR="005001EA">
        <w:rPr>
          <w:rFonts w:ascii="仿宋_GB2312" w:eastAsia="仿宋_GB2312" w:hAnsi="宋体" w:cs="仿宋_GB2312"/>
          <w:color w:val="000000"/>
          <w:kern w:val="0"/>
          <w:sz w:val="32"/>
          <w:szCs w:val="32"/>
          <w:lang w:bidi="ar"/>
        </w:rPr>
        <w:t>主要原因</w:t>
      </w:r>
      <w:r>
        <w:rPr>
          <w:rFonts w:ascii="仿宋_GB2312" w:eastAsia="仿宋_GB2312" w:hAnsi="宋体" w:cs="仿宋_GB2312" w:hint="eastAsia"/>
          <w:color w:val="000000"/>
          <w:kern w:val="0"/>
          <w:sz w:val="32"/>
          <w:szCs w:val="32"/>
          <w:lang w:bidi="ar"/>
        </w:rPr>
        <w:t>无</w:t>
      </w:r>
      <w:r w:rsidR="005001EA">
        <w:rPr>
          <w:rFonts w:ascii="仿宋_GB2312" w:eastAsia="仿宋_GB2312" w:hAnsi="宋体" w:cs="仿宋_GB2312" w:hint="eastAsia"/>
          <w:color w:val="000000"/>
          <w:kern w:val="0"/>
          <w:sz w:val="32"/>
          <w:szCs w:val="32"/>
          <w:lang w:bidi="ar"/>
        </w:rPr>
        <w:t>。</w:t>
      </w:r>
    </w:p>
    <w:p w:rsidR="0021795C" w:rsidRDefault="005001EA">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21795C" w:rsidRDefault="00D16F3F">
      <w:pPr>
        <w:widowControl/>
        <w:ind w:firstLineChars="200" w:firstLine="640"/>
        <w:jc w:val="left"/>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 w:hint="eastAsia"/>
          <w:sz w:val="32"/>
          <w:szCs w:val="32"/>
        </w:rPr>
        <w:t>2019年购置车辆</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台（如没有支出填0），</w:t>
      </w:r>
      <w:r w:rsidR="005001EA">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w:t>
      </w:r>
      <w:r w:rsidR="005001EA">
        <w:rPr>
          <w:rFonts w:ascii="仿宋_GB2312" w:eastAsia="仿宋_GB2312" w:hAnsi="仿宋_GB2312" w:cs="仿宋_GB2312" w:hint="eastAsia"/>
          <w:sz w:val="32"/>
          <w:szCs w:val="32"/>
        </w:rPr>
        <w:t>（如没有支出</w:t>
      </w:r>
      <w:r w:rsidR="005001EA">
        <w:rPr>
          <w:rFonts w:ascii="仿宋_GB2312" w:eastAsia="仿宋_GB2312" w:hAnsi="仿宋_GB2312" w:cs="仿宋_GB2312" w:hint="eastAsia"/>
          <w:sz w:val="32"/>
          <w:szCs w:val="32"/>
        </w:rPr>
        <w:lastRenderedPageBreak/>
        <w:t>填0）</w:t>
      </w:r>
      <w:r w:rsidR="005001EA">
        <w:rPr>
          <w:rFonts w:ascii="仿宋_GB2312" w:eastAsia="仿宋_GB2312" w:hAnsi="宋体" w:cs="仿宋_GB2312"/>
          <w:color w:val="000000"/>
          <w:kern w:val="0"/>
          <w:sz w:val="32"/>
          <w:szCs w:val="32"/>
          <w:lang w:bidi="ar"/>
        </w:rPr>
        <w:t>，完成预算的</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%，决</w:t>
      </w:r>
      <w:r w:rsidR="005001EA">
        <w:rPr>
          <w:rFonts w:ascii="仿宋_GB2312" w:eastAsia="仿宋_GB2312" w:hAnsi="宋体" w:cs="仿宋_GB2312"/>
          <w:color w:val="000000"/>
          <w:kern w:val="0"/>
          <w:sz w:val="32"/>
          <w:szCs w:val="32"/>
          <w:lang w:bidi="ar"/>
        </w:rPr>
        <w:t>算数</w:t>
      </w:r>
      <w:proofErr w:type="gramStart"/>
      <w:r w:rsidR="005001EA">
        <w:rPr>
          <w:rFonts w:ascii="仿宋_GB2312" w:eastAsia="仿宋_GB2312" w:hAnsi="宋体" w:cs="仿宋_GB2312" w:hint="eastAsia"/>
          <w:color w:val="000000"/>
          <w:kern w:val="0"/>
          <w:sz w:val="32"/>
          <w:szCs w:val="32"/>
          <w:lang w:bidi="ar"/>
        </w:rPr>
        <w:t>较</w:t>
      </w:r>
      <w:r w:rsidR="005001EA">
        <w:rPr>
          <w:rFonts w:ascii="仿宋_GB2312" w:eastAsia="仿宋_GB2312" w:hAnsi="宋体" w:cs="仿宋_GB2312"/>
          <w:color w:val="000000"/>
          <w:kern w:val="0"/>
          <w:sz w:val="32"/>
          <w:szCs w:val="32"/>
          <w:lang w:bidi="ar"/>
        </w:rPr>
        <w:t>预算</w:t>
      </w:r>
      <w:proofErr w:type="gramEnd"/>
      <w:r w:rsidR="005001EA">
        <w:rPr>
          <w:rFonts w:ascii="仿宋_GB2312" w:eastAsia="仿宋_GB2312" w:hAnsi="宋体" w:cs="仿宋_GB2312"/>
          <w:color w:val="000000"/>
          <w:kern w:val="0"/>
          <w:sz w:val="32"/>
          <w:szCs w:val="32"/>
          <w:lang w:bidi="ar"/>
        </w:rPr>
        <w:t>数</w:t>
      </w:r>
      <w:r w:rsidR="005001EA">
        <w:rPr>
          <w:rFonts w:ascii="仿宋_GB2312" w:eastAsia="仿宋_GB2312" w:hAnsi="宋体" w:cs="仿宋_GB2312" w:hint="eastAsia"/>
          <w:color w:val="000000"/>
          <w:kern w:val="0"/>
          <w:sz w:val="32"/>
          <w:szCs w:val="32"/>
          <w:lang w:bidi="ar"/>
        </w:rPr>
        <w:t>减少（增加）</w:t>
      </w:r>
      <w:r>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万元，</w:t>
      </w:r>
      <w:r w:rsidR="005001EA">
        <w:rPr>
          <w:rFonts w:ascii="仿宋_GB2312" w:eastAsia="仿宋_GB2312" w:hAnsi="宋体" w:cs="仿宋_GB2312"/>
          <w:color w:val="000000"/>
          <w:kern w:val="0"/>
          <w:sz w:val="32"/>
          <w:szCs w:val="32"/>
          <w:lang w:bidi="ar"/>
        </w:rPr>
        <w:t>主要原因</w:t>
      </w:r>
      <w:r>
        <w:rPr>
          <w:rFonts w:ascii="仿宋_GB2312" w:eastAsia="仿宋_GB2312" w:hAnsi="宋体" w:cs="仿宋_GB2312" w:hint="eastAsia"/>
          <w:color w:val="000000"/>
          <w:kern w:val="0"/>
          <w:sz w:val="32"/>
          <w:szCs w:val="32"/>
          <w:lang w:bidi="ar"/>
        </w:rPr>
        <w:t>无</w:t>
      </w:r>
      <w:r w:rsidR="005001EA">
        <w:rPr>
          <w:rFonts w:ascii="仿宋_GB2312" w:eastAsia="仿宋_GB2312" w:hAnsi="宋体" w:cs="仿宋_GB2312" w:hint="eastAsia"/>
          <w:color w:val="000000"/>
          <w:kern w:val="0"/>
          <w:sz w:val="32"/>
          <w:szCs w:val="32"/>
          <w:lang w:bidi="ar"/>
        </w:rPr>
        <w:t>。</w:t>
      </w:r>
    </w:p>
    <w:p w:rsidR="0021795C" w:rsidRDefault="005001EA">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21795C" w:rsidRDefault="005001EA">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lang w:bidi="ar"/>
        </w:rPr>
        <w:t>预算为</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仿宋_GB2312" w:cs="仿宋_GB2312" w:hint="eastAsia"/>
          <w:sz w:val="32"/>
          <w:szCs w:val="32"/>
        </w:rPr>
        <w:t>（如没有支出填0）</w:t>
      </w:r>
      <w:r>
        <w:rPr>
          <w:rFonts w:ascii="仿宋_GB2312" w:eastAsia="仿宋_GB2312" w:hAnsi="宋体" w:cs="仿宋_GB2312"/>
          <w:color w:val="000000"/>
          <w:kern w:val="0"/>
          <w:sz w:val="32"/>
          <w:szCs w:val="32"/>
          <w:lang w:bidi="ar"/>
        </w:rPr>
        <w:t>，完成预算的</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%，决</w:t>
      </w:r>
      <w:r>
        <w:rPr>
          <w:rFonts w:ascii="仿宋_GB2312" w:eastAsia="仿宋_GB2312" w:hAnsi="宋体" w:cs="仿宋_GB2312"/>
          <w:color w:val="000000"/>
          <w:kern w:val="0"/>
          <w:sz w:val="32"/>
          <w:szCs w:val="32"/>
          <w:lang w:bidi="ar"/>
        </w:rPr>
        <w:t>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减少（增加）</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color w:val="000000"/>
          <w:kern w:val="0"/>
          <w:sz w:val="32"/>
          <w:szCs w:val="32"/>
          <w:lang w:bidi="ar"/>
        </w:rPr>
        <w:t>主要原因</w:t>
      </w:r>
      <w:r w:rsidR="00C566FC">
        <w:rPr>
          <w:rFonts w:ascii="仿宋_GB2312" w:eastAsia="仿宋_GB2312" w:hAnsi="宋体" w:cs="仿宋_GB2312" w:hint="eastAsia"/>
          <w:color w:val="000000"/>
          <w:kern w:val="0"/>
          <w:sz w:val="32"/>
          <w:szCs w:val="32"/>
          <w:lang w:bidi="ar"/>
        </w:rPr>
        <w:t>无</w:t>
      </w:r>
      <w:r>
        <w:rPr>
          <w:rFonts w:ascii="仿宋_GB2312" w:eastAsia="仿宋_GB2312" w:hAnsi="宋体" w:cs="仿宋_GB2312" w:hint="eastAsia"/>
          <w:color w:val="000000"/>
          <w:kern w:val="0"/>
          <w:sz w:val="32"/>
          <w:szCs w:val="32"/>
          <w:lang w:bidi="ar"/>
        </w:rPr>
        <w:t>。</w:t>
      </w:r>
    </w:p>
    <w:p w:rsidR="0021795C" w:rsidRDefault="005001EA">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21795C" w:rsidRDefault="005001EA">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2019年公务接待</w:t>
      </w:r>
      <w:r w:rsidR="00C566F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sidR="00C566F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lang w:bidi="ar"/>
        </w:rPr>
        <w:t>预算为</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仿宋_GB2312" w:cs="仿宋_GB2312" w:hint="eastAsia"/>
          <w:sz w:val="32"/>
          <w:szCs w:val="32"/>
        </w:rPr>
        <w:t>（如没有支出填0）</w:t>
      </w:r>
      <w:r>
        <w:rPr>
          <w:rFonts w:ascii="仿宋_GB2312" w:eastAsia="仿宋_GB2312" w:hAnsi="宋体" w:cs="仿宋_GB2312"/>
          <w:color w:val="000000"/>
          <w:kern w:val="0"/>
          <w:sz w:val="32"/>
          <w:szCs w:val="32"/>
          <w:lang w:bidi="ar"/>
        </w:rPr>
        <w:t>，完成预算的</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%，决</w:t>
      </w:r>
      <w:r>
        <w:rPr>
          <w:rFonts w:ascii="仿宋_GB2312" w:eastAsia="仿宋_GB2312" w:hAnsi="宋体" w:cs="仿宋_GB2312"/>
          <w:color w:val="000000"/>
          <w:kern w:val="0"/>
          <w:sz w:val="32"/>
          <w:szCs w:val="32"/>
          <w:lang w:bidi="ar"/>
        </w:rPr>
        <w:t>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减少（增加）</w:t>
      </w:r>
      <w:r w:rsidR="00C566FC">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color w:val="000000"/>
          <w:kern w:val="0"/>
          <w:sz w:val="32"/>
          <w:szCs w:val="32"/>
          <w:lang w:bidi="ar"/>
        </w:rPr>
        <w:t>主要原因</w:t>
      </w:r>
      <w:r w:rsidR="00445267">
        <w:rPr>
          <w:rFonts w:ascii="仿宋_GB2312" w:eastAsia="仿宋_GB2312" w:hAnsi="宋体" w:cs="仿宋_GB2312" w:hint="eastAsia"/>
          <w:color w:val="000000"/>
          <w:kern w:val="0"/>
          <w:sz w:val="32"/>
          <w:szCs w:val="32"/>
          <w:lang w:bidi="ar"/>
        </w:rPr>
        <w:t>无</w:t>
      </w:r>
      <w:r>
        <w:rPr>
          <w:rFonts w:ascii="仿宋_GB2312" w:eastAsia="仿宋_GB2312" w:hAnsi="宋体" w:cs="仿宋_GB2312" w:hint="eastAsia"/>
          <w:color w:val="000000"/>
          <w:kern w:val="0"/>
          <w:sz w:val="32"/>
          <w:szCs w:val="32"/>
          <w:lang w:bidi="ar"/>
        </w:rPr>
        <w:t>。</w:t>
      </w:r>
    </w:p>
    <w:p w:rsidR="0021795C" w:rsidRDefault="005001EA">
      <w:pPr>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（三）培训费支出情况说明。</w:t>
      </w:r>
    </w:p>
    <w:p w:rsidR="0021795C" w:rsidRDefault="00445267">
      <w:pPr>
        <w:widowControl/>
        <w:ind w:firstLineChars="200" w:firstLine="640"/>
        <w:jc w:val="left"/>
        <w:rPr>
          <w:rFonts w:ascii="仿宋_GB2312" w:eastAsia="仿宋_GB2312" w:hAnsi="宋体" w:cs="仿宋_GB2312"/>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 w:hint="eastAsia"/>
          <w:sz w:val="32"/>
          <w:szCs w:val="32"/>
        </w:rPr>
        <w:t>2019年</w:t>
      </w:r>
      <w:r w:rsidR="005001EA">
        <w:rPr>
          <w:rFonts w:ascii="仿宋_GB2312" w:eastAsia="仿宋_GB2312" w:hAnsi="仿宋_GB2312" w:cs="仿宋_GB2312" w:hint="eastAsia"/>
          <w:sz w:val="32"/>
          <w:szCs w:val="32"/>
        </w:rPr>
        <w:t>培训费</w:t>
      </w:r>
      <w:r w:rsidR="005001EA">
        <w:rPr>
          <w:rFonts w:ascii="仿宋_GB2312" w:eastAsia="仿宋_GB2312" w:hAnsi="宋体" w:cs="仿宋_GB2312"/>
          <w:color w:val="000000"/>
          <w:kern w:val="0"/>
          <w:sz w:val="32"/>
          <w:szCs w:val="32"/>
          <w:lang w:bidi="ar"/>
        </w:rPr>
        <w:t>预算为</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万元，支出决算为</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w:t>
      </w:r>
      <w:r w:rsidR="005001EA">
        <w:rPr>
          <w:rFonts w:ascii="仿宋_GB2312" w:eastAsia="仿宋_GB2312" w:hAnsi="仿宋_GB2312" w:cs="仿宋_GB2312" w:hint="eastAsia"/>
          <w:sz w:val="32"/>
          <w:szCs w:val="32"/>
        </w:rPr>
        <w:t>（如没有支出填0）</w:t>
      </w:r>
      <w:r w:rsidR="005001EA">
        <w:rPr>
          <w:rFonts w:ascii="仿宋_GB2312" w:eastAsia="仿宋_GB2312" w:hAnsi="宋体" w:cs="仿宋_GB2312"/>
          <w:color w:val="000000"/>
          <w:kern w:val="0"/>
          <w:sz w:val="32"/>
          <w:szCs w:val="32"/>
          <w:lang w:bidi="ar"/>
        </w:rPr>
        <w:t>，完成预算的</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hint="eastAsia"/>
          <w:color w:val="000000"/>
          <w:kern w:val="0"/>
          <w:sz w:val="32"/>
          <w:szCs w:val="32"/>
          <w:lang w:bidi="ar"/>
        </w:rPr>
        <w:t>，</w:t>
      </w:r>
      <w:r w:rsidR="005001EA">
        <w:rPr>
          <w:rFonts w:ascii="仿宋_GB2312" w:eastAsia="仿宋_GB2312" w:hAnsi="宋体" w:cs="仿宋_GB2312"/>
          <w:color w:val="000000"/>
          <w:kern w:val="0"/>
          <w:sz w:val="32"/>
          <w:szCs w:val="32"/>
          <w:lang w:bidi="ar"/>
        </w:rPr>
        <w:t>决算数</w:t>
      </w:r>
      <w:proofErr w:type="gramStart"/>
      <w:r w:rsidR="005001EA">
        <w:rPr>
          <w:rFonts w:ascii="仿宋_GB2312" w:eastAsia="仿宋_GB2312" w:hAnsi="宋体" w:cs="仿宋_GB2312" w:hint="eastAsia"/>
          <w:color w:val="000000"/>
          <w:kern w:val="0"/>
          <w:sz w:val="32"/>
          <w:szCs w:val="32"/>
          <w:lang w:bidi="ar"/>
        </w:rPr>
        <w:t>较</w:t>
      </w:r>
      <w:r w:rsidR="005001EA">
        <w:rPr>
          <w:rFonts w:ascii="仿宋_GB2312" w:eastAsia="仿宋_GB2312" w:hAnsi="宋体" w:cs="仿宋_GB2312"/>
          <w:color w:val="000000"/>
          <w:kern w:val="0"/>
          <w:sz w:val="32"/>
          <w:szCs w:val="32"/>
          <w:lang w:bidi="ar"/>
        </w:rPr>
        <w:t>预算</w:t>
      </w:r>
      <w:proofErr w:type="gramEnd"/>
      <w:r w:rsidR="005001EA">
        <w:rPr>
          <w:rFonts w:ascii="仿宋_GB2312" w:eastAsia="仿宋_GB2312" w:hAnsi="宋体" w:cs="仿宋_GB2312"/>
          <w:color w:val="000000"/>
          <w:kern w:val="0"/>
          <w:sz w:val="32"/>
          <w:szCs w:val="32"/>
          <w:lang w:bidi="ar"/>
        </w:rPr>
        <w:t>数</w:t>
      </w:r>
      <w:r w:rsidR="005001EA">
        <w:rPr>
          <w:rFonts w:ascii="仿宋_GB2312" w:eastAsia="仿宋_GB2312" w:hAnsi="宋体" w:cs="仿宋_GB2312" w:hint="eastAsia"/>
          <w:color w:val="000000"/>
          <w:kern w:val="0"/>
          <w:sz w:val="32"/>
          <w:szCs w:val="32"/>
          <w:lang w:bidi="ar"/>
        </w:rPr>
        <w:t>减少（增加）</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万元，</w:t>
      </w:r>
      <w:r w:rsidR="005001EA">
        <w:rPr>
          <w:rFonts w:ascii="仿宋_GB2312" w:eastAsia="仿宋_GB2312" w:hAnsi="宋体" w:cs="仿宋_GB2312"/>
          <w:color w:val="000000"/>
          <w:kern w:val="0"/>
          <w:sz w:val="32"/>
          <w:szCs w:val="32"/>
          <w:lang w:bidi="ar"/>
        </w:rPr>
        <w:t>主要原因</w:t>
      </w:r>
      <w:r w:rsidR="00C566FC">
        <w:rPr>
          <w:rFonts w:ascii="仿宋_GB2312" w:eastAsia="仿宋_GB2312" w:hAnsi="宋体" w:cs="仿宋_GB2312" w:hint="eastAsia"/>
          <w:color w:val="000000"/>
          <w:kern w:val="0"/>
          <w:sz w:val="32"/>
          <w:szCs w:val="32"/>
          <w:lang w:bidi="ar"/>
        </w:rPr>
        <w:t>无</w:t>
      </w:r>
      <w:r w:rsidR="005001EA">
        <w:rPr>
          <w:rFonts w:ascii="仿宋_GB2312" w:eastAsia="仿宋_GB2312" w:hAnsi="宋体" w:cs="仿宋_GB2312" w:hint="eastAsia"/>
          <w:color w:val="000000"/>
          <w:kern w:val="0"/>
          <w:sz w:val="32"/>
          <w:szCs w:val="32"/>
          <w:lang w:bidi="ar"/>
        </w:rPr>
        <w:t>。</w:t>
      </w:r>
    </w:p>
    <w:p w:rsidR="0021795C" w:rsidRDefault="005001EA">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（四）会议费支出情况说明。</w:t>
      </w:r>
    </w:p>
    <w:p w:rsidR="0021795C" w:rsidRDefault="00445267">
      <w:pPr>
        <w:widowControl/>
        <w:ind w:firstLineChars="200" w:firstLine="640"/>
        <w:jc w:val="left"/>
        <w:rPr>
          <w:rFonts w:ascii="仿宋_GB2312" w:eastAsia="仿宋_GB2312" w:hAnsi="宋体" w:cs="仿宋_GB2312"/>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 w:hint="eastAsia"/>
          <w:sz w:val="32"/>
          <w:szCs w:val="32"/>
        </w:rPr>
        <w:t>2019年</w:t>
      </w:r>
      <w:r w:rsidR="005001EA">
        <w:rPr>
          <w:rFonts w:ascii="仿宋_GB2312" w:eastAsia="仿宋_GB2312" w:hAnsi="仿宋_GB2312" w:cs="仿宋_GB2312" w:hint="eastAsia"/>
          <w:sz w:val="32"/>
          <w:szCs w:val="32"/>
        </w:rPr>
        <w:t>会议费</w:t>
      </w:r>
      <w:r w:rsidR="005001EA">
        <w:rPr>
          <w:rFonts w:ascii="仿宋_GB2312" w:eastAsia="仿宋_GB2312" w:hAnsi="宋体" w:cs="仿宋_GB2312"/>
          <w:color w:val="000000"/>
          <w:kern w:val="0"/>
          <w:sz w:val="32"/>
          <w:szCs w:val="32"/>
          <w:lang w:bidi="ar"/>
        </w:rPr>
        <w:t>预算为</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万元，支出决算为</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万元</w:t>
      </w:r>
      <w:r w:rsidR="005001EA">
        <w:rPr>
          <w:rFonts w:ascii="仿宋_GB2312" w:eastAsia="仿宋_GB2312" w:hAnsi="仿宋_GB2312" w:cs="仿宋_GB2312" w:hint="eastAsia"/>
          <w:sz w:val="32"/>
          <w:szCs w:val="32"/>
        </w:rPr>
        <w:t>（如没有支出填0）</w:t>
      </w:r>
      <w:r w:rsidR="005001EA">
        <w:rPr>
          <w:rFonts w:ascii="仿宋_GB2312" w:eastAsia="仿宋_GB2312" w:hAnsi="宋体" w:cs="仿宋_GB2312"/>
          <w:color w:val="000000"/>
          <w:kern w:val="0"/>
          <w:sz w:val="32"/>
          <w:szCs w:val="32"/>
          <w:lang w:bidi="ar"/>
        </w:rPr>
        <w:t>，完成预算的</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color w:val="000000"/>
          <w:kern w:val="0"/>
          <w:sz w:val="32"/>
          <w:szCs w:val="32"/>
          <w:lang w:bidi="ar"/>
        </w:rPr>
        <w:t>%</w:t>
      </w:r>
      <w:r w:rsidR="005001EA">
        <w:rPr>
          <w:rFonts w:ascii="仿宋_GB2312" w:eastAsia="仿宋_GB2312" w:hAnsi="宋体" w:cs="仿宋_GB2312" w:hint="eastAsia"/>
          <w:color w:val="000000"/>
          <w:kern w:val="0"/>
          <w:sz w:val="32"/>
          <w:szCs w:val="32"/>
          <w:lang w:bidi="ar"/>
        </w:rPr>
        <w:t>，</w:t>
      </w:r>
      <w:r w:rsidR="005001EA">
        <w:rPr>
          <w:rFonts w:ascii="仿宋_GB2312" w:eastAsia="仿宋_GB2312" w:hAnsi="宋体" w:cs="仿宋_GB2312"/>
          <w:color w:val="000000"/>
          <w:kern w:val="0"/>
          <w:sz w:val="32"/>
          <w:szCs w:val="32"/>
          <w:lang w:bidi="ar"/>
        </w:rPr>
        <w:t>决算数</w:t>
      </w:r>
      <w:proofErr w:type="gramStart"/>
      <w:r w:rsidR="005001EA">
        <w:rPr>
          <w:rFonts w:ascii="仿宋_GB2312" w:eastAsia="仿宋_GB2312" w:hAnsi="宋体" w:cs="仿宋_GB2312" w:hint="eastAsia"/>
          <w:color w:val="000000"/>
          <w:kern w:val="0"/>
          <w:sz w:val="32"/>
          <w:szCs w:val="32"/>
          <w:lang w:bidi="ar"/>
        </w:rPr>
        <w:t>较</w:t>
      </w:r>
      <w:r w:rsidR="005001EA">
        <w:rPr>
          <w:rFonts w:ascii="仿宋_GB2312" w:eastAsia="仿宋_GB2312" w:hAnsi="宋体" w:cs="仿宋_GB2312"/>
          <w:color w:val="000000"/>
          <w:kern w:val="0"/>
          <w:sz w:val="32"/>
          <w:szCs w:val="32"/>
          <w:lang w:bidi="ar"/>
        </w:rPr>
        <w:t>预算</w:t>
      </w:r>
      <w:proofErr w:type="gramEnd"/>
      <w:r w:rsidR="005001EA">
        <w:rPr>
          <w:rFonts w:ascii="仿宋_GB2312" w:eastAsia="仿宋_GB2312" w:hAnsi="宋体" w:cs="仿宋_GB2312"/>
          <w:color w:val="000000"/>
          <w:kern w:val="0"/>
          <w:sz w:val="32"/>
          <w:szCs w:val="32"/>
          <w:lang w:bidi="ar"/>
        </w:rPr>
        <w:t>数</w:t>
      </w:r>
      <w:r w:rsidR="005001EA">
        <w:rPr>
          <w:rFonts w:ascii="仿宋_GB2312" w:eastAsia="仿宋_GB2312" w:hAnsi="宋体" w:cs="仿宋_GB2312" w:hint="eastAsia"/>
          <w:color w:val="000000"/>
          <w:kern w:val="0"/>
          <w:sz w:val="32"/>
          <w:szCs w:val="32"/>
          <w:lang w:bidi="ar"/>
        </w:rPr>
        <w:t>减少（增加）</w:t>
      </w:r>
      <w:r w:rsidR="00C566FC">
        <w:rPr>
          <w:rFonts w:ascii="仿宋_GB2312" w:eastAsia="仿宋_GB2312" w:hAnsi="宋体" w:cs="仿宋_GB2312" w:hint="eastAsia"/>
          <w:color w:val="000000"/>
          <w:kern w:val="0"/>
          <w:sz w:val="32"/>
          <w:szCs w:val="32"/>
          <w:lang w:bidi="ar"/>
        </w:rPr>
        <w:t>0</w:t>
      </w:r>
      <w:r w:rsidR="005001EA">
        <w:rPr>
          <w:rFonts w:ascii="仿宋_GB2312" w:eastAsia="仿宋_GB2312" w:hAnsi="宋体" w:cs="仿宋_GB2312" w:hint="eastAsia"/>
          <w:color w:val="000000"/>
          <w:kern w:val="0"/>
          <w:sz w:val="32"/>
          <w:szCs w:val="32"/>
          <w:lang w:bidi="ar"/>
        </w:rPr>
        <w:t>万元，</w:t>
      </w:r>
      <w:r w:rsidR="005001EA">
        <w:rPr>
          <w:rFonts w:ascii="仿宋_GB2312" w:eastAsia="仿宋_GB2312" w:hAnsi="宋体" w:cs="仿宋_GB2312"/>
          <w:color w:val="000000"/>
          <w:kern w:val="0"/>
          <w:sz w:val="32"/>
          <w:szCs w:val="32"/>
          <w:lang w:bidi="ar"/>
        </w:rPr>
        <w:t>主要原因</w:t>
      </w:r>
      <w:r w:rsidR="00C566FC">
        <w:rPr>
          <w:rFonts w:ascii="仿宋_GB2312" w:eastAsia="仿宋_GB2312" w:hAnsi="宋体" w:cs="仿宋_GB2312" w:hint="eastAsia"/>
          <w:color w:val="000000"/>
          <w:kern w:val="0"/>
          <w:sz w:val="32"/>
          <w:szCs w:val="32"/>
          <w:lang w:bidi="ar"/>
        </w:rPr>
        <w:t>无</w:t>
      </w:r>
      <w:r w:rsidR="005001EA">
        <w:rPr>
          <w:rFonts w:ascii="仿宋_GB2312" w:eastAsia="仿宋_GB2312" w:hAnsi="宋体" w:cs="仿宋_GB2312" w:hint="eastAsia"/>
          <w:color w:val="000000"/>
          <w:kern w:val="0"/>
          <w:sz w:val="32"/>
          <w:szCs w:val="32"/>
          <w:lang w:bidi="ar"/>
        </w:rPr>
        <w:t>。</w:t>
      </w:r>
    </w:p>
    <w:p w:rsidR="0021795C" w:rsidRDefault="005001EA">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八、政府性基金预算财政拨款收入支出情况说明 </w:t>
      </w:r>
    </w:p>
    <w:p w:rsidR="0021795C" w:rsidRDefault="005001E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21795C" w:rsidRDefault="005001EA">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lastRenderedPageBreak/>
        <w:t>九、国有资本经营财政拨款收入支出情况说明</w:t>
      </w:r>
    </w:p>
    <w:p w:rsidR="0021795C" w:rsidRDefault="005001E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5B0695" w:rsidRDefault="005B0695" w:rsidP="005B0695">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十、预算绩效情况说明</w:t>
      </w:r>
    </w:p>
    <w:p w:rsidR="005B0695" w:rsidRPr="005B0695" w:rsidRDefault="00B0571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Pr="005001EA">
        <w:rPr>
          <w:rFonts w:ascii="仿宋_GB2312" w:eastAsia="仿宋_GB2312" w:hAnsi="仿宋_GB2312" w:cs="仿宋_GB2312" w:hint="eastAsia"/>
          <w:sz w:val="32"/>
          <w:szCs w:val="32"/>
        </w:rPr>
        <w:t>杨陵区机构改革实施方案</w:t>
      </w:r>
      <w:r>
        <w:rPr>
          <w:rFonts w:ascii="仿宋_GB2312" w:eastAsia="仿宋_GB2312" w:hAnsi="仿宋_GB2312" w:cs="仿宋_GB2312" w:hint="eastAsia"/>
          <w:sz w:val="32"/>
          <w:szCs w:val="32"/>
        </w:rPr>
        <w:t>》杨办字【2019】5号于3月份撤并至杨陵区教育局，原杨陵区人民教育督导室</w:t>
      </w:r>
      <w:r w:rsidR="00240A48">
        <w:rPr>
          <w:rFonts w:ascii="仿宋_GB2312" w:eastAsia="仿宋_GB2312" w:hAnsi="仿宋_GB2312" w:cs="仿宋_GB2312" w:hint="eastAsia"/>
          <w:sz w:val="32"/>
          <w:szCs w:val="32"/>
        </w:rPr>
        <w:t>2019年</w:t>
      </w:r>
      <w:r>
        <w:rPr>
          <w:rFonts w:ascii="仿宋_GB2312" w:eastAsia="仿宋_GB2312" w:hAnsi="仿宋_GB2312" w:cs="仿宋_GB2312" w:hint="eastAsia"/>
          <w:sz w:val="32"/>
          <w:szCs w:val="32"/>
        </w:rPr>
        <w:t>未产生任何项目费用。</w:t>
      </w:r>
    </w:p>
    <w:p w:rsidR="0021795C" w:rsidRDefault="005001EA">
      <w:pPr>
        <w:ind w:firstLineChars="200" w:firstLine="640"/>
        <w:rPr>
          <w:rFonts w:ascii="黑体" w:eastAsia="黑体" w:hAnsi="黑体"/>
          <w:sz w:val="32"/>
          <w:szCs w:val="32"/>
        </w:rPr>
      </w:pPr>
      <w:bookmarkStart w:id="0" w:name="_GoBack"/>
      <w:bookmarkEnd w:id="0"/>
      <w:r>
        <w:rPr>
          <w:rFonts w:ascii="黑体" w:eastAsia="黑体" w:hAnsi="黑体" w:hint="eastAsia"/>
          <w:color w:val="000000"/>
          <w:kern w:val="0"/>
          <w:sz w:val="32"/>
          <w:szCs w:val="32"/>
          <w:lang w:bidi="ar"/>
        </w:rPr>
        <w:t>十一、其他重要事项说明</w:t>
      </w:r>
    </w:p>
    <w:p w:rsidR="0021795C" w:rsidRDefault="005001EA">
      <w:pPr>
        <w:widowControl/>
        <w:ind w:firstLineChars="200" w:firstLine="643"/>
        <w:jc w:val="left"/>
      </w:pPr>
      <w:r>
        <w:rPr>
          <w:rFonts w:ascii="楷体_GB2312" w:eastAsia="楷体_GB2312" w:hAnsi="宋体" w:cs="楷体_GB2312"/>
          <w:b/>
          <w:color w:val="000000"/>
          <w:kern w:val="0"/>
          <w:sz w:val="32"/>
          <w:szCs w:val="32"/>
          <w:lang w:bidi="ar"/>
        </w:rPr>
        <w:t>（一）机关运行经费支出情况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 xml:space="preserve">。 </w:t>
      </w:r>
    </w:p>
    <w:p w:rsidR="0021795C" w:rsidRDefault="00F523DC" w:rsidP="00F523DC">
      <w:pPr>
        <w:widowControl/>
        <w:ind w:firstLineChars="200" w:firstLine="640"/>
        <w:jc w:val="left"/>
        <w:rPr>
          <w:rFonts w:ascii="仿宋_GB2312" w:eastAsia="仿宋_GB2312" w:hAnsi="宋体" w:cs="仿宋_GB2312"/>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_GB2312" w:cs="仿宋_GB2312"/>
          <w:color w:val="000000"/>
          <w:kern w:val="0"/>
          <w:sz w:val="31"/>
          <w:szCs w:val="31"/>
          <w:lang w:bidi="ar"/>
        </w:rPr>
        <w:t>2019年机关运行经费</w:t>
      </w:r>
      <w:r w:rsidR="005001EA">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1.64</w:t>
      </w:r>
      <w:r w:rsidR="005001EA">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1.64</w:t>
      </w:r>
      <w:r w:rsidR="005001EA">
        <w:rPr>
          <w:rFonts w:ascii="仿宋_GB2312" w:eastAsia="仿宋_GB2312" w:hAnsi="宋体" w:cs="仿宋_GB2312"/>
          <w:color w:val="000000"/>
          <w:kern w:val="0"/>
          <w:sz w:val="32"/>
          <w:szCs w:val="32"/>
          <w:lang w:bidi="ar"/>
        </w:rPr>
        <w:t>万元，完成预算的</w:t>
      </w:r>
      <w:r w:rsidR="00826074">
        <w:rPr>
          <w:rFonts w:ascii="仿宋_GB2312" w:eastAsia="仿宋_GB2312" w:hAnsi="宋体" w:cs="仿宋_GB2312" w:hint="eastAsia"/>
          <w:color w:val="000000"/>
          <w:kern w:val="0"/>
          <w:sz w:val="32"/>
          <w:szCs w:val="32"/>
          <w:lang w:bidi="ar"/>
        </w:rPr>
        <w:t>3.89</w:t>
      </w:r>
      <w:r w:rsidR="005001EA">
        <w:rPr>
          <w:rFonts w:ascii="仿宋_GB2312" w:eastAsia="仿宋_GB2312" w:hAnsi="宋体" w:cs="仿宋_GB2312"/>
          <w:color w:val="000000"/>
          <w:kern w:val="0"/>
          <w:sz w:val="32"/>
          <w:szCs w:val="32"/>
          <w:lang w:bidi="ar"/>
        </w:rPr>
        <w:t>%。决算数</w:t>
      </w:r>
      <w:proofErr w:type="gramStart"/>
      <w:r w:rsidR="005001EA">
        <w:rPr>
          <w:rFonts w:ascii="仿宋_GB2312" w:eastAsia="仿宋_GB2312" w:hAnsi="宋体" w:cs="仿宋_GB2312" w:hint="eastAsia"/>
          <w:color w:val="000000"/>
          <w:kern w:val="0"/>
          <w:sz w:val="32"/>
          <w:szCs w:val="32"/>
          <w:lang w:bidi="ar"/>
        </w:rPr>
        <w:t>较</w:t>
      </w:r>
      <w:r w:rsidR="005001EA">
        <w:rPr>
          <w:rFonts w:ascii="仿宋_GB2312" w:eastAsia="仿宋_GB2312" w:hAnsi="宋体" w:cs="仿宋_GB2312"/>
          <w:color w:val="000000"/>
          <w:kern w:val="0"/>
          <w:sz w:val="32"/>
          <w:szCs w:val="32"/>
          <w:lang w:bidi="ar"/>
        </w:rPr>
        <w:t>预算</w:t>
      </w:r>
      <w:proofErr w:type="gramEnd"/>
      <w:r w:rsidR="005001EA">
        <w:rPr>
          <w:rFonts w:ascii="仿宋_GB2312" w:eastAsia="仿宋_GB2312" w:hAnsi="宋体" w:cs="仿宋_GB2312"/>
          <w:color w:val="000000"/>
          <w:kern w:val="0"/>
          <w:sz w:val="32"/>
          <w:szCs w:val="32"/>
          <w:lang w:bidi="ar"/>
        </w:rPr>
        <w:t>数</w:t>
      </w:r>
      <w:r w:rsidR="005001EA">
        <w:rPr>
          <w:rFonts w:ascii="仿宋_GB2312" w:eastAsia="仿宋_GB2312" w:hAnsi="宋体" w:cs="仿宋_GB2312" w:hint="eastAsia"/>
          <w:color w:val="000000"/>
          <w:kern w:val="0"/>
          <w:sz w:val="32"/>
          <w:szCs w:val="32"/>
          <w:lang w:bidi="ar"/>
        </w:rPr>
        <w:t>减少</w:t>
      </w:r>
      <w:r w:rsidR="00826074">
        <w:rPr>
          <w:rFonts w:ascii="仿宋_GB2312" w:eastAsia="仿宋_GB2312" w:hAnsi="宋体" w:cs="仿宋_GB2312" w:hint="eastAsia"/>
          <w:color w:val="000000"/>
          <w:kern w:val="0"/>
          <w:sz w:val="32"/>
          <w:szCs w:val="32"/>
          <w:lang w:bidi="ar"/>
        </w:rPr>
        <w:t>40.</w:t>
      </w:r>
      <w:r w:rsidR="00E52D8B">
        <w:rPr>
          <w:rFonts w:ascii="仿宋_GB2312" w:eastAsia="仿宋_GB2312" w:hAnsi="宋体" w:cs="仿宋_GB2312" w:hint="eastAsia"/>
          <w:color w:val="000000"/>
          <w:kern w:val="0"/>
          <w:sz w:val="32"/>
          <w:szCs w:val="32"/>
          <w:lang w:bidi="ar"/>
        </w:rPr>
        <w:t>5</w:t>
      </w:r>
      <w:r w:rsidR="00826074">
        <w:rPr>
          <w:rFonts w:ascii="仿宋_GB2312" w:eastAsia="仿宋_GB2312" w:hAnsi="宋体" w:cs="仿宋_GB2312" w:hint="eastAsia"/>
          <w:color w:val="000000"/>
          <w:kern w:val="0"/>
          <w:sz w:val="32"/>
          <w:szCs w:val="32"/>
          <w:lang w:bidi="ar"/>
        </w:rPr>
        <w:t>7</w:t>
      </w:r>
      <w:r w:rsidR="005001EA">
        <w:rPr>
          <w:rFonts w:ascii="仿宋_GB2312" w:eastAsia="仿宋_GB2312" w:hAnsi="宋体" w:cs="仿宋_GB2312" w:hint="eastAsia"/>
          <w:color w:val="000000"/>
          <w:kern w:val="0"/>
          <w:sz w:val="32"/>
          <w:szCs w:val="32"/>
          <w:lang w:bidi="ar"/>
        </w:rPr>
        <w:t>万元，</w:t>
      </w:r>
      <w:r w:rsidR="005001EA">
        <w:rPr>
          <w:rFonts w:ascii="仿宋_GB2312" w:eastAsia="仿宋_GB2312" w:hAnsi="宋体" w:cs="仿宋_GB2312"/>
          <w:color w:val="000000"/>
          <w:kern w:val="0"/>
          <w:sz w:val="32"/>
          <w:szCs w:val="32"/>
          <w:lang w:bidi="ar"/>
        </w:rPr>
        <w:t>主要原因是</w:t>
      </w:r>
      <w:r w:rsidR="00E52D8B">
        <w:rPr>
          <w:rFonts w:ascii="仿宋_GB2312" w:eastAsia="仿宋_GB2312" w:hAnsi="仿宋_GB2312" w:cs="仿宋_GB2312" w:hint="eastAsia"/>
          <w:sz w:val="32"/>
          <w:szCs w:val="32"/>
        </w:rPr>
        <w:t>于3月份撤并至杨陵区教育局</w:t>
      </w:r>
      <w:r w:rsidR="005001EA">
        <w:rPr>
          <w:rFonts w:ascii="仿宋_GB2312" w:eastAsia="仿宋_GB2312" w:hAnsi="宋体" w:cs="仿宋_GB2312" w:hint="eastAsia"/>
          <w:color w:val="000000"/>
          <w:kern w:val="0"/>
          <w:sz w:val="32"/>
          <w:szCs w:val="32"/>
          <w:lang w:bidi="ar"/>
        </w:rPr>
        <w:t>。</w:t>
      </w:r>
    </w:p>
    <w:p w:rsidR="0021795C" w:rsidRDefault="005001EA">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（二）政府采购支出情况说明。</w:t>
      </w:r>
    </w:p>
    <w:p w:rsidR="0021795C" w:rsidRDefault="005001E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p>
    <w:p w:rsidR="0021795C" w:rsidRDefault="005001EA">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（三）国有资产占用及购置情况说明。</w:t>
      </w:r>
    </w:p>
    <w:p w:rsidR="0021795C" w:rsidRDefault="00F523DC" w:rsidP="00877943">
      <w:pPr>
        <w:ind w:firstLine="640"/>
        <w:rPr>
          <w:rFonts w:ascii="黑体" w:eastAsia="黑体" w:hAnsi="宋体"/>
          <w:color w:val="000000"/>
          <w:kern w:val="0"/>
          <w:sz w:val="32"/>
          <w:szCs w:val="32"/>
          <w:lang w:bidi="ar"/>
        </w:rPr>
      </w:pPr>
      <w:r w:rsidRPr="00F523DC">
        <w:rPr>
          <w:rFonts w:ascii="仿宋_GB2312" w:eastAsia="仿宋_GB2312" w:hAnsi="仿宋_GB2312" w:cs="仿宋_GB2312" w:hint="eastAsia"/>
          <w:sz w:val="32"/>
          <w:szCs w:val="32"/>
        </w:rPr>
        <w:t>原杨陵区人民政府教育督导室</w:t>
      </w:r>
      <w:r w:rsidR="005001EA">
        <w:rPr>
          <w:rFonts w:ascii="仿宋_GB2312" w:eastAsia="仿宋_GB2312" w:hAnsi="仿宋_GB2312" w:cs="仿宋_GB2312" w:hint="eastAsia"/>
          <w:sz w:val="32"/>
          <w:szCs w:val="32"/>
        </w:rPr>
        <w:t>截至2019年末，本部门机关及所属单位共有车辆</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辆；单价50万元以上的通用设备</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台（套）；单价100万元以上的专用设备</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台（套）。201</w:t>
      </w:r>
      <w:r w:rsidR="005001EA">
        <w:rPr>
          <w:rFonts w:ascii="仿宋_GB2312" w:eastAsia="仿宋_GB2312" w:hAnsi="仿宋_GB2312" w:cs="仿宋_GB2312"/>
          <w:sz w:val="32"/>
          <w:szCs w:val="32"/>
        </w:rPr>
        <w:t>9</w:t>
      </w:r>
      <w:r w:rsidR="005001EA">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辆；购置单价50万元以上的通用设备</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台（套）；购置单价100万元以上的专用设备</w:t>
      </w:r>
      <w:r>
        <w:rPr>
          <w:rFonts w:ascii="仿宋_GB2312" w:eastAsia="仿宋_GB2312" w:hAnsi="仿宋_GB2312" w:cs="仿宋_GB2312" w:hint="eastAsia"/>
          <w:sz w:val="32"/>
          <w:szCs w:val="32"/>
        </w:rPr>
        <w:t>0</w:t>
      </w:r>
      <w:r w:rsidR="005001EA">
        <w:rPr>
          <w:rFonts w:ascii="仿宋_GB2312" w:eastAsia="仿宋_GB2312" w:hAnsi="仿宋_GB2312" w:cs="仿宋_GB2312" w:hint="eastAsia"/>
          <w:sz w:val="32"/>
          <w:szCs w:val="32"/>
        </w:rPr>
        <w:t>台（套）。</w:t>
      </w:r>
    </w:p>
    <w:p w:rsidR="0021795C" w:rsidRDefault="0021795C">
      <w:pPr>
        <w:widowControl/>
        <w:jc w:val="left"/>
        <w:rPr>
          <w:rFonts w:ascii="黑体" w:eastAsia="黑体" w:hAnsi="宋体"/>
          <w:color w:val="000000"/>
          <w:kern w:val="0"/>
          <w:sz w:val="32"/>
          <w:szCs w:val="32"/>
          <w:lang w:bidi="ar"/>
        </w:rPr>
      </w:pPr>
    </w:p>
    <w:p w:rsidR="0021795C" w:rsidRDefault="005001EA">
      <w:pPr>
        <w:jc w:val="center"/>
        <w:rPr>
          <w:sz w:val="44"/>
          <w:szCs w:val="44"/>
        </w:rPr>
      </w:pPr>
      <w:r>
        <w:rPr>
          <w:rFonts w:ascii="黑体" w:eastAsia="黑体" w:hAnsi="宋体" w:hint="eastAsia"/>
          <w:color w:val="000000"/>
          <w:kern w:val="0"/>
          <w:sz w:val="44"/>
          <w:szCs w:val="44"/>
          <w:lang w:bidi="ar"/>
        </w:rPr>
        <w:t>第四部分 专业名词解释</w:t>
      </w:r>
    </w:p>
    <w:p w:rsidR="0021795C" w:rsidRDefault="005001E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1795C" w:rsidRDefault="005001E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1795C" w:rsidRDefault="005001EA">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21795C" w:rsidRDefault="005001EA">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21795C" w:rsidRDefault="0021795C">
      <w:pPr>
        <w:rPr>
          <w:rFonts w:ascii="黑体" w:eastAsia="黑体" w:hAnsi="宋体"/>
          <w:color w:val="000000"/>
          <w:kern w:val="0"/>
          <w:sz w:val="44"/>
          <w:szCs w:val="44"/>
          <w:lang w:bidi="ar"/>
        </w:rPr>
      </w:pPr>
    </w:p>
    <w:p w:rsidR="0021795C" w:rsidRDefault="0021795C">
      <w:pPr>
        <w:jc w:val="center"/>
        <w:rPr>
          <w:rFonts w:ascii="黑体" w:eastAsia="黑体" w:hAnsi="宋体"/>
          <w:color w:val="000000"/>
          <w:kern w:val="0"/>
          <w:sz w:val="44"/>
          <w:szCs w:val="44"/>
          <w:lang w:bidi="ar"/>
        </w:rPr>
      </w:pPr>
    </w:p>
    <w:p w:rsidR="0021795C" w:rsidRDefault="0021795C">
      <w:pPr>
        <w:jc w:val="center"/>
        <w:rPr>
          <w:rFonts w:ascii="黑体" w:eastAsia="黑体" w:hAnsi="宋体"/>
          <w:color w:val="000000"/>
          <w:kern w:val="0"/>
          <w:sz w:val="44"/>
          <w:szCs w:val="44"/>
          <w:lang w:bidi="ar"/>
        </w:rPr>
      </w:pPr>
    </w:p>
    <w:p w:rsidR="0021795C" w:rsidRDefault="0021795C">
      <w:pPr>
        <w:rPr>
          <w:rFonts w:ascii="黑体" w:eastAsia="黑体" w:hAnsi="宋体"/>
          <w:color w:val="000000"/>
          <w:kern w:val="0"/>
          <w:sz w:val="44"/>
          <w:szCs w:val="44"/>
          <w:lang w:bidi="ar"/>
        </w:rPr>
      </w:pPr>
    </w:p>
    <w:sectPr w:rsidR="0021795C">
      <w:footerReference w:type="default" r:id="rId19"/>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E7" w:rsidRDefault="004A66E7">
      <w:r>
        <w:separator/>
      </w:r>
    </w:p>
  </w:endnote>
  <w:endnote w:type="continuationSeparator" w:id="0">
    <w:p w:rsidR="004A66E7" w:rsidRDefault="004A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0E" w:rsidRDefault="002F110E">
    <w:pPr>
      <w:pStyle w:val="a5"/>
    </w:pPr>
    <w:r>
      <w:rPr>
        <w:noProof/>
      </w:rPr>
      <mc:AlternateContent>
        <mc:Choice Requires="wps">
          <w:drawing>
            <wp:anchor distT="0" distB="0" distL="114300" distR="114300" simplePos="0" relativeHeight="251658240" behindDoc="0" locked="0" layoutInCell="1" allowOverlap="1" wp14:anchorId="6E701963" wp14:editId="5D8AE61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F110E" w:rsidRDefault="002F110E">
                          <w:pPr>
                            <w:pStyle w:val="a5"/>
                          </w:pPr>
                          <w:r>
                            <w:rPr>
                              <w:rFonts w:hint="eastAsia"/>
                            </w:rPr>
                            <w:fldChar w:fldCharType="begin"/>
                          </w:r>
                          <w:r>
                            <w:rPr>
                              <w:rFonts w:hint="eastAsia"/>
                            </w:rPr>
                            <w:instrText xml:space="preserve"> PAGE  \* MERGEFORMAT </w:instrText>
                          </w:r>
                          <w:r>
                            <w:rPr>
                              <w:rFonts w:hint="eastAsia"/>
                            </w:rPr>
                            <w:fldChar w:fldCharType="separate"/>
                          </w:r>
                          <w:r w:rsidR="00164647">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F110E" w:rsidRDefault="002F110E">
                    <w:pPr>
                      <w:pStyle w:val="a5"/>
                    </w:pPr>
                    <w:r>
                      <w:rPr>
                        <w:rFonts w:hint="eastAsia"/>
                      </w:rPr>
                      <w:fldChar w:fldCharType="begin"/>
                    </w:r>
                    <w:r>
                      <w:rPr>
                        <w:rFonts w:hint="eastAsia"/>
                      </w:rPr>
                      <w:instrText xml:space="preserve"> PAGE  \* MERGEFORMAT </w:instrText>
                    </w:r>
                    <w:r>
                      <w:rPr>
                        <w:rFonts w:hint="eastAsia"/>
                      </w:rPr>
                      <w:fldChar w:fldCharType="separate"/>
                    </w:r>
                    <w:r w:rsidR="00164647">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E7" w:rsidRDefault="004A66E7">
      <w:r>
        <w:separator/>
      </w:r>
    </w:p>
  </w:footnote>
  <w:footnote w:type="continuationSeparator" w:id="0">
    <w:p w:rsidR="004A66E7" w:rsidRDefault="004A6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013E6"/>
    <w:rsid w:val="00050E89"/>
    <w:rsid w:val="00053CE4"/>
    <w:rsid w:val="00061FD7"/>
    <w:rsid w:val="00146787"/>
    <w:rsid w:val="00164001"/>
    <w:rsid w:val="00164647"/>
    <w:rsid w:val="00190598"/>
    <w:rsid w:val="001976E2"/>
    <w:rsid w:val="001C2757"/>
    <w:rsid w:val="001D7568"/>
    <w:rsid w:val="0021795C"/>
    <w:rsid w:val="002265DB"/>
    <w:rsid w:val="00240A48"/>
    <w:rsid w:val="002424C8"/>
    <w:rsid w:val="002A6F03"/>
    <w:rsid w:val="002A7893"/>
    <w:rsid w:val="002F110E"/>
    <w:rsid w:val="002F19B4"/>
    <w:rsid w:val="003364E9"/>
    <w:rsid w:val="00394BEE"/>
    <w:rsid w:val="003F5811"/>
    <w:rsid w:val="00433111"/>
    <w:rsid w:val="00445267"/>
    <w:rsid w:val="00452E2E"/>
    <w:rsid w:val="00457492"/>
    <w:rsid w:val="00465E0E"/>
    <w:rsid w:val="00494AAC"/>
    <w:rsid w:val="004A66E7"/>
    <w:rsid w:val="004B6D6E"/>
    <w:rsid w:val="004E2038"/>
    <w:rsid w:val="005001EA"/>
    <w:rsid w:val="00566789"/>
    <w:rsid w:val="005B0695"/>
    <w:rsid w:val="006676C3"/>
    <w:rsid w:val="006D26A1"/>
    <w:rsid w:val="006F1B17"/>
    <w:rsid w:val="007472D9"/>
    <w:rsid w:val="007648AC"/>
    <w:rsid w:val="00813F4A"/>
    <w:rsid w:val="00822C3D"/>
    <w:rsid w:val="00826074"/>
    <w:rsid w:val="00877943"/>
    <w:rsid w:val="00883501"/>
    <w:rsid w:val="00891B72"/>
    <w:rsid w:val="0097373B"/>
    <w:rsid w:val="00980DA3"/>
    <w:rsid w:val="00994344"/>
    <w:rsid w:val="00996A05"/>
    <w:rsid w:val="009C6986"/>
    <w:rsid w:val="009D7BE5"/>
    <w:rsid w:val="00A40489"/>
    <w:rsid w:val="00A66610"/>
    <w:rsid w:val="00A72E5E"/>
    <w:rsid w:val="00AB0B78"/>
    <w:rsid w:val="00AD718E"/>
    <w:rsid w:val="00B05710"/>
    <w:rsid w:val="00B46387"/>
    <w:rsid w:val="00B80654"/>
    <w:rsid w:val="00BB2FEC"/>
    <w:rsid w:val="00BE328E"/>
    <w:rsid w:val="00BF0558"/>
    <w:rsid w:val="00C566FC"/>
    <w:rsid w:val="00C73E14"/>
    <w:rsid w:val="00C946FA"/>
    <w:rsid w:val="00D16F3F"/>
    <w:rsid w:val="00D716F2"/>
    <w:rsid w:val="00D84EFC"/>
    <w:rsid w:val="00E23A72"/>
    <w:rsid w:val="00E52D8B"/>
    <w:rsid w:val="00E559B8"/>
    <w:rsid w:val="00E8111E"/>
    <w:rsid w:val="00E82497"/>
    <w:rsid w:val="00E86A1C"/>
    <w:rsid w:val="00F523DC"/>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1">
    <w:name w:val="批注主题 Char"/>
    <w:basedOn w:val="Char"/>
    <w:link w:val="a7"/>
    <w:qFormat/>
    <w:rPr>
      <w:rFonts w:ascii="Calibri" w:hAnsi="Calibri" w:cs="黑体"/>
      <w:b/>
      <w:bCs/>
      <w:kern w:val="2"/>
      <w:sz w:val="21"/>
      <w:szCs w:val="24"/>
    </w:rPr>
  </w:style>
  <w:style w:type="character" w:customStyle="1" w:styleId="Char0">
    <w:name w:val="批注框文本 Char"/>
    <w:basedOn w:val="a0"/>
    <w:link w:val="a4"/>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1">
    <w:name w:val="批注主题 Char"/>
    <w:basedOn w:val="Char"/>
    <w:link w:val="a7"/>
    <w:qFormat/>
    <w:rPr>
      <w:rFonts w:ascii="Calibri" w:hAnsi="Calibri" w:cs="黑体"/>
      <w:b/>
      <w:bCs/>
      <w:kern w:val="2"/>
      <w:sz w:val="21"/>
      <w:szCs w:val="24"/>
    </w:rPr>
  </w:style>
  <w:style w:type="character" w:customStyle="1" w:styleId="Char0">
    <w:name w:val="批注框文本 Char"/>
    <w:basedOn w:val="a0"/>
    <w:link w:val="a4"/>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Excel_97-2003____5.xls"/><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Excel_97-2003____2.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Excel_97-2003____4.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Microsoft_Excel_97-2003____1.xls"/><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___3.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23</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145</cp:revision>
  <cp:lastPrinted>2020-10-20T01:00:00Z</cp:lastPrinted>
  <dcterms:created xsi:type="dcterms:W3CDTF">2020-07-23T09:23:00Z</dcterms:created>
  <dcterms:modified xsi:type="dcterms:W3CDTF">2020-10-20T06:54:00Z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