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7D" w:rsidRDefault="00B7067D">
      <w:pPr>
        <w:jc w:val="center"/>
        <w:rPr>
          <w:rFonts w:ascii="宋体" w:cs="宋体"/>
          <w:b/>
          <w:bCs/>
          <w:sz w:val="44"/>
          <w:szCs w:val="44"/>
        </w:rPr>
      </w:pPr>
    </w:p>
    <w:p w:rsidR="00B7067D" w:rsidRDefault="00B7067D">
      <w:pPr>
        <w:spacing w:line="440" w:lineRule="exact"/>
        <w:jc w:val="center"/>
        <w:rPr>
          <w:rFonts w:ascii="宋体" w:cs="宋体"/>
          <w:b/>
          <w:bCs/>
          <w:sz w:val="44"/>
          <w:szCs w:val="44"/>
        </w:rPr>
      </w:pPr>
    </w:p>
    <w:p w:rsidR="00B7067D" w:rsidRDefault="00B7067D">
      <w:pPr>
        <w:spacing w:line="560" w:lineRule="exact"/>
        <w:jc w:val="center"/>
        <w:rPr>
          <w:rFonts w:ascii="宋体" w:cs="宋体"/>
          <w:b/>
          <w:bCs/>
          <w:sz w:val="44"/>
          <w:szCs w:val="44"/>
        </w:rPr>
      </w:pPr>
      <w:r>
        <w:rPr>
          <w:rFonts w:ascii="宋体" w:hAnsi="宋体" w:cs="宋体" w:hint="eastAsia"/>
          <w:b/>
          <w:bCs/>
          <w:sz w:val="48"/>
          <w:szCs w:val="48"/>
        </w:rPr>
        <w:t>杨陵区</w:t>
      </w:r>
      <w:r w:rsidR="00CE5BA2">
        <w:rPr>
          <w:rFonts w:ascii="宋体" w:hAnsi="宋体" w:cs="宋体" w:hint="eastAsia"/>
          <w:b/>
          <w:bCs/>
          <w:sz w:val="48"/>
          <w:szCs w:val="48"/>
        </w:rPr>
        <w:t>招商服务二局</w:t>
      </w:r>
      <w:r>
        <w:rPr>
          <w:rFonts w:ascii="宋体" w:hAnsi="宋体" w:cs="宋体"/>
          <w:b/>
          <w:bCs/>
          <w:sz w:val="48"/>
          <w:szCs w:val="48"/>
        </w:rPr>
        <w:t>2019</w:t>
      </w:r>
      <w:r>
        <w:rPr>
          <w:rFonts w:ascii="宋体" w:hAnsi="宋体" w:cs="宋体" w:hint="eastAsia"/>
          <w:b/>
          <w:bCs/>
          <w:sz w:val="48"/>
          <w:szCs w:val="48"/>
        </w:rPr>
        <w:t>年部门决算</w:t>
      </w:r>
    </w:p>
    <w:p w:rsidR="00B7067D" w:rsidRDefault="00B7067D">
      <w:pPr>
        <w:spacing w:line="560" w:lineRule="exact"/>
        <w:jc w:val="center"/>
        <w:rPr>
          <w:rFonts w:ascii="宋体" w:cs="宋体"/>
          <w:b/>
          <w:bCs/>
          <w:sz w:val="44"/>
          <w:szCs w:val="44"/>
        </w:rPr>
      </w:pPr>
    </w:p>
    <w:p w:rsidR="00B7067D" w:rsidRDefault="00B7067D">
      <w:pPr>
        <w:spacing w:line="560" w:lineRule="exact"/>
        <w:jc w:val="center"/>
        <w:rPr>
          <w:rFonts w:ascii="宋体" w:cs="宋体"/>
          <w:b/>
          <w:bCs/>
          <w:sz w:val="44"/>
          <w:szCs w:val="44"/>
        </w:rPr>
      </w:pPr>
    </w:p>
    <w:p w:rsidR="00B7067D" w:rsidRDefault="00B7067D">
      <w:pPr>
        <w:spacing w:line="560" w:lineRule="exact"/>
        <w:jc w:val="center"/>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560" w:lineRule="exact"/>
        <w:rPr>
          <w:rFonts w:ascii="宋体" w:cs="宋体"/>
          <w:b/>
          <w:bCs/>
          <w:sz w:val="44"/>
          <w:szCs w:val="44"/>
        </w:rPr>
      </w:pPr>
    </w:p>
    <w:p w:rsidR="00B7067D" w:rsidRDefault="00B7067D">
      <w:pPr>
        <w:spacing w:line="400" w:lineRule="exact"/>
        <w:ind w:firstLineChars="800" w:firstLine="2570"/>
        <w:rPr>
          <w:rFonts w:ascii="宋体" w:cs="宋体"/>
          <w:b/>
          <w:bCs/>
          <w:sz w:val="32"/>
          <w:szCs w:val="32"/>
        </w:rPr>
      </w:pPr>
    </w:p>
    <w:p w:rsidR="00B7067D" w:rsidRDefault="00B7067D">
      <w:pPr>
        <w:spacing w:line="400" w:lineRule="exact"/>
        <w:ind w:firstLineChars="800" w:firstLine="2570"/>
        <w:rPr>
          <w:rFonts w:ascii="宋体" w:cs="宋体"/>
          <w:b/>
          <w:bCs/>
          <w:sz w:val="32"/>
          <w:szCs w:val="32"/>
        </w:rPr>
      </w:pPr>
    </w:p>
    <w:p w:rsidR="00B7067D" w:rsidRDefault="00B7067D">
      <w:pPr>
        <w:spacing w:line="400" w:lineRule="exact"/>
        <w:ind w:firstLineChars="650" w:firstLine="2088"/>
        <w:rPr>
          <w:rFonts w:ascii="宋体" w:cs="宋体"/>
          <w:b/>
          <w:bCs/>
          <w:sz w:val="32"/>
          <w:szCs w:val="32"/>
        </w:rPr>
      </w:pPr>
      <w:r>
        <w:rPr>
          <w:rFonts w:ascii="宋体" w:hAnsi="宋体" w:cs="宋体" w:hint="eastAsia"/>
          <w:b/>
          <w:bCs/>
          <w:sz w:val="32"/>
          <w:szCs w:val="32"/>
        </w:rPr>
        <w:t>保密审查情况：</w:t>
      </w:r>
      <w:r w:rsidR="00A26BB6" w:rsidRPr="00A26BB6">
        <w:rPr>
          <w:rFonts w:ascii="宋体" w:hAnsi="宋体" w:cs="宋体" w:hint="eastAsia"/>
          <w:bCs/>
          <w:sz w:val="32"/>
          <w:szCs w:val="32"/>
        </w:rPr>
        <w:t>已审查</w:t>
      </w:r>
    </w:p>
    <w:p w:rsidR="00B7067D" w:rsidRDefault="00B7067D">
      <w:pPr>
        <w:spacing w:line="400" w:lineRule="exact"/>
        <w:jc w:val="center"/>
        <w:rPr>
          <w:rFonts w:ascii="宋体" w:cs="宋体"/>
          <w:b/>
          <w:bCs/>
          <w:sz w:val="32"/>
          <w:szCs w:val="32"/>
        </w:rPr>
      </w:pPr>
    </w:p>
    <w:p w:rsidR="00B7067D" w:rsidRPr="00A26BB6" w:rsidRDefault="00B7067D">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sidR="00A26BB6" w:rsidRPr="00A26BB6">
        <w:rPr>
          <w:rFonts w:ascii="宋体" w:hAnsi="宋体" w:cs="宋体" w:hint="eastAsia"/>
          <w:bCs/>
          <w:sz w:val="32"/>
          <w:szCs w:val="32"/>
        </w:rPr>
        <w:t>已审签</w:t>
      </w:r>
    </w:p>
    <w:p w:rsidR="00B7067D" w:rsidRDefault="00B7067D">
      <w:pPr>
        <w:spacing w:line="400" w:lineRule="exact"/>
        <w:rPr>
          <w:rFonts w:ascii="宋体" w:cs="宋体"/>
          <w:b/>
          <w:bCs/>
          <w:sz w:val="32"/>
          <w:szCs w:val="32"/>
        </w:rPr>
      </w:pPr>
      <w:r>
        <w:rPr>
          <w:rFonts w:ascii="宋体" w:hAnsi="宋体" w:cs="宋体"/>
          <w:b/>
          <w:bCs/>
          <w:sz w:val="32"/>
          <w:szCs w:val="32"/>
        </w:rPr>
        <w:t xml:space="preserve">                </w:t>
      </w:r>
    </w:p>
    <w:p w:rsidR="00B7067D" w:rsidRDefault="00B7067D">
      <w:pPr>
        <w:spacing w:line="400" w:lineRule="exact"/>
        <w:rPr>
          <w:rFonts w:ascii="宋体" w:cs="宋体"/>
          <w:b/>
          <w:bCs/>
          <w:sz w:val="32"/>
          <w:szCs w:val="32"/>
        </w:rPr>
      </w:pPr>
      <w:r>
        <w:rPr>
          <w:rFonts w:ascii="宋体" w:hAnsi="宋体" w:cs="宋体"/>
          <w:b/>
          <w:bCs/>
          <w:sz w:val="32"/>
          <w:szCs w:val="32"/>
        </w:rPr>
        <w:t xml:space="preserve">                </w:t>
      </w:r>
    </w:p>
    <w:p w:rsidR="00B7067D" w:rsidRDefault="00B7067D">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bookmarkStart w:id="0" w:name="_GoBack"/>
      <w:bookmarkEnd w:id="0"/>
      <w:r>
        <w:rPr>
          <w:rFonts w:ascii="黑体" w:eastAsia="黑体" w:hAnsi="宋体" w:hint="eastAsia"/>
          <w:bCs/>
          <w:color w:val="000000"/>
          <w:kern w:val="0"/>
          <w:sz w:val="36"/>
          <w:szCs w:val="36"/>
        </w:rPr>
        <w:lastRenderedPageBreak/>
        <w:t>目</w:t>
      </w:r>
      <w:r>
        <w:rPr>
          <w:rFonts w:ascii="黑体" w:eastAsia="黑体" w:hAnsi="宋体"/>
          <w:bCs/>
          <w:color w:val="000000"/>
          <w:kern w:val="0"/>
          <w:sz w:val="36"/>
          <w:szCs w:val="36"/>
        </w:rPr>
        <w:t xml:space="preserve">  </w:t>
      </w:r>
      <w:r>
        <w:rPr>
          <w:rFonts w:ascii="黑体" w:eastAsia="黑体" w:hAnsi="宋体" w:hint="eastAsia"/>
          <w:bCs/>
          <w:color w:val="000000"/>
          <w:kern w:val="0"/>
          <w:sz w:val="36"/>
          <w:szCs w:val="36"/>
        </w:rPr>
        <w:t>录</w:t>
      </w:r>
    </w:p>
    <w:p w:rsidR="00B7067D" w:rsidRDefault="00B7067D">
      <w:pPr>
        <w:widowControl/>
        <w:jc w:val="center"/>
      </w:pPr>
      <w:r>
        <w:rPr>
          <w:rFonts w:ascii="黑体" w:eastAsia="黑体" w:hAnsi="宋体" w:hint="eastAsia"/>
          <w:color w:val="000000"/>
          <w:kern w:val="0"/>
          <w:sz w:val="32"/>
          <w:szCs w:val="32"/>
        </w:rPr>
        <w:t>第一部分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部门概况</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B7067D" w:rsidRDefault="00B7067D">
      <w:pPr>
        <w:widowControl/>
        <w:jc w:val="center"/>
      </w:pPr>
      <w:r>
        <w:rPr>
          <w:rFonts w:ascii="黑体" w:eastAsia="黑体" w:hAnsi="宋体" w:hint="eastAsia"/>
          <w:color w:val="000000"/>
          <w:kern w:val="0"/>
          <w:sz w:val="32"/>
          <w:szCs w:val="32"/>
        </w:rPr>
        <w:t>第二部分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年部门决算表</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四、财政拨款收入支出决算总表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五、一般公共预算财政拨款支出决算表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六、一般公共预算财政拨款基本支出决算表</w:t>
      </w:r>
      <w:r>
        <w:rPr>
          <w:rFonts w:ascii="仿宋" w:eastAsia="仿宋" w:hAnsi="仿宋" w:cs="楷体"/>
          <w:color w:val="000000"/>
          <w:kern w:val="0"/>
          <w:sz w:val="32"/>
          <w:szCs w:val="32"/>
        </w:rPr>
        <w:t xml:space="preserve">    </w:t>
      </w:r>
    </w:p>
    <w:p w:rsidR="00B7067D" w:rsidRDefault="00B7067D">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七、一般公共预算财政拨款“三公”经费及会议费、培训费支出决算表</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B7067D" w:rsidRDefault="00B7067D">
      <w:pPr>
        <w:widowControl/>
        <w:jc w:val="center"/>
      </w:pPr>
      <w:r>
        <w:rPr>
          <w:rFonts w:ascii="黑体" w:eastAsia="黑体" w:hAnsi="宋体" w:hint="eastAsia"/>
          <w:color w:val="000000"/>
          <w:kern w:val="0"/>
          <w:sz w:val="32"/>
          <w:szCs w:val="32"/>
        </w:rPr>
        <w:t>第三部分</w:t>
      </w:r>
      <w:r>
        <w:rPr>
          <w:rFonts w:ascii="黑体" w:eastAsia="黑体" w:hAnsi="宋体"/>
          <w:color w:val="000000"/>
          <w:kern w:val="0"/>
          <w:sz w:val="32"/>
          <w:szCs w:val="32"/>
        </w:rPr>
        <w:t xml:space="preserve">  2019</w:t>
      </w:r>
      <w:r>
        <w:rPr>
          <w:rFonts w:ascii="黑体" w:eastAsia="黑体" w:hAnsi="宋体" w:hint="eastAsia"/>
          <w:color w:val="000000"/>
          <w:kern w:val="0"/>
          <w:sz w:val="32"/>
          <w:szCs w:val="32"/>
        </w:rPr>
        <w:t>年部门决算情况说明</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一、收入支出决算总体情况说明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二、收入决算情况说明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三、支出决算情况说明</w:t>
      </w:r>
      <w:r>
        <w:rPr>
          <w:rFonts w:ascii="仿宋" w:eastAsia="仿宋" w:hAnsi="仿宋" w:cs="楷体"/>
          <w:color w:val="000000"/>
          <w:kern w:val="0"/>
          <w:sz w:val="32"/>
          <w:szCs w:val="32"/>
        </w:rPr>
        <w:t xml:space="preserve">    </w:t>
      </w:r>
    </w:p>
    <w:p w:rsidR="00B7067D" w:rsidRDefault="00B7067D">
      <w:pPr>
        <w:widowControl/>
        <w:jc w:val="left"/>
        <w:rPr>
          <w:rFonts w:ascii="楷体" w:eastAsia="楷体" w:hAnsi="楷体" w:cs="楷体"/>
        </w:rPr>
      </w:pPr>
      <w:r>
        <w:rPr>
          <w:rFonts w:ascii="仿宋" w:eastAsia="仿宋" w:hAnsi="仿宋" w:cs="楷体" w:hint="eastAsia"/>
          <w:color w:val="000000"/>
          <w:kern w:val="0"/>
          <w:sz w:val="32"/>
          <w:szCs w:val="32"/>
        </w:rPr>
        <w:t>四、财政拨款收入支出决算总体情况说明</w:t>
      </w:r>
      <w:r>
        <w:rPr>
          <w:rFonts w:ascii="仿宋" w:eastAsia="仿宋" w:hAnsi="仿宋" w:cs="楷体"/>
          <w:color w:val="000000"/>
          <w:kern w:val="0"/>
          <w:sz w:val="32"/>
          <w:szCs w:val="32"/>
        </w:rPr>
        <w:t xml:space="preserve">   </w:t>
      </w:r>
      <w:r>
        <w:rPr>
          <w:rFonts w:ascii="楷体" w:eastAsia="楷体" w:hAnsi="楷体"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五、一般公共预算财政拨款支出决算情况说明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（一）财政拨款支出决算总体情况说明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（二）财政拨款支出决算具体情况说明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六、一般公共预算财政拨款基本支出决算情况说明</w:t>
      </w:r>
      <w:r>
        <w:rPr>
          <w:rFonts w:ascii="仿宋" w:eastAsia="仿宋" w:hAnsi="仿宋" w:cs="楷体"/>
          <w:color w:val="000000"/>
          <w:kern w:val="0"/>
          <w:sz w:val="32"/>
          <w:szCs w:val="32"/>
        </w:rPr>
        <w:t xml:space="preserve">   </w:t>
      </w:r>
    </w:p>
    <w:p w:rsidR="00B7067D" w:rsidRDefault="00B7067D">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七、一般公共预算财政拨款“三公”经费及会议费、培训费支出决算情况说明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（一）“三公”经费财政拨款支出决算总体情况说明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（二）“三公”经费财政拨款支出决算具体情况说明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（三）培训费支出情况说明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（四）会议费支出情况说明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九、国有资本经营财政拨款收入支出情况说明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十、预算绩效情况说明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（一）预算绩效管理工作开展情况说明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B7067D" w:rsidRDefault="00B7067D">
      <w:pPr>
        <w:widowControl/>
        <w:jc w:val="left"/>
        <w:rPr>
          <w:rFonts w:ascii="仿宋" w:eastAsia="仿宋" w:hAnsi="仿宋" w:cs="楷体"/>
          <w:color w:val="000000"/>
          <w:kern w:val="0"/>
          <w:sz w:val="32"/>
          <w:szCs w:val="32"/>
        </w:rPr>
      </w:pPr>
      <w:r>
        <w:rPr>
          <w:rFonts w:ascii="仿宋" w:eastAsia="仿宋" w:hAnsi="仿宋" w:cs="楷体"/>
          <w:color w:val="000000"/>
          <w:kern w:val="0"/>
          <w:sz w:val="32"/>
          <w:szCs w:val="32"/>
        </w:rPr>
        <w:t xml:space="preserve"> </w:t>
      </w:r>
      <w:r>
        <w:rPr>
          <w:rFonts w:ascii="仿宋" w:eastAsia="仿宋" w:hAnsi="仿宋" w:cs="楷体" w:hint="eastAsia"/>
          <w:color w:val="000000"/>
          <w:kern w:val="0"/>
          <w:sz w:val="32"/>
          <w:szCs w:val="32"/>
        </w:rPr>
        <w:t>十一、其他重要事项说明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（一）机关运行经费支出情况说明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（二）政府采购支出情况说明</w:t>
      </w:r>
      <w:r>
        <w:rPr>
          <w:rFonts w:ascii="仿宋" w:eastAsia="仿宋" w:hAnsi="仿宋" w:cs="楷体"/>
          <w:color w:val="000000"/>
          <w:kern w:val="0"/>
          <w:sz w:val="32"/>
          <w:szCs w:val="32"/>
        </w:rPr>
        <w:t xml:space="preserve"> </w:t>
      </w:r>
    </w:p>
    <w:p w:rsidR="00B7067D" w:rsidRDefault="00B7067D">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（三）国有资产占用及购置情况说明</w:t>
      </w:r>
      <w:r>
        <w:rPr>
          <w:rFonts w:ascii="仿宋" w:eastAsia="仿宋" w:hAnsi="仿宋" w:cs="楷体"/>
          <w:color w:val="000000"/>
          <w:kern w:val="0"/>
          <w:sz w:val="32"/>
          <w:szCs w:val="32"/>
        </w:rPr>
        <w:t xml:space="preserve"> </w:t>
      </w:r>
    </w:p>
    <w:p w:rsidR="00B7067D" w:rsidRDefault="00B7067D">
      <w:pPr>
        <w:jc w:val="center"/>
        <w:rPr>
          <w:rFonts w:ascii="宋体" w:cs="宋体"/>
          <w:b/>
          <w:bCs/>
          <w:sz w:val="44"/>
          <w:szCs w:val="44"/>
        </w:rPr>
      </w:pPr>
      <w:r>
        <w:rPr>
          <w:rFonts w:ascii="黑体" w:eastAsia="黑体" w:hAnsi="宋体" w:hint="eastAsia"/>
          <w:color w:val="000000"/>
          <w:kern w:val="0"/>
          <w:sz w:val="32"/>
          <w:szCs w:val="32"/>
        </w:rPr>
        <w:t>第四部分</w:t>
      </w:r>
      <w:r>
        <w:rPr>
          <w:rFonts w:ascii="黑体" w:eastAsia="黑体" w:hAnsi="宋体"/>
          <w:color w:val="000000"/>
          <w:kern w:val="0"/>
          <w:sz w:val="32"/>
          <w:szCs w:val="32"/>
        </w:rPr>
        <w:t xml:space="preserve"> </w:t>
      </w:r>
      <w:r>
        <w:rPr>
          <w:rFonts w:ascii="黑体" w:eastAsia="黑体" w:hAnsi="宋体" w:hint="eastAsia"/>
          <w:color w:val="000000"/>
          <w:kern w:val="0"/>
          <w:sz w:val="32"/>
          <w:szCs w:val="32"/>
        </w:rPr>
        <w:t>专业名词解释</w:t>
      </w:r>
    </w:p>
    <w:p w:rsidR="00B7067D" w:rsidRDefault="00B7067D">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部门概况</w:t>
      </w:r>
    </w:p>
    <w:p w:rsidR="00B7067D" w:rsidRDefault="00B7067D">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B7067D" w:rsidRDefault="00B7067D">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B510C4" w:rsidRDefault="00B510C4" w:rsidP="00B510C4">
      <w:pPr>
        <w:adjustRightInd w:val="0"/>
        <w:snapToGrid w:val="0"/>
        <w:spacing w:line="600" w:lineRule="exact"/>
        <w:ind w:firstLineChars="200" w:firstLine="640"/>
        <w:rPr>
          <w:rFonts w:ascii="仿宋_GB2312" w:eastAsia="仿宋_GB2312" w:hAnsi="仿宋" w:cs="宋体"/>
          <w:kern w:val="0"/>
          <w:sz w:val="32"/>
          <w:szCs w:val="32"/>
        </w:rPr>
      </w:pPr>
      <w:r w:rsidRPr="004E6714">
        <w:rPr>
          <w:rFonts w:ascii="仿宋_GB2312" w:eastAsia="仿宋_GB2312" w:hAnsi="仿宋" w:cs="宋体" w:hint="eastAsia"/>
          <w:kern w:val="0"/>
          <w:sz w:val="32"/>
          <w:szCs w:val="32"/>
        </w:rPr>
        <w:t>杨陵区招商服务二局主要职能为区域经济发展提供招商引资服务。制定并贯彻落实招商引资的方针和优惠政策；组织产业发展、项目入区、招商引资推介；管理协调招商引资有关工作。</w:t>
      </w:r>
    </w:p>
    <w:p w:rsidR="00B7067D" w:rsidRDefault="00B7067D">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B510C4" w:rsidRPr="00B510C4" w:rsidRDefault="00B510C4" w:rsidP="00B510C4">
      <w:pPr>
        <w:adjustRightInd w:val="0"/>
        <w:snapToGrid w:val="0"/>
        <w:spacing w:line="600" w:lineRule="exact"/>
        <w:ind w:firstLineChars="200" w:firstLine="640"/>
        <w:rPr>
          <w:rFonts w:ascii="仿宋_GB2312" w:eastAsia="仿宋_GB2312" w:hAnsi="仿宋" w:cs="宋体"/>
          <w:kern w:val="0"/>
          <w:sz w:val="32"/>
          <w:szCs w:val="32"/>
        </w:rPr>
      </w:pPr>
      <w:r>
        <w:rPr>
          <w:rFonts w:ascii="仿宋_GB2312" w:eastAsia="仿宋_GB2312" w:hAnsi="仿宋_GB2312" w:cs="仿宋_GB2312" w:hint="eastAsia"/>
          <w:sz w:val="32"/>
          <w:szCs w:val="32"/>
        </w:rPr>
        <w:t>杨陵区招商服务二局为区政府工作部门，设局长1名，副局长2名，局内设有办公室</w:t>
      </w:r>
      <w:r w:rsidR="009D12F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招商业务组</w:t>
      </w:r>
      <w:r w:rsidR="009D12FF">
        <w:rPr>
          <w:rFonts w:ascii="仿宋_GB2312" w:eastAsia="仿宋_GB2312" w:hAnsi="仿宋_GB2312" w:cs="仿宋_GB2312" w:hint="eastAsia"/>
          <w:sz w:val="32"/>
          <w:szCs w:val="32"/>
        </w:rPr>
        <w:t>和驻外招商办</w:t>
      </w:r>
      <w:r>
        <w:rPr>
          <w:rFonts w:ascii="仿宋_GB2312" w:eastAsia="仿宋_GB2312" w:hAnsi="仿宋_GB2312" w:cs="仿宋_GB2312" w:hint="eastAsia"/>
          <w:sz w:val="32"/>
          <w:szCs w:val="32"/>
        </w:rPr>
        <w:t>。</w:t>
      </w:r>
    </w:p>
    <w:p w:rsidR="00B7067D" w:rsidRDefault="00B7067D">
      <w:pPr>
        <w:widowControl/>
        <w:ind w:firstLineChars="200" w:firstLine="640"/>
        <w:jc w:val="left"/>
      </w:pPr>
      <w:r>
        <w:rPr>
          <w:rFonts w:ascii="黑体" w:eastAsia="黑体" w:hAnsi="宋体" w:hint="eastAsia"/>
          <w:color w:val="000000"/>
          <w:kern w:val="0"/>
          <w:sz w:val="32"/>
          <w:szCs w:val="32"/>
        </w:rPr>
        <w:t>二、部门决算单位构成</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年本部门决算编制范围的单位共</w:t>
      </w:r>
      <w:r w:rsidR="00B510C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个，包括本级</w:t>
      </w:r>
      <w:r w:rsidR="00B510C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hint="eastAsia"/>
          <w:color w:val="000000"/>
          <w:kern w:val="0"/>
          <w:sz w:val="31"/>
          <w:szCs w:val="31"/>
        </w:rPr>
        <w:t>预算</w:t>
      </w:r>
      <w:r>
        <w:rPr>
          <w:rFonts w:ascii="仿宋_GB2312" w:eastAsia="仿宋_GB2312" w:hAnsi="仿宋_GB2312" w:cs="仿宋_GB2312" w:hint="eastAsia"/>
          <w:sz w:val="32"/>
          <w:szCs w:val="32"/>
        </w:rPr>
        <w:t>单位：</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1"/>
        <w:gridCol w:w="7278"/>
      </w:tblGrid>
      <w:tr w:rsidR="00B7067D" w:rsidTr="009B0EA0">
        <w:trPr>
          <w:trHeight w:val="678"/>
        </w:trPr>
        <w:tc>
          <w:tcPr>
            <w:tcW w:w="1681" w:type="dxa"/>
            <w:vAlign w:val="center"/>
          </w:tcPr>
          <w:p w:rsidR="00B7067D" w:rsidRPr="009B0EA0" w:rsidRDefault="00B7067D" w:rsidP="009B0EA0">
            <w:pPr>
              <w:jc w:val="center"/>
              <w:rPr>
                <w:rFonts w:ascii="黑体" w:eastAsia="黑体" w:hAnsi="黑体"/>
                <w:sz w:val="32"/>
                <w:szCs w:val="32"/>
              </w:rPr>
            </w:pPr>
            <w:r w:rsidRPr="009B0EA0">
              <w:rPr>
                <w:rFonts w:ascii="黑体" w:eastAsia="黑体" w:hAnsi="黑体" w:hint="eastAsia"/>
                <w:sz w:val="32"/>
                <w:szCs w:val="32"/>
              </w:rPr>
              <w:t>序号</w:t>
            </w:r>
          </w:p>
        </w:tc>
        <w:tc>
          <w:tcPr>
            <w:tcW w:w="7278" w:type="dxa"/>
            <w:vAlign w:val="center"/>
          </w:tcPr>
          <w:p w:rsidR="00B7067D" w:rsidRPr="009B0EA0" w:rsidRDefault="00B7067D" w:rsidP="009B0EA0">
            <w:pPr>
              <w:jc w:val="center"/>
              <w:rPr>
                <w:rFonts w:ascii="黑体" w:eastAsia="黑体" w:hAnsi="黑体"/>
                <w:sz w:val="32"/>
                <w:szCs w:val="32"/>
              </w:rPr>
            </w:pPr>
            <w:r w:rsidRPr="009B0EA0">
              <w:rPr>
                <w:rFonts w:ascii="黑体" w:eastAsia="黑体" w:hAnsi="黑体" w:hint="eastAsia"/>
                <w:sz w:val="32"/>
                <w:szCs w:val="32"/>
              </w:rPr>
              <w:t>单位名称</w:t>
            </w:r>
          </w:p>
        </w:tc>
      </w:tr>
      <w:tr w:rsidR="00B7067D" w:rsidTr="009B0EA0">
        <w:trPr>
          <w:trHeight w:val="678"/>
        </w:trPr>
        <w:tc>
          <w:tcPr>
            <w:tcW w:w="1681" w:type="dxa"/>
            <w:vAlign w:val="center"/>
          </w:tcPr>
          <w:p w:rsidR="00B7067D" w:rsidRPr="009B0EA0" w:rsidRDefault="00B7067D" w:rsidP="009B0EA0">
            <w:pPr>
              <w:jc w:val="center"/>
              <w:rPr>
                <w:rFonts w:ascii="仿宋_GB2312" w:eastAsia="仿宋_GB2312" w:hAnsi="仿宋_GB2312" w:cs="仿宋_GB2312"/>
                <w:sz w:val="32"/>
                <w:szCs w:val="32"/>
              </w:rPr>
            </w:pPr>
            <w:r w:rsidRPr="009B0EA0">
              <w:rPr>
                <w:rFonts w:ascii="仿宋_GB2312" w:eastAsia="仿宋_GB2312" w:hAnsi="仿宋_GB2312" w:cs="仿宋_GB2312"/>
                <w:sz w:val="32"/>
                <w:szCs w:val="32"/>
              </w:rPr>
              <w:t>1</w:t>
            </w:r>
          </w:p>
        </w:tc>
        <w:tc>
          <w:tcPr>
            <w:tcW w:w="7278" w:type="dxa"/>
            <w:vAlign w:val="center"/>
          </w:tcPr>
          <w:p w:rsidR="00B7067D" w:rsidRPr="009B0EA0" w:rsidRDefault="00B510C4" w:rsidP="009B0EA0">
            <w:pPr>
              <w:jc w:val="center"/>
              <w:rPr>
                <w:rFonts w:ascii="仿宋_GB2312" w:eastAsia="仿宋_GB2312" w:hAnsi="仿宋_GB2312" w:cs="仿宋_GB2312"/>
                <w:sz w:val="32"/>
                <w:szCs w:val="32"/>
              </w:rPr>
            </w:pPr>
            <w:r w:rsidRPr="004E6714">
              <w:rPr>
                <w:rFonts w:ascii="仿宋_GB2312" w:eastAsia="仿宋_GB2312" w:hAnsi="仿宋" w:cs="宋体" w:hint="eastAsia"/>
                <w:kern w:val="0"/>
                <w:sz w:val="32"/>
                <w:szCs w:val="32"/>
              </w:rPr>
              <w:t>杨陵区招商服务二局（本级）</w:t>
            </w:r>
          </w:p>
        </w:tc>
      </w:tr>
    </w:tbl>
    <w:p w:rsidR="00B7067D" w:rsidRDefault="00B7067D">
      <w:pPr>
        <w:ind w:firstLine="640"/>
        <w:rPr>
          <w:rFonts w:ascii="黑体" w:eastAsia="黑体" w:hAnsi="黑体"/>
          <w:b/>
          <w:bCs/>
          <w:sz w:val="32"/>
          <w:szCs w:val="32"/>
        </w:rPr>
      </w:pPr>
      <w:r>
        <w:rPr>
          <w:rFonts w:ascii="黑体" w:eastAsia="黑体" w:hAnsi="黑体" w:hint="eastAsia"/>
          <w:b/>
          <w:bCs/>
          <w:sz w:val="32"/>
          <w:szCs w:val="32"/>
        </w:rPr>
        <w:t>三、部门人员情况</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年底，本部门人员编制</w:t>
      </w:r>
      <w:r w:rsidR="00B510C4">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人，其中行政编制</w:t>
      </w:r>
      <w:r w:rsidR="00B510C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人、事业编制</w:t>
      </w:r>
      <w:r w:rsidR="00B510C4">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人</w:t>
      </w:r>
      <w:r w:rsidR="00B510C4" w:rsidRPr="004E6714">
        <w:rPr>
          <w:rFonts w:ascii="仿宋_GB2312" w:eastAsia="仿宋_GB2312" w:hAnsi="仿宋" w:cs="宋体" w:hint="eastAsia"/>
          <w:kern w:val="0"/>
          <w:sz w:val="32"/>
          <w:szCs w:val="32"/>
        </w:rPr>
        <w:t>（参照公务员管理）</w:t>
      </w:r>
      <w:r>
        <w:rPr>
          <w:rFonts w:ascii="仿宋_GB2312" w:eastAsia="仿宋_GB2312" w:hAnsi="仿宋_GB2312" w:cs="仿宋_GB2312" w:hint="eastAsia"/>
          <w:sz w:val="32"/>
          <w:szCs w:val="32"/>
        </w:rPr>
        <w:t>；实有人员</w:t>
      </w:r>
      <w:r w:rsidR="00B510C4">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人，其中行政</w:t>
      </w:r>
      <w:r w:rsidR="00B510C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人、事业</w:t>
      </w:r>
      <w:r w:rsidR="00B510C4">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人</w:t>
      </w:r>
      <w:r w:rsidR="00B510C4" w:rsidRPr="004E6714">
        <w:rPr>
          <w:rFonts w:ascii="仿宋_GB2312" w:eastAsia="仿宋_GB2312" w:hAnsi="仿宋" w:cs="宋体" w:hint="eastAsia"/>
          <w:kern w:val="0"/>
          <w:sz w:val="32"/>
          <w:szCs w:val="32"/>
        </w:rPr>
        <w:t>（参照公务员管理）</w:t>
      </w:r>
      <w:r>
        <w:rPr>
          <w:rFonts w:ascii="仿宋_GB2312" w:eastAsia="仿宋_GB2312" w:hAnsi="仿宋_GB2312" w:cs="仿宋_GB2312" w:hint="eastAsia"/>
          <w:sz w:val="32"/>
          <w:szCs w:val="32"/>
        </w:rPr>
        <w:t>。单位管理的离退休人员</w:t>
      </w:r>
      <w:r w:rsidR="00B510C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w:t>
      </w:r>
    </w:p>
    <w:p w:rsidR="00C17176" w:rsidRDefault="00C17176">
      <w:pPr>
        <w:ind w:firstLine="640"/>
        <w:rPr>
          <w:rFonts w:ascii="宋体" w:hAnsi="宋体" w:cs="宋体"/>
          <w:kern w:val="0"/>
          <w:sz w:val="24"/>
        </w:rPr>
      </w:pPr>
    </w:p>
    <w:p w:rsidR="00C17176" w:rsidRDefault="00C17176">
      <w:pPr>
        <w:ind w:firstLine="640"/>
        <w:rPr>
          <w:rFonts w:ascii="宋体" w:hAnsi="宋体" w:cs="宋体"/>
          <w:kern w:val="0"/>
          <w:sz w:val="24"/>
        </w:rPr>
      </w:pPr>
    </w:p>
    <w:p w:rsidR="00C17176" w:rsidRDefault="007975EB" w:rsidP="00D45271">
      <w:pPr>
        <w:ind w:firstLine="640"/>
        <w:jc w:val="center"/>
        <w:rPr>
          <w:rFonts w:ascii="宋体" w:hAnsi="宋体" w:cs="宋体"/>
          <w:kern w:val="0"/>
          <w:sz w:val="24"/>
        </w:rPr>
      </w:pPr>
      <w:r w:rsidRPr="00D04C8B">
        <w:rPr>
          <w:rFonts w:ascii="宋体" w:hAnsi="宋体" w:cs="宋体"/>
          <w:noProof/>
          <w:kern w:val="0"/>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7" o:spid="_x0000_i1025" type="#_x0000_t75" style="width:361.35pt;height:243.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">
            <v:imagedata r:id="rId6" o:title=""/>
            <o:lock v:ext="edit" aspectratio="f"/>
          </v:shape>
        </w:pict>
      </w:r>
    </w:p>
    <w:p w:rsidR="00C17176" w:rsidRDefault="00C17176">
      <w:pPr>
        <w:ind w:firstLine="640"/>
        <w:rPr>
          <w:rFonts w:ascii="宋体" w:hAnsi="宋体" w:cs="宋体"/>
          <w:kern w:val="0"/>
          <w:sz w:val="24"/>
        </w:rPr>
      </w:pPr>
    </w:p>
    <w:p w:rsidR="00D45271" w:rsidRDefault="00D45271" w:rsidP="00C17176">
      <w:pPr>
        <w:rPr>
          <w:rFonts w:ascii="宋体" w:hAnsi="宋体" w:cs="宋体" w:hint="eastAsia"/>
          <w:kern w:val="0"/>
          <w:sz w:val="24"/>
        </w:rPr>
      </w:pPr>
    </w:p>
    <w:p w:rsidR="007975EB" w:rsidRDefault="007975EB" w:rsidP="00C17176">
      <w:pPr>
        <w:rPr>
          <w:rFonts w:ascii="宋体" w:hAnsi="宋体" w:cs="宋体" w:hint="eastAsia"/>
          <w:kern w:val="0"/>
          <w:sz w:val="24"/>
        </w:rPr>
      </w:pPr>
    </w:p>
    <w:p w:rsidR="007975EB" w:rsidRDefault="007975EB" w:rsidP="00C17176">
      <w:pPr>
        <w:rPr>
          <w:rFonts w:ascii="宋体" w:hAnsi="宋体" w:cs="宋体"/>
          <w:kern w:val="0"/>
          <w:sz w:val="24"/>
        </w:rPr>
      </w:pPr>
    </w:p>
    <w:p w:rsidR="00C17176" w:rsidRDefault="00C17176">
      <w:pPr>
        <w:ind w:firstLine="640"/>
        <w:rPr>
          <w:rFonts w:ascii="宋体" w:hAnsi="宋体" w:cs="宋体"/>
          <w:kern w:val="0"/>
          <w:sz w:val="24"/>
        </w:rPr>
      </w:pPr>
    </w:p>
    <w:p w:rsidR="00C17176" w:rsidRDefault="007975EB" w:rsidP="00D45271">
      <w:pPr>
        <w:ind w:firstLine="640"/>
        <w:jc w:val="center"/>
        <w:rPr>
          <w:rFonts w:ascii="仿宋_GB2312" w:eastAsia="仿宋_GB2312" w:hAnsi="仿宋_GB2312" w:cs="仿宋_GB2312"/>
          <w:sz w:val="32"/>
          <w:szCs w:val="32"/>
        </w:rPr>
      </w:pPr>
      <w:r w:rsidRPr="00D04C8B">
        <w:rPr>
          <w:rFonts w:ascii="仿宋_GB2312" w:eastAsia="仿宋_GB2312" w:hAnsi="仿宋_GB2312" w:cs="仿宋_GB2312"/>
          <w:noProof/>
          <w:sz w:val="32"/>
          <w:szCs w:val="32"/>
        </w:rPr>
        <w:pict>
          <v:shape id="图表 8" o:spid="_x0000_i1026" type="#_x0000_t75" style="width:361.35pt;height:240.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mz09p3QAAAAUBAAAPAAAAZHJzL2Rvd25y&#10;ZXYueG1sTI9BS8NAEIXvgv9hGcGb3TRWW2I2RUTBg0hbC153s2MSzM6G3W2b+Osdvehl4PEe731T&#10;rkfXiyOG2HlSMJ9lIJBqbztqFOzfnq5WIGLSZHXvCRVMGGFdnZ+VurD+RFs87lIjuIRioRW0KQ2F&#10;lLFu0ek48wMSex8+OJ1YhkbaoE9c7nqZZ9mtdLojXmj1gA8t1p+7g1PwKKexNq/T++Y5ZF+L/Yux&#10;2xuj1OXFeH8HIuGY/sLwg8/oUDGT8QeyUfQK+JH0e9lb5vkShFGwWM2vQVal/E9ffQM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">
            <v:imagedata r:id="rId7" o:title=""/>
            <o:lock v:ext="edit" aspectratio="f"/>
          </v:shape>
        </w:pict>
      </w:r>
    </w:p>
    <w:p w:rsidR="00B7067D" w:rsidRDefault="00B7067D">
      <w:pPr>
        <w:widowControl/>
        <w:jc w:val="center"/>
        <w:rPr>
          <w:rFonts w:ascii="黑体" w:eastAsia="黑体" w:hAnsi="宋体"/>
          <w:color w:val="000000"/>
          <w:kern w:val="0"/>
          <w:sz w:val="44"/>
          <w:szCs w:val="44"/>
        </w:rPr>
      </w:pPr>
    </w:p>
    <w:p w:rsidR="00B7067D" w:rsidRDefault="00B7067D">
      <w:pPr>
        <w:widowControl/>
        <w:jc w:val="center"/>
        <w:rPr>
          <w:sz w:val="44"/>
          <w:szCs w:val="44"/>
        </w:rPr>
      </w:pPr>
      <w:r>
        <w:rPr>
          <w:rFonts w:ascii="黑体" w:eastAsia="黑体" w:hAnsi="宋体" w:hint="eastAsia"/>
          <w:color w:val="000000"/>
          <w:kern w:val="0"/>
          <w:sz w:val="44"/>
          <w:szCs w:val="44"/>
        </w:rPr>
        <w:lastRenderedPageBreak/>
        <w:t>第二部分</w:t>
      </w:r>
      <w:r>
        <w:rPr>
          <w:rFonts w:ascii="黑体" w:eastAsia="黑体" w:hAnsi="宋体"/>
          <w:color w:val="000000"/>
          <w:kern w:val="0"/>
          <w:sz w:val="44"/>
          <w:szCs w:val="44"/>
        </w:rPr>
        <w:t xml:space="preserve"> 2019</w:t>
      </w:r>
      <w:r>
        <w:rPr>
          <w:rFonts w:ascii="黑体" w:eastAsia="黑体" w:hAnsi="宋体" w:hint="eastAsia"/>
          <w:color w:val="000000"/>
          <w:kern w:val="0"/>
          <w:sz w:val="44"/>
          <w:szCs w:val="44"/>
        </w:rPr>
        <w:t>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0A0"/>
      </w:tblPr>
      <w:tblGrid>
        <w:gridCol w:w="735"/>
        <w:gridCol w:w="4110"/>
        <w:gridCol w:w="1047"/>
        <w:gridCol w:w="3108"/>
      </w:tblGrid>
      <w:tr w:rsidR="00B7067D">
        <w:trPr>
          <w:trHeight w:val="645"/>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黑体" w:eastAsia="黑体" w:hAnsi="宋体"/>
                <w:color w:val="000000"/>
                <w:sz w:val="24"/>
              </w:rPr>
            </w:pPr>
            <w:r>
              <w:rPr>
                <w:rFonts w:ascii="黑体" w:eastAsia="黑体" w:hAnsi="宋体" w:hint="eastAsia"/>
                <w:color w:val="000000"/>
                <w:kern w:val="0"/>
                <w:sz w:val="24"/>
              </w:rPr>
              <w:t>序号</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B7067D" w:rsidRDefault="00B7067D">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B7067D">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1</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78607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2</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78607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3</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78607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737"/>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4</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78607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5</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一般公共预算财政拨款支出决算表</w:t>
            </w:r>
          </w:p>
          <w:p w:rsidR="00B7067D" w:rsidRDefault="00B7067D">
            <w:pPr>
              <w:widowControl/>
              <w:jc w:val="left"/>
              <w:rPr>
                <w:rFonts w:asci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78607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6</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一般公共预算财政拨款基本支出决算表</w:t>
            </w:r>
            <w:r>
              <w:rPr>
                <w:rFonts w:ascii="宋体" w:hAnsi="宋体" w:cs="宋体"/>
                <w:color w:val="000000"/>
                <w:kern w:val="0"/>
                <w:sz w:val="24"/>
              </w:rPr>
              <w:t xml:space="preserve"> </w:t>
            </w:r>
            <w:r>
              <w:rPr>
                <w:rFonts w:ascii="宋体" w:hAnsi="宋体" w:cs="宋体" w:hint="eastAsia"/>
                <w:color w:val="000000"/>
                <w:kern w:val="0"/>
                <w:sz w:val="24"/>
              </w:rPr>
              <w:t>（按经济分类科目）</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78607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851"/>
        </w:trPr>
        <w:tc>
          <w:tcPr>
            <w:tcW w:w="7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7</w:t>
            </w:r>
          </w:p>
        </w:tc>
        <w:tc>
          <w:tcPr>
            <w:tcW w:w="411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7067D" w:rsidRDefault="00B7067D">
            <w:pPr>
              <w:widowControl/>
              <w:jc w:val="left"/>
              <w:textAlignment w:val="center"/>
              <w:rPr>
                <w:rFonts w:asci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7067D" w:rsidRDefault="00786079">
            <w:pPr>
              <w:jc w:val="center"/>
              <w:rPr>
                <w:rFonts w:ascii="宋体" w:cs="宋体"/>
                <w:color w:val="000000"/>
                <w:sz w:val="24"/>
              </w:rPr>
            </w:pPr>
            <w:r>
              <w:rPr>
                <w:rFonts w:asci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7067D" w:rsidRDefault="00B7067D">
            <w:pPr>
              <w:jc w:val="center"/>
              <w:rPr>
                <w:rFonts w:ascii="宋体" w:cs="宋体"/>
                <w:color w:val="000000"/>
                <w:sz w:val="24"/>
              </w:rPr>
            </w:pPr>
          </w:p>
        </w:tc>
      </w:tr>
      <w:tr w:rsidR="00B7067D">
        <w:trPr>
          <w:trHeight w:hRule="exact" w:val="851"/>
        </w:trPr>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center"/>
              <w:textAlignment w:val="center"/>
              <w:rPr>
                <w:rFonts w:ascii="宋体" w:cs="宋体"/>
                <w:color w:val="000000"/>
                <w:sz w:val="24"/>
              </w:rPr>
            </w:pPr>
            <w:r>
              <w:rPr>
                <w:rFonts w:ascii="宋体" w:hAnsi="宋体" w:cs="宋体" w:hint="eastAsia"/>
                <w:color w:val="000000"/>
                <w:kern w:val="0"/>
                <w:sz w:val="24"/>
              </w:rPr>
              <w:t>表</w:t>
            </w:r>
            <w:r>
              <w:rPr>
                <w:rFonts w:ascii="宋体" w:hAnsi="宋体" w:cs="宋体"/>
                <w:color w:val="000000"/>
                <w:kern w:val="0"/>
                <w:sz w:val="24"/>
              </w:rPr>
              <w:t>8</w:t>
            </w:r>
          </w:p>
        </w:tc>
        <w:tc>
          <w:tcPr>
            <w:tcW w:w="41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B7067D">
            <w:pPr>
              <w:widowControl/>
              <w:jc w:val="left"/>
              <w:rPr>
                <w:rFonts w:ascii="宋体" w:cs="宋体"/>
                <w:color w:val="000000"/>
                <w:kern w:val="0"/>
                <w:sz w:val="24"/>
              </w:rPr>
            </w:pPr>
            <w:r>
              <w:rPr>
                <w:rFonts w:ascii="宋体" w:hAnsi="宋体" w:cs="宋体" w:hint="eastAsia"/>
                <w:color w:val="000000"/>
                <w:kern w:val="0"/>
                <w:sz w:val="24"/>
              </w:rPr>
              <w:t>政府性基金预算财政拨款收入支出</w:t>
            </w:r>
          </w:p>
          <w:p w:rsidR="00B7067D" w:rsidRDefault="00B7067D">
            <w:pPr>
              <w:widowControl/>
              <w:jc w:val="left"/>
              <w:rPr>
                <w:rFonts w:asci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786079">
            <w:pPr>
              <w:jc w:val="center"/>
              <w:rPr>
                <w:rFonts w:ascii="宋体" w:cs="宋体"/>
                <w:color w:val="000000"/>
                <w:sz w:val="24"/>
              </w:rPr>
            </w:pPr>
            <w:r>
              <w:rPr>
                <w:rFonts w:asci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7067D" w:rsidRDefault="003F2189">
            <w:pPr>
              <w:jc w:val="center"/>
              <w:rPr>
                <w:rFonts w:ascii="宋体" w:cs="宋体"/>
                <w:color w:val="000000"/>
                <w:sz w:val="24"/>
              </w:rPr>
            </w:pPr>
            <w:r w:rsidRPr="003F2189">
              <w:rPr>
                <w:rFonts w:ascii="宋体" w:cs="宋体" w:hint="eastAsia"/>
                <w:color w:val="000000"/>
                <w:sz w:val="24"/>
              </w:rPr>
              <w:t>本单位未涉及</w:t>
            </w:r>
          </w:p>
        </w:tc>
      </w:tr>
    </w:tbl>
    <w:p w:rsidR="00B7067D" w:rsidRDefault="00B7067D">
      <w:pPr>
        <w:widowControl/>
        <w:rPr>
          <w:rFonts w:ascii="黑体" w:eastAsia="黑体" w:hAnsi="宋体"/>
          <w:color w:val="000000"/>
          <w:kern w:val="0"/>
          <w:sz w:val="44"/>
          <w:szCs w:val="44"/>
        </w:rPr>
      </w:pPr>
    </w:p>
    <w:p w:rsidR="00B7067D" w:rsidRDefault="00B7067D">
      <w:pPr>
        <w:widowControl/>
        <w:rPr>
          <w:rFonts w:ascii="黑体" w:eastAsia="黑体" w:hAnsi="宋体"/>
          <w:color w:val="000000"/>
          <w:kern w:val="0"/>
          <w:sz w:val="44"/>
          <w:szCs w:val="44"/>
        </w:rPr>
      </w:pPr>
    </w:p>
    <w:p w:rsidR="00B7067D" w:rsidRDefault="00B7067D" w:rsidP="0089265F">
      <w:pPr>
        <w:widowControl/>
        <w:textAlignment w:val="center"/>
        <w:rPr>
          <w:rFonts w:ascii="宋体" w:cs="宋体"/>
          <w:b/>
          <w:color w:val="000000"/>
          <w:kern w:val="0"/>
          <w:sz w:val="40"/>
          <w:szCs w:val="40"/>
        </w:rPr>
      </w:pPr>
    </w:p>
    <w:p w:rsidR="0089265F" w:rsidRDefault="0089265F" w:rsidP="0089265F">
      <w:pPr>
        <w:widowControl/>
        <w:textAlignment w:val="center"/>
        <w:rPr>
          <w:rFonts w:ascii="宋体" w:cs="宋体"/>
          <w:b/>
          <w:color w:val="000000"/>
          <w:kern w:val="0"/>
          <w:sz w:val="40"/>
          <w:szCs w:val="40"/>
        </w:rPr>
      </w:pPr>
    </w:p>
    <w:p w:rsidR="0089265F" w:rsidRDefault="0089265F" w:rsidP="0089265F">
      <w:pPr>
        <w:widowControl/>
        <w:textAlignment w:val="center"/>
        <w:rPr>
          <w:rFonts w:ascii="宋体" w:cs="宋体"/>
          <w:b/>
          <w:color w:val="000000"/>
          <w:kern w:val="0"/>
          <w:sz w:val="40"/>
          <w:szCs w:val="40"/>
        </w:rPr>
      </w:pPr>
    </w:p>
    <w:p w:rsidR="0089265F" w:rsidRDefault="0089265F" w:rsidP="0089265F">
      <w:pPr>
        <w:widowControl/>
        <w:textAlignment w:val="center"/>
        <w:rPr>
          <w:rFonts w:ascii="宋体" w:cs="宋体"/>
          <w:b/>
          <w:color w:val="000000"/>
          <w:kern w:val="0"/>
          <w:sz w:val="40"/>
          <w:szCs w:val="40"/>
        </w:rPr>
      </w:pPr>
    </w:p>
    <w:p w:rsidR="0089265F" w:rsidRDefault="0089265F" w:rsidP="0089265F">
      <w:pPr>
        <w:widowControl/>
        <w:textAlignment w:val="center"/>
        <w:rPr>
          <w:rFonts w:ascii="宋体" w:cs="宋体"/>
          <w:b/>
          <w:color w:val="000000"/>
          <w:kern w:val="0"/>
          <w:sz w:val="40"/>
          <w:szCs w:val="40"/>
        </w:rPr>
      </w:pPr>
    </w:p>
    <w:p w:rsidR="00B7067D" w:rsidRDefault="00B7067D">
      <w:pPr>
        <w:jc w:val="center"/>
        <w:rPr>
          <w:rFonts w:ascii="宋体" w:cs="宋体"/>
          <w:b/>
          <w:bCs/>
          <w:sz w:val="32"/>
          <w:szCs w:val="32"/>
        </w:rPr>
      </w:pPr>
      <w:r>
        <w:rPr>
          <w:rFonts w:ascii="宋体" w:hAnsi="宋体" w:cs="宋体" w:hint="eastAsia"/>
          <w:b/>
          <w:bCs/>
          <w:sz w:val="32"/>
          <w:szCs w:val="32"/>
        </w:rPr>
        <w:lastRenderedPageBreak/>
        <w:t>收入支出决算总表</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01</w:t>
      </w:r>
      <w:r>
        <w:rPr>
          <w:rFonts w:ascii="宋体" w:hAnsi="宋体" w:cs="宋体" w:hint="eastAsia"/>
          <w:b/>
          <w:bCs/>
          <w:szCs w:val="21"/>
        </w:rPr>
        <w:t>表</w:t>
      </w:r>
    </w:p>
    <w:p w:rsidR="00B7067D" w:rsidRDefault="00B7067D" w:rsidP="0089265F">
      <w:pPr>
        <w:ind w:left="4638" w:hangingChars="2200" w:hanging="4638"/>
        <w:jc w:val="left"/>
        <w:rPr>
          <w:rFonts w:ascii="宋体" w:cs="宋体"/>
          <w:b/>
          <w:bCs/>
          <w:szCs w:val="21"/>
        </w:rPr>
      </w:pPr>
      <w:r>
        <w:rPr>
          <w:rFonts w:ascii="宋体" w:hAnsi="宋体" w:cs="宋体" w:hint="eastAsia"/>
          <w:b/>
          <w:bCs/>
          <w:szCs w:val="21"/>
        </w:rPr>
        <w:t>编制部门：</w:t>
      </w:r>
      <w:r w:rsidR="00842EE8">
        <w:rPr>
          <w:rFonts w:ascii="宋体" w:hAnsi="宋体" w:cs="宋体" w:hint="eastAsia"/>
          <w:b/>
          <w:bCs/>
          <w:szCs w:val="21"/>
        </w:rPr>
        <w:t>杨陵区招商服务二局</w:t>
      </w:r>
      <w:r>
        <w:rPr>
          <w:rFonts w:ascii="宋体" w:hAnsi="宋体" w:cs="宋体"/>
          <w:b/>
          <w:bCs/>
          <w:szCs w:val="21"/>
        </w:rPr>
        <w:t xml:space="preserve">                            </w:t>
      </w:r>
      <w:r w:rsidR="0089265F">
        <w:rPr>
          <w:rFonts w:ascii="宋体" w:hAnsi="宋体" w:cs="宋体"/>
          <w:b/>
          <w:bCs/>
          <w:szCs w:val="21"/>
        </w:rPr>
        <w:t xml:space="preserve">            </w:t>
      </w:r>
      <w:r>
        <w:rPr>
          <w:rFonts w:ascii="宋体" w:hAnsi="宋体" w:cs="宋体" w:hint="eastAsia"/>
          <w:b/>
          <w:bCs/>
          <w:szCs w:val="21"/>
        </w:rPr>
        <w:t>金额单位：万元</w:t>
      </w:r>
    </w:p>
    <w:tbl>
      <w:tblPr>
        <w:tblW w:w="8884" w:type="dxa"/>
        <w:tblLayout w:type="fixed"/>
        <w:tblCellMar>
          <w:top w:w="15" w:type="dxa"/>
          <w:left w:w="15" w:type="dxa"/>
          <w:bottom w:w="15" w:type="dxa"/>
          <w:right w:w="15" w:type="dxa"/>
        </w:tblCellMar>
        <w:tblLook w:val="00A0"/>
      </w:tblPr>
      <w:tblGrid>
        <w:gridCol w:w="3388"/>
        <w:gridCol w:w="1080"/>
        <w:gridCol w:w="3090"/>
        <w:gridCol w:w="1326"/>
      </w:tblGrid>
      <w:tr w:rsidR="00B7067D">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收</w:t>
            </w:r>
            <w:r>
              <w:rPr>
                <w:rFonts w:ascii="宋体" w:hAnsi="宋体" w:cs="宋体"/>
                <w:b/>
                <w:color w:val="000000"/>
                <w:kern w:val="0"/>
                <w:szCs w:val="21"/>
              </w:rPr>
              <w:t xml:space="preserve">    </w:t>
            </w:r>
            <w:r>
              <w:rPr>
                <w:rFonts w:ascii="宋体" w:hAnsi="宋体" w:cs="宋体" w:hint="eastAsia"/>
                <w:b/>
                <w:color w:val="000000"/>
                <w:kern w:val="0"/>
                <w:szCs w:val="21"/>
              </w:rPr>
              <w:t>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支</w:t>
            </w:r>
            <w:r>
              <w:rPr>
                <w:rFonts w:ascii="宋体" w:hAnsi="宋体" w:cs="宋体"/>
                <w:b/>
                <w:color w:val="000000"/>
                <w:kern w:val="0"/>
                <w:szCs w:val="21"/>
              </w:rPr>
              <w:t xml:space="preserve">    </w:t>
            </w:r>
            <w:r>
              <w:rPr>
                <w:rFonts w:ascii="宋体" w:hAnsi="宋体" w:cs="宋体" w:hint="eastAsia"/>
                <w:b/>
                <w:color w:val="000000"/>
                <w:kern w:val="0"/>
                <w:szCs w:val="21"/>
              </w:rPr>
              <w:t>出</w:t>
            </w:r>
          </w:p>
        </w:tc>
      </w:tr>
      <w:tr w:rsidR="00B7067D">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r>
      <w:tr w:rsidR="00B706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1</w:t>
            </w:r>
            <w:r>
              <w:rPr>
                <w:rFonts w:ascii="宋体" w:hAnsi="宋体" w:cs="宋体" w:hint="eastAsia"/>
                <w:color w:val="000000"/>
                <w:kern w:val="0"/>
                <w:sz w:val="20"/>
                <w:szCs w:val="20"/>
              </w:rPr>
              <w:t>、一般公共预算财政拨款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842EE8" w:rsidP="003D27E0">
            <w:pPr>
              <w:jc w:val="right"/>
              <w:rPr>
                <w:rFonts w:ascii="宋体" w:cs="宋体"/>
                <w:color w:val="000000"/>
                <w:szCs w:val="21"/>
              </w:rPr>
            </w:pPr>
            <w:r>
              <w:rPr>
                <w:rFonts w:ascii="宋体" w:cs="宋体" w:hint="eastAsia"/>
                <w:color w:val="000000"/>
                <w:szCs w:val="21"/>
              </w:rPr>
              <w:t>14</w:t>
            </w:r>
            <w:r w:rsidR="003D27E0">
              <w:rPr>
                <w:rFonts w:ascii="宋体" w:cs="宋体" w:hint="eastAsia"/>
                <w:color w:val="000000"/>
                <w:szCs w:val="21"/>
              </w:rPr>
              <w:t>1</w:t>
            </w:r>
            <w:r>
              <w:rPr>
                <w:rFonts w:ascii="宋体" w:cs="宋体" w:hint="eastAsia"/>
                <w:color w:val="000000"/>
                <w:szCs w:val="21"/>
              </w:rPr>
              <w:t>.</w:t>
            </w:r>
            <w:r w:rsidR="003D27E0">
              <w:rPr>
                <w:rFonts w:ascii="宋体" w:cs="宋体" w:hint="eastAsia"/>
                <w:color w:val="000000"/>
                <w:szCs w:val="21"/>
              </w:rPr>
              <w:t>5</w:t>
            </w:r>
            <w:r>
              <w:rPr>
                <w:rFonts w:ascii="宋体" w:cs="宋体" w:hint="eastAsia"/>
                <w:color w:val="000000"/>
                <w:szCs w:val="21"/>
              </w:rPr>
              <w:t>2</w:t>
            </w: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ascii="宋体" w:hAnsi="宋体" w:cs="宋体" w:hint="eastAsia"/>
                <w:color w:val="000000"/>
                <w:kern w:val="0"/>
                <w:szCs w:val="21"/>
              </w:rPr>
              <w:t>、一般公共服务支出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842EE8">
            <w:pPr>
              <w:jc w:val="right"/>
              <w:rPr>
                <w:rFonts w:ascii="宋体" w:cs="宋体"/>
                <w:color w:val="000000"/>
                <w:szCs w:val="21"/>
              </w:rPr>
            </w:pPr>
            <w:r>
              <w:rPr>
                <w:rFonts w:ascii="宋体" w:cs="宋体" w:hint="eastAsia"/>
                <w:color w:val="000000"/>
                <w:szCs w:val="21"/>
              </w:rPr>
              <w:t>302.13</w:t>
            </w:r>
          </w:p>
        </w:tc>
      </w:tr>
      <w:tr w:rsidR="00B706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2</w:t>
            </w:r>
            <w:r>
              <w:rPr>
                <w:rFonts w:ascii="宋体" w:hAnsi="宋体" w:cs="宋体" w:hint="eastAsia"/>
                <w:color w:val="000000"/>
                <w:kern w:val="0"/>
                <w:sz w:val="20"/>
                <w:szCs w:val="20"/>
              </w:rPr>
              <w:t>、政府性基金预算财政拨款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ascii="宋体" w:hAnsi="宋体" w:cs="宋体" w:hint="eastAsia"/>
                <w:color w:val="000000"/>
                <w:kern w:val="0"/>
                <w:szCs w:val="21"/>
              </w:rPr>
              <w:t>、外交支出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3</w:t>
            </w:r>
            <w:r>
              <w:rPr>
                <w:rFonts w:ascii="宋体" w:hAnsi="宋体" w:cs="宋体" w:hint="eastAsia"/>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ascii="宋体" w:hAnsi="宋体" w:cs="宋体" w:hint="eastAsia"/>
                <w:color w:val="000000"/>
                <w:kern w:val="0"/>
                <w:szCs w:val="21"/>
              </w:rPr>
              <w:t>、国防支出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4</w:t>
            </w:r>
            <w:r>
              <w:rPr>
                <w:rFonts w:ascii="宋体" w:hAnsi="宋体" w:cs="宋体" w:hint="eastAsia"/>
                <w:color w:val="000000"/>
                <w:kern w:val="0"/>
                <w:sz w:val="20"/>
                <w:szCs w:val="20"/>
              </w:rPr>
              <w:t>、上级补助收入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ascii="宋体" w:hAnsi="宋体" w:cs="宋体" w:hint="eastAsia"/>
                <w:color w:val="000000"/>
                <w:kern w:val="0"/>
                <w:szCs w:val="21"/>
              </w:rPr>
              <w:t>、公共安全支出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5</w:t>
            </w:r>
            <w:r>
              <w:rPr>
                <w:rFonts w:ascii="宋体" w:hAnsi="宋体" w:cs="宋体" w:hint="eastAsia"/>
                <w:color w:val="000000"/>
                <w:kern w:val="0"/>
                <w:sz w:val="20"/>
                <w:szCs w:val="20"/>
              </w:rPr>
              <w:t>、事业收入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ascii="宋体" w:hAnsi="宋体" w:cs="宋体" w:hint="eastAsia"/>
                <w:color w:val="000000"/>
                <w:kern w:val="0"/>
                <w:szCs w:val="21"/>
              </w:rPr>
              <w:t>、教育支出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6</w:t>
            </w:r>
            <w:r>
              <w:rPr>
                <w:rFonts w:ascii="宋体" w:hAnsi="宋体" w:cs="宋体" w:hint="eastAsia"/>
                <w:color w:val="000000"/>
                <w:kern w:val="0"/>
                <w:sz w:val="20"/>
                <w:szCs w:val="20"/>
              </w:rPr>
              <w:t>、经营收入</w:t>
            </w:r>
          </w:p>
        </w:tc>
        <w:tc>
          <w:tcPr>
            <w:tcW w:w="1080" w:type="dxa"/>
            <w:tcBorders>
              <w:top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ascii="宋体" w:hAnsi="宋体" w:cs="宋体" w:hint="eastAsia"/>
                <w:color w:val="000000"/>
                <w:kern w:val="0"/>
                <w:szCs w:val="21"/>
              </w:rPr>
              <w:t>、科学技术支出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7</w:t>
            </w:r>
            <w:r>
              <w:rPr>
                <w:rFonts w:ascii="宋体" w:hAnsi="宋体" w:cs="宋体" w:hint="eastAsia"/>
                <w:color w:val="000000"/>
                <w:kern w:val="0"/>
                <w:sz w:val="20"/>
                <w:szCs w:val="20"/>
              </w:rPr>
              <w:t>、附属单位上缴收入</w:t>
            </w:r>
          </w:p>
        </w:tc>
        <w:tc>
          <w:tcPr>
            <w:tcW w:w="1080" w:type="dxa"/>
            <w:tcBorders>
              <w:top w:val="single" w:sz="4" w:space="0" w:color="000000"/>
              <w:bottom w:val="single" w:sz="4" w:space="0" w:color="000000"/>
              <w:right w:val="single" w:sz="4" w:space="0" w:color="000000"/>
            </w:tcBorders>
            <w:vAlign w:val="center"/>
          </w:tcPr>
          <w:p w:rsidR="00B7067D" w:rsidRDefault="00B7067D">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ascii="宋体" w:hAnsi="宋体" w:cs="宋体" w:hint="eastAsia"/>
                <w:color w:val="000000"/>
                <w:kern w:val="0"/>
                <w:szCs w:val="21"/>
              </w:rPr>
              <w:t>、文化旅游体育与传媒支出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8</w:t>
            </w:r>
            <w:r>
              <w:rPr>
                <w:rFonts w:ascii="宋体" w:hAnsi="宋体" w:cs="宋体" w:hint="eastAsia"/>
                <w:color w:val="000000"/>
                <w:kern w:val="0"/>
                <w:sz w:val="20"/>
                <w:szCs w:val="20"/>
              </w:rPr>
              <w:t>、其他收入</w:t>
            </w:r>
          </w:p>
        </w:tc>
        <w:tc>
          <w:tcPr>
            <w:tcW w:w="1080" w:type="dxa"/>
            <w:tcBorders>
              <w:top w:val="single" w:sz="4" w:space="0" w:color="000000"/>
              <w:bottom w:val="single" w:sz="4" w:space="0" w:color="000000"/>
              <w:right w:val="single" w:sz="4" w:space="0" w:color="000000"/>
            </w:tcBorders>
            <w:vAlign w:val="center"/>
          </w:tcPr>
          <w:p w:rsidR="00B7067D" w:rsidRDefault="00842EE8">
            <w:pPr>
              <w:widowControl/>
              <w:jc w:val="right"/>
              <w:textAlignment w:val="center"/>
              <w:rPr>
                <w:rFonts w:ascii="宋体" w:cs="宋体"/>
                <w:color w:val="000000"/>
                <w:szCs w:val="21"/>
              </w:rPr>
            </w:pPr>
            <w:r>
              <w:rPr>
                <w:rFonts w:ascii="宋体" w:cs="宋体" w:hint="eastAsia"/>
                <w:color w:val="000000"/>
                <w:szCs w:val="21"/>
              </w:rPr>
              <w:t>170.61</w:t>
            </w: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ascii="宋体" w:hAnsi="宋体" w:cs="宋体" w:hint="eastAsia"/>
                <w:color w:val="000000"/>
                <w:kern w:val="0"/>
                <w:szCs w:val="21"/>
              </w:rPr>
              <w:t>、社会保障和就业支出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B7067D" w:rsidRDefault="00B7067D">
            <w:pPr>
              <w:widowControl/>
              <w:jc w:val="right"/>
              <w:textAlignment w:val="center"/>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ascii="宋体" w:hAnsi="宋体" w:cs="宋体" w:hint="eastAsia"/>
                <w:color w:val="000000"/>
                <w:kern w:val="0"/>
                <w:szCs w:val="21"/>
              </w:rPr>
              <w:t>、卫生健康支出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ascii="宋体" w:hAnsi="宋体" w:cs="宋体" w:hint="eastAsia"/>
                <w:color w:val="000000"/>
                <w:kern w:val="0"/>
                <w:szCs w:val="21"/>
              </w:rPr>
              <w:t>、节能环保支出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ascii="宋体" w:hAnsi="宋体" w:cs="宋体" w:hint="eastAsia"/>
                <w:color w:val="000000"/>
                <w:kern w:val="0"/>
                <w:szCs w:val="21"/>
              </w:rPr>
              <w:t>、城乡社区支出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ascii="宋体" w:hAnsi="宋体" w:cs="宋体" w:hint="eastAsia"/>
                <w:color w:val="000000"/>
                <w:kern w:val="0"/>
                <w:szCs w:val="21"/>
              </w:rPr>
              <w:t>、农林水支出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ascii="宋体" w:hAnsi="宋体" w:cs="宋体" w:hint="eastAsia"/>
                <w:color w:val="000000"/>
                <w:kern w:val="0"/>
                <w:szCs w:val="21"/>
              </w:rPr>
              <w:t>、交通运输支出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ascii="宋体" w:hAnsi="宋体" w:cs="宋体" w:hint="eastAsia"/>
                <w:color w:val="000000"/>
                <w:kern w:val="0"/>
                <w:szCs w:val="21"/>
              </w:rPr>
              <w:t>、资源勘探信息等支出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842EE8">
            <w:pPr>
              <w:jc w:val="right"/>
              <w:rPr>
                <w:rFonts w:ascii="宋体" w:cs="宋体"/>
                <w:color w:val="000000"/>
                <w:szCs w:val="21"/>
              </w:rPr>
            </w:pPr>
            <w:r>
              <w:rPr>
                <w:rFonts w:ascii="宋体" w:cs="宋体" w:hint="eastAsia"/>
                <w:color w:val="000000"/>
                <w:szCs w:val="21"/>
              </w:rPr>
              <w:t>1</w:t>
            </w:r>
          </w:p>
        </w:tc>
      </w:tr>
      <w:tr w:rsidR="00B7067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ascii="宋体" w:hAnsi="宋体" w:cs="宋体" w:hint="eastAsia"/>
                <w:color w:val="000000"/>
                <w:kern w:val="0"/>
                <w:szCs w:val="21"/>
              </w:rPr>
              <w:t>、商业服务业等支出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ascii="宋体" w:hAnsi="宋体" w:cs="宋体" w:hint="eastAsia"/>
                <w:color w:val="000000"/>
                <w:kern w:val="0"/>
                <w:szCs w:val="21"/>
              </w:rPr>
              <w:t>、金融支出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ascii="宋体" w:hAnsi="宋体" w:cs="宋体" w:hint="eastAsia"/>
                <w:color w:val="000000"/>
                <w:kern w:val="0"/>
                <w:szCs w:val="21"/>
              </w:rPr>
              <w:t>、援助其他地区支出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ascii="宋体" w:hAnsi="宋体" w:cs="宋体" w:hint="eastAsia"/>
                <w:color w:val="000000"/>
                <w:kern w:val="0"/>
                <w:szCs w:val="21"/>
              </w:rPr>
              <w:t>、自然资源海洋气象等支出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ascii="宋体" w:hAnsi="宋体" w:cs="宋体" w:hint="eastAsia"/>
                <w:color w:val="000000"/>
                <w:kern w:val="0"/>
                <w:szCs w:val="21"/>
              </w:rPr>
              <w:t>、住房保障支出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ascii="宋体" w:hAnsi="宋体" w:cs="宋体" w:hint="eastAsia"/>
                <w:color w:val="000000"/>
                <w:kern w:val="0"/>
                <w:szCs w:val="21"/>
              </w:rPr>
              <w:t>、粮油物资储备支出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ascii="宋体" w:hAnsi="宋体" w:cs="宋体" w:hint="eastAsia"/>
                <w:color w:val="000000"/>
                <w:kern w:val="0"/>
                <w:szCs w:val="21"/>
              </w:rPr>
              <w:t>、灾害防治及应急管理支出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ind w:firstLineChars="100" w:firstLine="210"/>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5"/>
        </w:trPr>
        <w:tc>
          <w:tcPr>
            <w:tcW w:w="3388" w:type="dxa"/>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B7067D" w:rsidRPr="00842EE8" w:rsidRDefault="00842EE8">
            <w:pPr>
              <w:widowControl/>
              <w:jc w:val="right"/>
              <w:textAlignment w:val="center"/>
              <w:rPr>
                <w:rFonts w:ascii="宋体" w:cs="宋体"/>
                <w:b/>
                <w:color w:val="000000"/>
                <w:szCs w:val="21"/>
              </w:rPr>
            </w:pPr>
            <w:r w:rsidRPr="00842EE8">
              <w:rPr>
                <w:rFonts w:ascii="宋体" w:cs="宋体" w:hint="eastAsia"/>
                <w:b/>
                <w:color w:val="000000"/>
                <w:szCs w:val="21"/>
              </w:rPr>
              <w:t>312.13</w:t>
            </w:r>
            <w:r w:rsidR="00B7067D" w:rsidRPr="00842EE8">
              <w:rPr>
                <w:rFonts w:ascii="宋体" w:cs="宋体"/>
                <w:b/>
                <w:color w:val="000000"/>
                <w:szCs w:val="21"/>
              </w:rPr>
              <w:t xml:space="preserve"> </w:t>
            </w:r>
          </w:p>
        </w:tc>
        <w:tc>
          <w:tcPr>
            <w:tcW w:w="3090" w:type="dxa"/>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B7067D" w:rsidRDefault="00842EE8" w:rsidP="004056EA">
            <w:pPr>
              <w:jc w:val="right"/>
              <w:rPr>
                <w:rFonts w:ascii="宋体" w:cs="宋体"/>
                <w:b/>
                <w:color w:val="000000"/>
                <w:szCs w:val="21"/>
              </w:rPr>
            </w:pPr>
            <w:r>
              <w:rPr>
                <w:rFonts w:ascii="宋体" w:cs="宋体" w:hint="eastAsia"/>
                <w:b/>
                <w:color w:val="000000"/>
                <w:szCs w:val="21"/>
              </w:rPr>
              <w:t>303.13</w:t>
            </w:r>
          </w:p>
        </w:tc>
      </w:tr>
      <w:tr w:rsidR="00B7067D">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bCs/>
                <w:color w:val="000000"/>
                <w:szCs w:val="21"/>
              </w:rPr>
            </w:pP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hint="eastAsia"/>
                <w:bCs/>
                <w:color w:val="000000"/>
                <w:kern w:val="0"/>
                <w:szCs w:val="21"/>
              </w:rPr>
              <w:t>结余分配</w:t>
            </w:r>
            <w:r>
              <w:rPr>
                <w:rFonts w:ascii="宋体" w:hAnsi="宋体" w:cs="宋体"/>
                <w:bCs/>
                <w:color w:val="000000"/>
                <w:kern w:val="0"/>
                <w:szCs w:val="21"/>
              </w:rPr>
              <w:t xml:space="preserve"> </w:t>
            </w:r>
          </w:p>
        </w:tc>
        <w:tc>
          <w:tcPr>
            <w:tcW w:w="1326" w:type="dxa"/>
            <w:tcBorders>
              <w:top w:val="single" w:sz="4" w:space="0" w:color="000000"/>
              <w:left w:val="single" w:sz="4" w:space="0" w:color="000000"/>
              <w:bottom w:val="single" w:sz="4" w:space="0" w:color="000000"/>
              <w:right w:val="single" w:sz="4" w:space="0" w:color="000000"/>
            </w:tcBorders>
            <w:vAlign w:val="bottom"/>
          </w:tcPr>
          <w:p w:rsidR="00B7067D" w:rsidRDefault="00B7067D" w:rsidP="004056EA">
            <w:pPr>
              <w:jc w:val="right"/>
              <w:rPr>
                <w:rFonts w:ascii="宋体" w:cs="宋体"/>
                <w:b/>
                <w:color w:val="000000"/>
                <w:szCs w:val="21"/>
              </w:rPr>
            </w:pPr>
          </w:p>
        </w:tc>
      </w:tr>
      <w:tr w:rsidR="00B7067D">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Pr="00842EE8" w:rsidRDefault="00842EE8" w:rsidP="0089265F">
            <w:pPr>
              <w:widowControl/>
              <w:jc w:val="right"/>
              <w:textAlignment w:val="center"/>
              <w:rPr>
                <w:rFonts w:ascii="宋体" w:cs="宋体"/>
                <w:b/>
                <w:color w:val="000000"/>
                <w:szCs w:val="21"/>
              </w:rPr>
            </w:pPr>
            <w:r w:rsidRPr="00842EE8">
              <w:rPr>
                <w:rFonts w:ascii="宋体" w:cs="宋体" w:hint="eastAsia"/>
                <w:b/>
                <w:color w:val="000000"/>
                <w:szCs w:val="21"/>
              </w:rPr>
              <w:t>3</w:t>
            </w:r>
            <w:r w:rsidR="0089265F">
              <w:rPr>
                <w:rFonts w:ascii="宋体" w:cs="宋体" w:hint="eastAsia"/>
                <w:b/>
                <w:color w:val="000000"/>
                <w:szCs w:val="21"/>
              </w:rPr>
              <w:t>.</w:t>
            </w:r>
            <w:r w:rsidRPr="00842EE8">
              <w:rPr>
                <w:rFonts w:ascii="宋体" w:cs="宋体" w:hint="eastAsia"/>
                <w:b/>
                <w:color w:val="000000"/>
                <w:szCs w:val="21"/>
              </w:rPr>
              <w:t>8</w:t>
            </w: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842EE8" w:rsidP="004056EA">
            <w:pPr>
              <w:jc w:val="right"/>
              <w:rPr>
                <w:rFonts w:ascii="宋体" w:cs="宋体"/>
                <w:b/>
                <w:color w:val="000000"/>
                <w:szCs w:val="21"/>
              </w:rPr>
            </w:pPr>
            <w:r>
              <w:rPr>
                <w:rFonts w:ascii="宋体" w:cs="宋体" w:hint="eastAsia"/>
                <w:b/>
                <w:color w:val="000000"/>
                <w:szCs w:val="21"/>
              </w:rPr>
              <w:t>12.8</w:t>
            </w:r>
          </w:p>
        </w:tc>
      </w:tr>
      <w:tr w:rsidR="00B7067D">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067D" w:rsidRPr="0089265F" w:rsidRDefault="0089265F">
            <w:pPr>
              <w:jc w:val="right"/>
              <w:rPr>
                <w:rFonts w:ascii="宋体" w:cs="宋体"/>
                <w:b/>
                <w:color w:val="000000"/>
                <w:szCs w:val="21"/>
              </w:rPr>
            </w:pPr>
            <w:r w:rsidRPr="0089265F">
              <w:rPr>
                <w:rFonts w:ascii="宋体" w:cs="宋体" w:hint="eastAsia"/>
                <w:b/>
                <w:color w:val="000000"/>
                <w:szCs w:val="21"/>
              </w:rPr>
              <w:t>315.93</w:t>
            </w:r>
          </w:p>
        </w:tc>
        <w:tc>
          <w:tcPr>
            <w:tcW w:w="309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B7067D" w:rsidRDefault="0089265F" w:rsidP="004056EA">
            <w:pPr>
              <w:jc w:val="right"/>
              <w:rPr>
                <w:rFonts w:ascii="宋体" w:cs="宋体"/>
                <w:b/>
                <w:color w:val="000000"/>
                <w:szCs w:val="21"/>
              </w:rPr>
            </w:pPr>
            <w:r>
              <w:rPr>
                <w:rFonts w:ascii="宋体" w:cs="宋体" w:hint="eastAsia"/>
                <w:b/>
                <w:color w:val="000000"/>
                <w:szCs w:val="21"/>
              </w:rPr>
              <w:t>315.93</w:t>
            </w:r>
          </w:p>
        </w:tc>
      </w:tr>
    </w:tbl>
    <w:p w:rsidR="00B7067D" w:rsidRDefault="00B7067D">
      <w:pPr>
        <w:widowControl/>
        <w:jc w:val="left"/>
        <w:rPr>
          <w:rFonts w:asci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B7067D" w:rsidRDefault="00B7067D">
      <w:pPr>
        <w:jc w:val="center"/>
        <w:rPr>
          <w:rFonts w:ascii="宋体" w:cs="宋体"/>
          <w:b/>
          <w:bCs/>
          <w:sz w:val="32"/>
          <w:szCs w:val="32"/>
        </w:rPr>
      </w:pPr>
      <w:r>
        <w:rPr>
          <w:rFonts w:ascii="宋体" w:hAnsi="宋体" w:cs="宋体" w:hint="eastAsia"/>
          <w:b/>
          <w:bCs/>
          <w:sz w:val="32"/>
          <w:szCs w:val="32"/>
        </w:rPr>
        <w:lastRenderedPageBreak/>
        <w:t>收入决算表</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02</w:t>
      </w:r>
      <w:r>
        <w:rPr>
          <w:rFonts w:ascii="宋体" w:hAnsi="宋体" w:cs="宋体" w:hint="eastAsia"/>
          <w:b/>
          <w:bCs/>
          <w:szCs w:val="21"/>
        </w:rPr>
        <w:t>表</w:t>
      </w:r>
    </w:p>
    <w:p w:rsidR="00B7067D" w:rsidRDefault="00405EBF" w:rsidP="00405EBF">
      <w:pPr>
        <w:ind w:left="6957" w:hangingChars="3300" w:hanging="6957"/>
        <w:jc w:val="left"/>
        <w:rPr>
          <w:rFonts w:ascii="宋体" w:cs="宋体"/>
          <w:b/>
          <w:bCs/>
          <w:sz w:val="48"/>
          <w:szCs w:val="48"/>
        </w:rPr>
      </w:pPr>
      <w:r>
        <w:rPr>
          <w:rFonts w:ascii="宋体" w:hAnsi="宋体" w:cs="宋体" w:hint="eastAsia"/>
          <w:b/>
          <w:bCs/>
          <w:szCs w:val="21"/>
        </w:rPr>
        <w:t>编制部门：杨陵区招商服务二局</w:t>
      </w:r>
      <w:r>
        <w:rPr>
          <w:rFonts w:ascii="宋体" w:hAnsi="宋体" w:cs="宋体"/>
          <w:b/>
          <w:bCs/>
          <w:szCs w:val="21"/>
        </w:rPr>
        <w:t xml:space="preserve">  </w:t>
      </w:r>
      <w:r w:rsidR="00B7067D">
        <w:rPr>
          <w:rFonts w:ascii="宋体" w:hAnsi="宋体" w:cs="宋体"/>
          <w:b/>
          <w:bCs/>
          <w:szCs w:val="21"/>
        </w:rPr>
        <w:t xml:space="preserve">                           </w:t>
      </w:r>
      <w:r>
        <w:rPr>
          <w:rFonts w:ascii="宋体" w:hAnsi="宋体" w:cs="宋体"/>
          <w:b/>
          <w:bCs/>
          <w:szCs w:val="21"/>
        </w:rPr>
        <w:t xml:space="preserve">          </w:t>
      </w:r>
      <w:r w:rsidR="00B7067D">
        <w:rPr>
          <w:rFonts w:ascii="宋体" w:hAnsi="宋体" w:cs="宋体" w:hint="eastAsia"/>
          <w:b/>
          <w:bCs/>
          <w:szCs w:val="21"/>
        </w:rPr>
        <w:t>金额单位：万元</w:t>
      </w:r>
    </w:p>
    <w:tbl>
      <w:tblPr>
        <w:tblW w:w="8867" w:type="dxa"/>
        <w:tblLayout w:type="fixed"/>
        <w:tblCellMar>
          <w:top w:w="15" w:type="dxa"/>
          <w:left w:w="15" w:type="dxa"/>
          <w:bottom w:w="15" w:type="dxa"/>
          <w:right w:w="15" w:type="dxa"/>
        </w:tblCellMar>
        <w:tblLook w:val="00A0"/>
      </w:tblPr>
      <w:tblGrid>
        <w:gridCol w:w="927"/>
        <w:gridCol w:w="755"/>
        <w:gridCol w:w="855"/>
        <w:gridCol w:w="870"/>
        <w:gridCol w:w="720"/>
        <w:gridCol w:w="720"/>
        <w:gridCol w:w="1470"/>
        <w:gridCol w:w="750"/>
        <w:gridCol w:w="990"/>
        <w:gridCol w:w="810"/>
      </w:tblGrid>
      <w:tr w:rsidR="00B7067D">
        <w:trPr>
          <w:trHeight w:val="439"/>
        </w:trPr>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项目</w:t>
            </w:r>
          </w:p>
        </w:tc>
        <w:tc>
          <w:tcPr>
            <w:tcW w:w="85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本年收入合计</w:t>
            </w:r>
          </w:p>
        </w:tc>
        <w:tc>
          <w:tcPr>
            <w:tcW w:w="87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财政拨款收入</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上级补助收入</w:t>
            </w:r>
          </w:p>
        </w:tc>
        <w:tc>
          <w:tcPr>
            <w:tcW w:w="2190"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经营</w:t>
            </w:r>
          </w:p>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bCs/>
                <w:color w:val="000000"/>
                <w:kern w:val="0"/>
                <w:szCs w:val="21"/>
              </w:rPr>
            </w:pPr>
            <w:r>
              <w:rPr>
                <w:rFonts w:ascii="宋体" w:hAnsi="宋体" w:cs="宋体" w:hint="eastAsia"/>
                <w:b/>
                <w:bCs/>
                <w:color w:val="000000"/>
                <w:kern w:val="0"/>
                <w:szCs w:val="21"/>
              </w:rPr>
              <w:t>其他</w:t>
            </w:r>
          </w:p>
          <w:p w:rsidR="00B7067D" w:rsidRDefault="00B7067D">
            <w:pPr>
              <w:widowControl/>
              <w:jc w:val="center"/>
              <w:textAlignment w:val="center"/>
              <w:rPr>
                <w:rFonts w:ascii="宋体" w:cs="宋体"/>
                <w:b/>
                <w:bCs/>
                <w:color w:val="000000"/>
                <w:szCs w:val="21"/>
              </w:rPr>
            </w:pPr>
            <w:r>
              <w:rPr>
                <w:rFonts w:ascii="宋体" w:hAnsi="宋体" w:cs="宋体" w:hint="eastAsia"/>
                <w:b/>
                <w:bCs/>
                <w:color w:val="000000"/>
                <w:kern w:val="0"/>
                <w:szCs w:val="21"/>
              </w:rPr>
              <w:t>收入</w:t>
            </w:r>
          </w:p>
        </w:tc>
      </w:tr>
      <w:tr w:rsidR="00B7067D">
        <w:trPr>
          <w:trHeight w:val="1125"/>
        </w:trPr>
        <w:tc>
          <w:tcPr>
            <w:tcW w:w="927" w:type="dxa"/>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755" w:type="dxa"/>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科目</w:t>
            </w:r>
          </w:p>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名称</w:t>
            </w:r>
          </w:p>
        </w:tc>
        <w:tc>
          <w:tcPr>
            <w:tcW w:w="85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87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r>
              <w:rPr>
                <w:rFonts w:ascii="宋体" w:hAnsi="宋体" w:cs="宋体" w:hint="eastAsia"/>
                <w:b/>
                <w:color w:val="000000"/>
                <w:szCs w:val="21"/>
              </w:rPr>
              <w:t>其中：教育</w:t>
            </w:r>
            <w:r>
              <w:rPr>
                <w:rFonts w:ascii="宋体" w:hAnsi="宋体" w:cs="宋体"/>
                <w:b/>
                <w:color w:val="000000"/>
                <w:szCs w:val="21"/>
              </w:rPr>
              <w:t xml:space="preserve"> </w:t>
            </w:r>
          </w:p>
          <w:p w:rsidR="00B7067D" w:rsidRDefault="00B7067D">
            <w:pPr>
              <w:ind w:firstLineChars="400" w:firstLine="843"/>
              <w:rPr>
                <w:rFonts w:asci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439"/>
        </w:trPr>
        <w:tc>
          <w:tcPr>
            <w:tcW w:w="1682"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855" w:type="dxa"/>
            <w:tcBorders>
              <w:top w:val="single" w:sz="4" w:space="0" w:color="000000"/>
              <w:left w:val="single" w:sz="4" w:space="0" w:color="000000"/>
              <w:bottom w:val="single" w:sz="4" w:space="0" w:color="000000"/>
              <w:right w:val="single" w:sz="4" w:space="0" w:color="000000"/>
            </w:tcBorders>
            <w:vAlign w:val="center"/>
          </w:tcPr>
          <w:p w:rsidR="00B7067D" w:rsidRDefault="00F743C0" w:rsidP="00F743C0">
            <w:pPr>
              <w:jc w:val="right"/>
              <w:rPr>
                <w:rFonts w:ascii="宋体" w:cs="宋体"/>
                <w:color w:val="000000"/>
                <w:szCs w:val="21"/>
              </w:rPr>
            </w:pPr>
            <w:r>
              <w:rPr>
                <w:rFonts w:ascii="宋体" w:cs="宋体" w:hint="eastAsia"/>
                <w:color w:val="000000"/>
                <w:szCs w:val="21"/>
              </w:rPr>
              <w:t>312.13</w:t>
            </w: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F743C0">
            <w:pPr>
              <w:jc w:val="right"/>
              <w:rPr>
                <w:rFonts w:ascii="宋体" w:cs="宋体"/>
                <w:color w:val="000000"/>
                <w:szCs w:val="21"/>
              </w:rPr>
            </w:pPr>
            <w:r>
              <w:rPr>
                <w:rFonts w:ascii="宋体" w:cs="宋体" w:hint="eastAsia"/>
                <w:color w:val="000000"/>
                <w:szCs w:val="21"/>
              </w:rPr>
              <w:t>141.52</w:t>
            </w: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000159">
            <w:pPr>
              <w:jc w:val="right"/>
              <w:rPr>
                <w:rFonts w:ascii="宋体" w:cs="宋体"/>
                <w:color w:val="000000"/>
                <w:szCs w:val="21"/>
              </w:rPr>
            </w:pPr>
            <w:r>
              <w:rPr>
                <w:rFonts w:ascii="宋体" w:cs="宋体" w:hint="eastAsia"/>
                <w:color w:val="000000"/>
                <w:szCs w:val="21"/>
              </w:rPr>
              <w:t>170.61</w:t>
            </w:r>
          </w:p>
        </w:tc>
      </w:tr>
      <w:tr w:rsidR="003D27E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D27E0">
            <w:pPr>
              <w:jc w:val="left"/>
              <w:rPr>
                <w:rFonts w:ascii="宋体" w:cs="宋体"/>
                <w:color w:val="000000"/>
                <w:szCs w:val="21"/>
              </w:rPr>
            </w:pPr>
            <w:r>
              <w:rPr>
                <w:rFonts w:ascii="宋体" w:cs="宋体" w:hint="eastAsia"/>
                <w:color w:val="000000"/>
                <w:szCs w:val="21"/>
              </w:rPr>
              <w:t>201</w:t>
            </w:r>
          </w:p>
        </w:tc>
        <w:tc>
          <w:tcPr>
            <w:tcW w:w="755"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D27E0">
            <w:pPr>
              <w:widowControl/>
              <w:jc w:val="center"/>
              <w:textAlignment w:val="center"/>
              <w:rPr>
                <w:rFonts w:ascii="宋体" w:cs="宋体"/>
                <w:color w:val="000000"/>
                <w:kern w:val="0"/>
                <w:szCs w:val="21"/>
              </w:rPr>
            </w:pPr>
            <w:r>
              <w:rPr>
                <w:rFonts w:ascii="宋体" w:hAnsi="宋体" w:cs="宋体" w:hint="eastAsia"/>
                <w:color w:val="000000"/>
                <w:kern w:val="0"/>
                <w:szCs w:val="21"/>
              </w:rPr>
              <w:t>一般公共服务</w:t>
            </w:r>
          </w:p>
          <w:p w:rsidR="003D27E0" w:rsidRDefault="003D27E0" w:rsidP="003D27E0">
            <w:pPr>
              <w:jc w:val="left"/>
              <w:rPr>
                <w:rFonts w:ascii="宋体" w:cs="宋体"/>
                <w:color w:val="000000"/>
                <w:szCs w:val="21"/>
              </w:rPr>
            </w:pPr>
            <w:r>
              <w:rPr>
                <w:rFonts w:ascii="宋体" w:hAnsi="宋体" w:cs="宋体" w:hint="eastAsia"/>
                <w:color w:val="000000"/>
                <w:kern w:val="0"/>
                <w:szCs w:val="21"/>
              </w:rPr>
              <w:t>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312.13</w:t>
            </w:r>
          </w:p>
        </w:tc>
        <w:tc>
          <w:tcPr>
            <w:tcW w:w="87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141.52</w:t>
            </w: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170.61</w:t>
            </w:r>
          </w:p>
        </w:tc>
      </w:tr>
      <w:tr w:rsidR="003D27E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D27E0">
            <w:pPr>
              <w:jc w:val="left"/>
              <w:rPr>
                <w:rFonts w:ascii="宋体" w:cs="宋体"/>
                <w:color w:val="000000"/>
                <w:szCs w:val="21"/>
              </w:rPr>
            </w:pPr>
            <w:r>
              <w:rPr>
                <w:rFonts w:ascii="宋体" w:cs="宋体" w:hint="eastAsia"/>
                <w:color w:val="000000"/>
                <w:szCs w:val="21"/>
              </w:rPr>
              <w:t>20113</w:t>
            </w:r>
          </w:p>
        </w:tc>
        <w:tc>
          <w:tcPr>
            <w:tcW w:w="755"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left"/>
              <w:rPr>
                <w:rFonts w:ascii="宋体" w:cs="宋体"/>
                <w:color w:val="000000"/>
                <w:szCs w:val="21"/>
              </w:rPr>
            </w:pPr>
            <w:r>
              <w:rPr>
                <w:rFonts w:ascii="宋体" w:cs="宋体" w:hint="eastAsia"/>
                <w:color w:val="000000"/>
                <w:szCs w:val="21"/>
              </w:rPr>
              <w:t>商务商务</w:t>
            </w:r>
          </w:p>
        </w:tc>
        <w:tc>
          <w:tcPr>
            <w:tcW w:w="855"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312.13</w:t>
            </w:r>
          </w:p>
        </w:tc>
        <w:tc>
          <w:tcPr>
            <w:tcW w:w="87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141.52</w:t>
            </w: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170.61</w:t>
            </w:r>
          </w:p>
        </w:tc>
      </w:tr>
      <w:tr w:rsidR="003D27E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left"/>
              <w:rPr>
                <w:rFonts w:ascii="宋体" w:cs="宋体"/>
                <w:color w:val="000000"/>
                <w:szCs w:val="21"/>
              </w:rPr>
            </w:pPr>
            <w:r>
              <w:rPr>
                <w:rFonts w:ascii="宋体" w:cs="宋体" w:hint="eastAsia"/>
                <w:color w:val="000000"/>
                <w:szCs w:val="21"/>
              </w:rPr>
              <w:t>2011301</w:t>
            </w:r>
          </w:p>
        </w:tc>
        <w:tc>
          <w:tcPr>
            <w:tcW w:w="755"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left"/>
              <w:rPr>
                <w:rFonts w:ascii="宋体" w:cs="宋体"/>
                <w:color w:val="000000"/>
                <w:szCs w:val="21"/>
              </w:rPr>
            </w:pPr>
            <w:r w:rsidRPr="00F743C0">
              <w:rPr>
                <w:rFonts w:ascii="宋体" w:cs="宋体" w:hint="eastAsia"/>
                <w:color w:val="000000"/>
                <w:szCs w:val="21"/>
              </w:rPr>
              <w:t>行政运行</w:t>
            </w:r>
          </w:p>
        </w:tc>
        <w:tc>
          <w:tcPr>
            <w:tcW w:w="855"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118.86</w:t>
            </w:r>
          </w:p>
        </w:tc>
        <w:tc>
          <w:tcPr>
            <w:tcW w:w="87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118.86</w:t>
            </w: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r>
      <w:tr w:rsidR="003D27E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left"/>
              <w:rPr>
                <w:rFonts w:ascii="宋体" w:cs="宋体"/>
                <w:color w:val="000000"/>
                <w:szCs w:val="21"/>
              </w:rPr>
            </w:pPr>
            <w:r>
              <w:rPr>
                <w:rFonts w:ascii="宋体" w:cs="宋体" w:hint="eastAsia"/>
                <w:color w:val="000000"/>
                <w:szCs w:val="21"/>
              </w:rPr>
              <w:t>2011308</w:t>
            </w:r>
          </w:p>
        </w:tc>
        <w:tc>
          <w:tcPr>
            <w:tcW w:w="755"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left"/>
              <w:rPr>
                <w:rFonts w:ascii="宋体" w:cs="宋体"/>
                <w:color w:val="000000"/>
                <w:szCs w:val="21"/>
              </w:rPr>
            </w:pPr>
            <w:r w:rsidRPr="00F743C0">
              <w:rPr>
                <w:rFonts w:ascii="宋体" w:cs="宋体" w:hint="eastAsia"/>
                <w:color w:val="000000"/>
                <w:szCs w:val="21"/>
              </w:rPr>
              <w:t>招商引资</w:t>
            </w:r>
          </w:p>
        </w:tc>
        <w:tc>
          <w:tcPr>
            <w:tcW w:w="855"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130.56</w:t>
            </w:r>
          </w:p>
        </w:tc>
        <w:tc>
          <w:tcPr>
            <w:tcW w:w="87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19.96</w:t>
            </w: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110.61</w:t>
            </w:r>
          </w:p>
        </w:tc>
      </w:tr>
      <w:tr w:rsidR="003D27E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left"/>
              <w:rPr>
                <w:rFonts w:ascii="宋体" w:cs="宋体"/>
                <w:color w:val="000000"/>
                <w:szCs w:val="21"/>
              </w:rPr>
            </w:pPr>
            <w:r>
              <w:rPr>
                <w:rFonts w:ascii="宋体" w:cs="宋体" w:hint="eastAsia"/>
                <w:color w:val="000000"/>
                <w:szCs w:val="21"/>
              </w:rPr>
              <w:t>2011399</w:t>
            </w:r>
          </w:p>
        </w:tc>
        <w:tc>
          <w:tcPr>
            <w:tcW w:w="755"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left"/>
              <w:rPr>
                <w:rFonts w:ascii="宋体" w:cs="宋体"/>
                <w:color w:val="000000"/>
                <w:szCs w:val="21"/>
              </w:rPr>
            </w:pPr>
            <w:r w:rsidRPr="00F743C0">
              <w:rPr>
                <w:rFonts w:ascii="宋体" w:cs="宋体" w:hint="eastAsia"/>
                <w:color w:val="000000"/>
                <w:szCs w:val="21"/>
              </w:rPr>
              <w:t>其他商贸事务支出</w:t>
            </w:r>
          </w:p>
        </w:tc>
        <w:tc>
          <w:tcPr>
            <w:tcW w:w="855"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62.69</w:t>
            </w:r>
          </w:p>
        </w:tc>
        <w:tc>
          <w:tcPr>
            <w:tcW w:w="87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2B6D2E">
            <w:pPr>
              <w:jc w:val="right"/>
              <w:rPr>
                <w:rFonts w:ascii="宋体" w:cs="宋体"/>
                <w:color w:val="000000"/>
                <w:szCs w:val="21"/>
              </w:rPr>
            </w:pPr>
            <w:r>
              <w:rPr>
                <w:rFonts w:ascii="宋体" w:cs="宋体" w:hint="eastAsia"/>
                <w:color w:val="000000"/>
                <w:szCs w:val="21"/>
              </w:rPr>
              <w:t>2</w:t>
            </w:r>
            <w:r w:rsidR="002B6D2E">
              <w:rPr>
                <w:rFonts w:ascii="宋体" w:cs="宋体" w:hint="eastAsia"/>
                <w:color w:val="000000"/>
                <w:szCs w:val="21"/>
              </w:rPr>
              <w:t>.</w:t>
            </w:r>
            <w:r>
              <w:rPr>
                <w:rFonts w:ascii="宋体" w:cs="宋体" w:hint="eastAsia"/>
                <w:color w:val="000000"/>
                <w:szCs w:val="21"/>
              </w:rPr>
              <w:t>69</w:t>
            </w: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D27E0" w:rsidRDefault="003D27E0" w:rsidP="003F1D72">
            <w:pPr>
              <w:jc w:val="right"/>
              <w:rPr>
                <w:rFonts w:ascii="宋体" w:cs="宋体"/>
                <w:color w:val="000000"/>
                <w:szCs w:val="21"/>
              </w:rPr>
            </w:pPr>
            <w:r>
              <w:rPr>
                <w:rFonts w:ascii="宋体" w:cs="宋体" w:hint="eastAsia"/>
                <w:color w:val="000000"/>
                <w:szCs w:val="21"/>
              </w:rPr>
              <w:t>60</w:t>
            </w:r>
          </w:p>
        </w:tc>
      </w:tr>
      <w:tr w:rsidR="00B7067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3D27E0">
        <w:trPr>
          <w:trHeight w:val="439"/>
        </w:trPr>
        <w:tc>
          <w:tcPr>
            <w:tcW w:w="927"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left"/>
              <w:rPr>
                <w:rFonts w:ascii="宋体" w:cs="宋体"/>
                <w:color w:val="000000"/>
                <w:szCs w:val="21"/>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left"/>
              <w:rPr>
                <w:rFonts w:asci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3D27E0" w:rsidRDefault="003D27E0">
            <w:pPr>
              <w:jc w:val="right"/>
              <w:rPr>
                <w:rFonts w:ascii="宋体" w:cs="宋体"/>
                <w:color w:val="000000"/>
                <w:szCs w:val="21"/>
              </w:rPr>
            </w:pPr>
          </w:p>
        </w:tc>
      </w:tr>
    </w:tbl>
    <w:p w:rsidR="00B7067D" w:rsidRDefault="00B7067D">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B7067D" w:rsidRDefault="00B7067D">
      <w:pPr>
        <w:jc w:val="center"/>
        <w:rPr>
          <w:rFonts w:ascii="宋体" w:cs="宋体"/>
          <w:b/>
          <w:bCs/>
          <w:sz w:val="32"/>
          <w:szCs w:val="32"/>
        </w:rPr>
      </w:pPr>
      <w:r>
        <w:rPr>
          <w:rFonts w:ascii="宋体" w:hAnsi="宋体" w:cs="宋体" w:hint="eastAsia"/>
          <w:b/>
          <w:bCs/>
          <w:sz w:val="32"/>
          <w:szCs w:val="32"/>
        </w:rPr>
        <w:lastRenderedPageBreak/>
        <w:t>支出决算表</w:t>
      </w:r>
    </w:p>
    <w:p w:rsidR="00B7067D" w:rsidRDefault="00B7067D">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03</w:t>
      </w:r>
      <w:r>
        <w:rPr>
          <w:rFonts w:ascii="宋体" w:hAnsi="宋体" w:cs="宋体" w:hint="eastAsia"/>
          <w:b/>
          <w:bCs/>
          <w:szCs w:val="21"/>
        </w:rPr>
        <w:t>表</w:t>
      </w:r>
    </w:p>
    <w:p w:rsidR="00B7067D" w:rsidRDefault="00B7067D" w:rsidP="003657BB">
      <w:pPr>
        <w:ind w:left="6535" w:hangingChars="3100" w:hanging="6535"/>
        <w:jc w:val="left"/>
        <w:rPr>
          <w:rFonts w:ascii="宋体" w:cs="宋体"/>
          <w:b/>
          <w:bCs/>
          <w:sz w:val="48"/>
          <w:szCs w:val="48"/>
        </w:rPr>
      </w:pPr>
      <w:r>
        <w:rPr>
          <w:rFonts w:ascii="宋体" w:hAnsi="宋体" w:cs="宋体" w:hint="eastAsia"/>
          <w:b/>
          <w:bCs/>
          <w:szCs w:val="21"/>
        </w:rPr>
        <w:t>编制部门：</w:t>
      </w:r>
      <w:r w:rsidR="003657BB">
        <w:rPr>
          <w:rFonts w:ascii="宋体" w:hAnsi="宋体" w:cs="宋体" w:hint="eastAsia"/>
          <w:b/>
          <w:bCs/>
          <w:szCs w:val="21"/>
        </w:rPr>
        <w:t>杨陵区招商服务二局</w:t>
      </w:r>
      <w:r>
        <w:rPr>
          <w:rFonts w:ascii="宋体" w:hAnsi="宋体" w:cs="宋体"/>
          <w:b/>
          <w:bCs/>
          <w:szCs w:val="21"/>
        </w:rPr>
        <w:t xml:space="preserve">                            </w:t>
      </w:r>
      <w:r w:rsidR="003657BB">
        <w:rPr>
          <w:rFonts w:ascii="宋体" w:hAnsi="宋体" w:cs="宋体"/>
          <w:b/>
          <w:bCs/>
          <w:szCs w:val="21"/>
        </w:rPr>
        <w:t xml:space="preserve">           </w:t>
      </w:r>
      <w:r>
        <w:rPr>
          <w:rFonts w:ascii="宋体" w:hAnsi="宋体" w:cs="宋体" w:hint="eastAsia"/>
          <w:b/>
          <w:bCs/>
          <w:szCs w:val="21"/>
        </w:rPr>
        <w:t>金额单位：万元</w:t>
      </w:r>
    </w:p>
    <w:tbl>
      <w:tblPr>
        <w:tblW w:w="8896" w:type="dxa"/>
        <w:tblLayout w:type="fixed"/>
        <w:tblCellMar>
          <w:top w:w="15" w:type="dxa"/>
          <w:left w:w="15" w:type="dxa"/>
          <w:bottom w:w="15" w:type="dxa"/>
          <w:right w:w="15" w:type="dxa"/>
        </w:tblCellMar>
        <w:tblLook w:val="00A0"/>
      </w:tblPr>
      <w:tblGrid>
        <w:gridCol w:w="914"/>
        <w:gridCol w:w="83"/>
        <w:gridCol w:w="1219"/>
        <w:gridCol w:w="1255"/>
        <w:gridCol w:w="986"/>
        <w:gridCol w:w="1077"/>
        <w:gridCol w:w="1109"/>
        <w:gridCol w:w="908"/>
        <w:gridCol w:w="1345"/>
      </w:tblGrid>
      <w:tr w:rsidR="00B7067D">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125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986"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77"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上缴上</w:t>
            </w:r>
          </w:p>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经营支出</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对附属单位</w:t>
            </w:r>
          </w:p>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补助支出</w:t>
            </w:r>
          </w:p>
        </w:tc>
      </w:tr>
      <w:tr w:rsidR="00B7067D">
        <w:trPr>
          <w:trHeight w:val="702"/>
        </w:trPr>
        <w:tc>
          <w:tcPr>
            <w:tcW w:w="997"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21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25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86"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77"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372"/>
        </w:trPr>
        <w:tc>
          <w:tcPr>
            <w:tcW w:w="2216" w:type="dxa"/>
            <w:gridSpan w:val="3"/>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255" w:type="dxa"/>
            <w:tcBorders>
              <w:top w:val="single" w:sz="4" w:space="0" w:color="000000"/>
              <w:left w:val="single" w:sz="4" w:space="0" w:color="000000"/>
              <w:bottom w:val="single" w:sz="4" w:space="0" w:color="000000"/>
              <w:right w:val="single" w:sz="4" w:space="0" w:color="000000"/>
            </w:tcBorders>
            <w:vAlign w:val="center"/>
          </w:tcPr>
          <w:p w:rsidR="00B7067D" w:rsidRDefault="003657BB">
            <w:pPr>
              <w:jc w:val="right"/>
              <w:rPr>
                <w:rFonts w:ascii="宋体" w:cs="宋体"/>
                <w:color w:val="000000"/>
                <w:szCs w:val="21"/>
              </w:rPr>
            </w:pPr>
            <w:r>
              <w:rPr>
                <w:rFonts w:ascii="宋体" w:cs="宋体" w:hint="eastAsia"/>
                <w:color w:val="000000"/>
                <w:szCs w:val="21"/>
              </w:rPr>
              <w:t>303.13</w:t>
            </w:r>
          </w:p>
        </w:tc>
        <w:tc>
          <w:tcPr>
            <w:tcW w:w="986" w:type="dxa"/>
            <w:tcBorders>
              <w:top w:val="single" w:sz="4" w:space="0" w:color="000000"/>
              <w:left w:val="single" w:sz="4" w:space="0" w:color="000000"/>
              <w:bottom w:val="single" w:sz="4" w:space="0" w:color="000000"/>
              <w:right w:val="single" w:sz="4" w:space="0" w:color="000000"/>
            </w:tcBorders>
            <w:vAlign w:val="center"/>
          </w:tcPr>
          <w:p w:rsidR="00B7067D" w:rsidRDefault="003657BB">
            <w:pPr>
              <w:jc w:val="right"/>
              <w:rPr>
                <w:rFonts w:ascii="宋体" w:cs="宋体"/>
                <w:color w:val="000000"/>
                <w:szCs w:val="21"/>
              </w:rPr>
            </w:pPr>
            <w:r>
              <w:rPr>
                <w:rFonts w:ascii="宋体" w:cs="宋体" w:hint="eastAsia"/>
                <w:color w:val="000000"/>
                <w:szCs w:val="21"/>
              </w:rPr>
              <w:t>121.57</w:t>
            </w:r>
          </w:p>
        </w:tc>
        <w:tc>
          <w:tcPr>
            <w:tcW w:w="1077" w:type="dxa"/>
            <w:tcBorders>
              <w:top w:val="single" w:sz="4" w:space="0" w:color="000000"/>
              <w:left w:val="single" w:sz="4" w:space="0" w:color="000000"/>
              <w:bottom w:val="single" w:sz="4" w:space="0" w:color="000000"/>
              <w:right w:val="single" w:sz="4" w:space="0" w:color="000000"/>
            </w:tcBorders>
            <w:vAlign w:val="center"/>
          </w:tcPr>
          <w:p w:rsidR="00B7067D" w:rsidRDefault="003657BB">
            <w:pPr>
              <w:jc w:val="right"/>
              <w:rPr>
                <w:rFonts w:ascii="宋体" w:cs="宋体"/>
                <w:color w:val="000000"/>
                <w:szCs w:val="21"/>
              </w:rPr>
            </w:pPr>
            <w:r>
              <w:rPr>
                <w:rFonts w:ascii="宋体" w:cs="宋体" w:hint="eastAsia"/>
                <w:color w:val="000000"/>
                <w:szCs w:val="21"/>
              </w:rPr>
              <w:t>181.56</w:t>
            </w:r>
          </w:p>
        </w:tc>
        <w:tc>
          <w:tcPr>
            <w:tcW w:w="110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r>
              <w:rPr>
                <w:rFonts w:ascii="宋体" w:cs="宋体" w:hint="eastAsia"/>
                <w:color w:val="000000"/>
                <w:szCs w:val="21"/>
              </w:rPr>
              <w:t>201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widowControl/>
              <w:jc w:val="center"/>
              <w:textAlignment w:val="center"/>
              <w:rPr>
                <w:rFonts w:ascii="宋体" w:cs="宋体"/>
                <w:color w:val="000000"/>
                <w:kern w:val="0"/>
                <w:szCs w:val="21"/>
              </w:rPr>
            </w:pPr>
            <w:r>
              <w:rPr>
                <w:rFonts w:ascii="宋体" w:hAnsi="宋体" w:cs="宋体" w:hint="eastAsia"/>
                <w:color w:val="000000"/>
                <w:kern w:val="0"/>
                <w:szCs w:val="21"/>
              </w:rPr>
              <w:t>一般公共服务</w:t>
            </w:r>
          </w:p>
          <w:p w:rsidR="006269A0" w:rsidRDefault="006269A0" w:rsidP="003F1D72">
            <w:pPr>
              <w:jc w:val="left"/>
              <w:rPr>
                <w:rFonts w:ascii="宋体" w:cs="宋体"/>
                <w:color w:val="000000"/>
                <w:szCs w:val="21"/>
              </w:rPr>
            </w:pPr>
            <w:r>
              <w:rPr>
                <w:rFonts w:ascii="宋体" w:hAnsi="宋体" w:cs="宋体" w:hint="eastAsia"/>
                <w:color w:val="000000"/>
                <w:kern w:val="0"/>
                <w:szCs w:val="21"/>
              </w:rPr>
              <w:t>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303.13</w:t>
            </w: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121.57</w:t>
            </w: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181.56</w:t>
            </w: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r>
              <w:rPr>
                <w:rFonts w:ascii="宋体" w:cs="宋体" w:hint="eastAsia"/>
                <w:color w:val="000000"/>
                <w:szCs w:val="21"/>
              </w:rPr>
              <w:t>20113</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r>
              <w:rPr>
                <w:rFonts w:ascii="宋体" w:cs="宋体" w:hint="eastAsia"/>
                <w:color w:val="000000"/>
                <w:szCs w:val="21"/>
              </w:rPr>
              <w:t>商务商务</w:t>
            </w: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303.13</w:t>
            </w: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121.57</w:t>
            </w: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181.56</w:t>
            </w: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rsidP="006269A0">
            <w:pPr>
              <w:jc w:val="left"/>
              <w:rPr>
                <w:rFonts w:ascii="宋体" w:cs="宋体"/>
                <w:color w:val="000000"/>
                <w:szCs w:val="21"/>
              </w:rPr>
            </w:pPr>
            <w:r>
              <w:rPr>
                <w:rFonts w:ascii="宋体" w:cs="宋体" w:hint="eastAsia"/>
                <w:color w:val="000000"/>
                <w:szCs w:val="21"/>
              </w:rPr>
              <w:t>2011301</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r w:rsidRPr="00F743C0">
              <w:rPr>
                <w:rFonts w:ascii="宋体" w:cs="宋体" w:hint="eastAsia"/>
                <w:color w:val="000000"/>
                <w:szCs w:val="21"/>
              </w:rPr>
              <w:t>行政运行</w:t>
            </w: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118.88</w:t>
            </w: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118.88</w:t>
            </w: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r>
              <w:rPr>
                <w:rFonts w:ascii="宋体" w:cs="宋体" w:hint="eastAsia"/>
                <w:color w:val="000000"/>
                <w:szCs w:val="21"/>
              </w:rPr>
              <w:t>2011308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r w:rsidRPr="00F743C0">
              <w:rPr>
                <w:rFonts w:ascii="宋体" w:cs="宋体" w:hint="eastAsia"/>
                <w:color w:val="000000"/>
                <w:szCs w:val="21"/>
              </w:rPr>
              <w:t>招商引资</w:t>
            </w: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120.56</w:t>
            </w: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120.56</w:t>
            </w: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r>
              <w:rPr>
                <w:rFonts w:ascii="宋体" w:cs="宋体" w:hint="eastAsia"/>
                <w:color w:val="000000"/>
                <w:szCs w:val="21"/>
              </w:rPr>
              <w:t>2011399</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r w:rsidRPr="00F743C0">
              <w:rPr>
                <w:rFonts w:ascii="宋体" w:cs="宋体" w:hint="eastAsia"/>
                <w:color w:val="000000"/>
                <w:szCs w:val="21"/>
              </w:rPr>
              <w:t>其他商贸事务支出</w:t>
            </w: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62.69</w:t>
            </w: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2.69</w:t>
            </w: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60</w:t>
            </w: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rsidP="006269A0">
            <w:pPr>
              <w:jc w:val="left"/>
              <w:rPr>
                <w:rFonts w:ascii="宋体" w:cs="宋体"/>
                <w:color w:val="000000"/>
                <w:szCs w:val="21"/>
              </w:rPr>
            </w:pPr>
            <w:r>
              <w:rPr>
                <w:rFonts w:ascii="宋体" w:cs="宋体" w:hint="eastAsia"/>
                <w:color w:val="000000"/>
                <w:szCs w:val="21"/>
              </w:rPr>
              <w:t>215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Pr="00532DAB" w:rsidRDefault="006269A0" w:rsidP="003F1D72">
            <w:pPr>
              <w:jc w:val="left"/>
              <w:rPr>
                <w:rFonts w:ascii="宋体" w:cs="宋体"/>
                <w:color w:val="000000"/>
                <w:szCs w:val="21"/>
              </w:rPr>
            </w:pPr>
            <w:r w:rsidRPr="00532DAB">
              <w:rPr>
                <w:rFonts w:ascii="宋体" w:cs="宋体" w:hint="eastAsia"/>
                <w:color w:val="000000"/>
                <w:szCs w:val="21"/>
              </w:rPr>
              <w:t>资源勘探信息等支出</w:t>
            </w:r>
          </w:p>
          <w:p w:rsidR="006269A0" w:rsidRDefault="006269A0" w:rsidP="003F1D72">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r>
              <w:rPr>
                <w:rFonts w:ascii="宋体" w:cs="宋体" w:hint="eastAsia"/>
                <w:color w:val="000000"/>
                <w:szCs w:val="21"/>
              </w:rPr>
              <w:t>1</w:t>
            </w: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r>
              <w:rPr>
                <w:rFonts w:ascii="宋体" w:cs="宋体" w:hint="eastAsia"/>
                <w:color w:val="000000"/>
                <w:szCs w:val="21"/>
              </w:rPr>
              <w:t>1</w:t>
            </w: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rsidP="006269A0">
            <w:pPr>
              <w:jc w:val="left"/>
              <w:rPr>
                <w:rFonts w:ascii="宋体" w:cs="宋体"/>
                <w:color w:val="000000"/>
                <w:szCs w:val="21"/>
              </w:rPr>
            </w:pPr>
            <w:r>
              <w:rPr>
                <w:rFonts w:ascii="宋体" w:cs="宋体" w:hint="eastAsia"/>
                <w:color w:val="000000"/>
                <w:szCs w:val="21"/>
              </w:rPr>
              <w:t>21508</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Pr="00532DAB" w:rsidRDefault="006269A0" w:rsidP="003F1D72">
            <w:pPr>
              <w:jc w:val="left"/>
              <w:rPr>
                <w:rFonts w:ascii="宋体" w:cs="宋体"/>
                <w:color w:val="000000"/>
                <w:szCs w:val="21"/>
              </w:rPr>
            </w:pPr>
            <w:r w:rsidRPr="00532DAB">
              <w:rPr>
                <w:rFonts w:ascii="宋体" w:cs="宋体" w:hint="eastAsia"/>
                <w:color w:val="000000"/>
                <w:szCs w:val="21"/>
              </w:rPr>
              <w:t>支持中小企业发展和管理支出</w:t>
            </w:r>
          </w:p>
          <w:p w:rsidR="006269A0" w:rsidRDefault="006269A0" w:rsidP="003F1D72">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w:t>
            </w: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w:t>
            </w: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r>
              <w:rPr>
                <w:rFonts w:ascii="宋体" w:cs="宋体" w:hint="eastAsia"/>
                <w:color w:val="000000"/>
                <w:szCs w:val="21"/>
              </w:rPr>
              <w:t>2150805</w:t>
            </w: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r w:rsidRPr="003657BB">
              <w:rPr>
                <w:rFonts w:ascii="宋体" w:cs="宋体" w:hint="eastAsia"/>
                <w:color w:val="000000"/>
                <w:szCs w:val="21"/>
              </w:rPr>
              <w:t>中小企业发展专项</w:t>
            </w: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w:t>
            </w: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r>
              <w:rPr>
                <w:rFonts w:ascii="宋体" w:cs="宋体" w:hint="eastAsia"/>
                <w:color w:val="000000"/>
                <w:szCs w:val="21"/>
              </w:rPr>
              <w:t>1</w:t>
            </w: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rsidP="003F1D72">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pPr>
              <w:tabs>
                <w:tab w:val="left" w:pos="506"/>
              </w:tabs>
              <w:jc w:val="lef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72"/>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r w:rsidR="006269A0">
        <w:trPr>
          <w:trHeight w:val="383"/>
        </w:trPr>
        <w:tc>
          <w:tcPr>
            <w:tcW w:w="914"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302" w:type="dxa"/>
            <w:gridSpan w:val="2"/>
            <w:tcBorders>
              <w:top w:val="single" w:sz="4" w:space="0" w:color="000000"/>
              <w:left w:val="single" w:sz="4" w:space="0" w:color="000000"/>
              <w:bottom w:val="single" w:sz="4" w:space="0" w:color="000000"/>
              <w:right w:val="single" w:sz="4" w:space="0" w:color="000000"/>
            </w:tcBorders>
            <w:vAlign w:val="center"/>
          </w:tcPr>
          <w:p w:rsidR="006269A0" w:rsidRDefault="006269A0">
            <w:pPr>
              <w:jc w:val="left"/>
              <w:rPr>
                <w:rFonts w:ascii="宋体" w:cs="宋体"/>
                <w:color w:val="000000"/>
                <w:szCs w:val="21"/>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86"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077"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109"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6269A0" w:rsidRDefault="006269A0">
            <w:pPr>
              <w:jc w:val="right"/>
              <w:rPr>
                <w:rFonts w:ascii="宋体" w:cs="宋体"/>
                <w:color w:val="000000"/>
                <w:szCs w:val="21"/>
              </w:rPr>
            </w:pPr>
          </w:p>
        </w:tc>
      </w:tr>
    </w:tbl>
    <w:p w:rsidR="00B7067D" w:rsidRDefault="00B7067D">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B7067D" w:rsidRDefault="00B7067D">
      <w:pPr>
        <w:jc w:val="center"/>
        <w:rPr>
          <w:rFonts w:ascii="宋体" w:cs="宋体"/>
          <w:b/>
          <w:bCs/>
          <w:sz w:val="32"/>
          <w:szCs w:val="32"/>
        </w:rPr>
      </w:pPr>
      <w:r>
        <w:rPr>
          <w:rFonts w:ascii="宋体" w:hAnsi="宋体" w:cs="宋体" w:hint="eastAsia"/>
          <w:b/>
          <w:bCs/>
          <w:sz w:val="32"/>
          <w:szCs w:val="32"/>
        </w:rPr>
        <w:lastRenderedPageBreak/>
        <w:t>财政拨款收入支出决算总表</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B7067D" w:rsidRDefault="00B7067D" w:rsidP="00AE1BDA">
      <w:pPr>
        <w:ind w:left="6641" w:hangingChars="3150" w:hanging="6641"/>
        <w:jc w:val="left"/>
        <w:rPr>
          <w:rFonts w:ascii="宋体" w:cs="宋体"/>
          <w:b/>
          <w:bCs/>
          <w:szCs w:val="21"/>
        </w:rPr>
      </w:pPr>
      <w:r>
        <w:rPr>
          <w:rFonts w:ascii="宋体" w:hAnsi="宋体" w:cs="宋体" w:hint="eastAsia"/>
          <w:b/>
          <w:bCs/>
          <w:szCs w:val="21"/>
        </w:rPr>
        <w:t>编制部门：</w:t>
      </w:r>
      <w:r w:rsidR="00AE1BDA">
        <w:rPr>
          <w:rFonts w:ascii="宋体" w:hAnsi="宋体" w:cs="宋体" w:hint="eastAsia"/>
          <w:b/>
          <w:bCs/>
          <w:szCs w:val="21"/>
        </w:rPr>
        <w:t>杨陵区招商服务二局</w:t>
      </w:r>
      <w:r>
        <w:rPr>
          <w:rFonts w:ascii="宋体" w:hAnsi="宋体" w:cs="宋体"/>
          <w:b/>
          <w:bCs/>
          <w:szCs w:val="21"/>
        </w:rPr>
        <w:t xml:space="preserve">                            </w:t>
      </w:r>
      <w:r w:rsidR="00AE1BDA">
        <w:rPr>
          <w:rFonts w:ascii="宋体" w:hAnsi="宋体" w:cs="宋体"/>
          <w:b/>
          <w:bCs/>
          <w:szCs w:val="21"/>
        </w:rPr>
        <w:t xml:space="preserve">         </w:t>
      </w:r>
      <w:r>
        <w:rPr>
          <w:rFonts w:ascii="宋体" w:hAnsi="宋体" w:cs="宋体" w:hint="eastAsia"/>
          <w:b/>
          <w:bCs/>
          <w:szCs w:val="21"/>
        </w:rPr>
        <w:t>金额单位：万元</w:t>
      </w:r>
    </w:p>
    <w:tbl>
      <w:tblPr>
        <w:tblW w:w="8700" w:type="dxa"/>
        <w:tblLayout w:type="fixed"/>
        <w:tblCellMar>
          <w:top w:w="15" w:type="dxa"/>
          <w:left w:w="15" w:type="dxa"/>
          <w:bottom w:w="15" w:type="dxa"/>
          <w:right w:w="15" w:type="dxa"/>
        </w:tblCellMar>
        <w:tblLook w:val="00A0"/>
      </w:tblPr>
      <w:tblGrid>
        <w:gridCol w:w="1705"/>
        <w:gridCol w:w="1072"/>
        <w:gridCol w:w="2703"/>
        <w:gridCol w:w="1134"/>
        <w:gridCol w:w="1102"/>
        <w:gridCol w:w="984"/>
      </w:tblGrid>
      <w:tr w:rsidR="00B7067D">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B7067D">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B7067D">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AE1BDA">
            <w:pPr>
              <w:jc w:val="right"/>
              <w:rPr>
                <w:rFonts w:ascii="宋体" w:cs="宋体"/>
                <w:color w:val="000000"/>
                <w:szCs w:val="21"/>
              </w:rPr>
            </w:pPr>
            <w:r>
              <w:rPr>
                <w:rFonts w:ascii="宋体" w:cs="宋体" w:hint="eastAsia"/>
                <w:color w:val="000000"/>
                <w:szCs w:val="21"/>
              </w:rPr>
              <w:t>141.52</w:t>
            </w: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w:t>
            </w:r>
            <w:r>
              <w:rPr>
                <w:rFonts w:ascii="宋体" w:hAnsi="宋体" w:cs="宋体" w:hint="eastAsia"/>
                <w:color w:val="000000"/>
                <w:kern w:val="0"/>
                <w:szCs w:val="21"/>
              </w:rPr>
              <w:t>、一般公共服务支出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AE1BDA" w:rsidP="00AE1BDA">
            <w:pPr>
              <w:widowControl/>
              <w:jc w:val="right"/>
              <w:textAlignment w:val="center"/>
              <w:rPr>
                <w:rFonts w:ascii="宋体" w:cs="宋体"/>
                <w:color w:val="000000"/>
                <w:szCs w:val="21"/>
              </w:rPr>
            </w:pPr>
            <w:r>
              <w:rPr>
                <w:rFonts w:ascii="宋体" w:cs="宋体" w:hint="eastAsia"/>
                <w:color w:val="000000"/>
                <w:szCs w:val="21"/>
              </w:rPr>
              <w:t>141.52</w:t>
            </w: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AE1BDA" w:rsidP="00AE1BDA">
            <w:pPr>
              <w:jc w:val="right"/>
              <w:rPr>
                <w:rFonts w:ascii="宋体" w:cs="宋体"/>
                <w:color w:val="000000"/>
                <w:szCs w:val="21"/>
              </w:rPr>
            </w:pPr>
            <w:r>
              <w:rPr>
                <w:rFonts w:ascii="宋体" w:cs="宋体" w:hint="eastAsia"/>
                <w:color w:val="000000"/>
                <w:szCs w:val="21"/>
              </w:rPr>
              <w:t>141.52</w:t>
            </w: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2</w:t>
            </w:r>
            <w:r>
              <w:rPr>
                <w:rFonts w:ascii="宋体" w:hAnsi="宋体" w:cs="宋体" w:hint="eastAsia"/>
                <w:color w:val="000000"/>
                <w:kern w:val="0"/>
                <w:szCs w:val="21"/>
              </w:rPr>
              <w:t>、外交支出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szCs w:val="21"/>
              </w:rPr>
              <w:t>3</w:t>
            </w:r>
            <w:r>
              <w:rPr>
                <w:rFonts w:ascii="宋体" w:hAnsi="宋体" w:cs="宋体" w:hint="eastAsia"/>
                <w:color w:val="000000"/>
                <w:szCs w:val="21"/>
              </w:rPr>
              <w:t>、国有资本经营预算收入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3</w:t>
            </w:r>
            <w:r>
              <w:rPr>
                <w:rFonts w:ascii="宋体" w:hAnsi="宋体" w:cs="宋体" w:hint="eastAsia"/>
                <w:color w:val="000000"/>
                <w:kern w:val="0"/>
                <w:szCs w:val="21"/>
              </w:rPr>
              <w:t>、国防支出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4</w:t>
            </w:r>
            <w:r>
              <w:rPr>
                <w:rFonts w:ascii="宋体" w:hAnsi="宋体" w:cs="宋体" w:hint="eastAsia"/>
                <w:color w:val="000000"/>
                <w:kern w:val="0"/>
                <w:szCs w:val="21"/>
              </w:rPr>
              <w:t>、公共安全支出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5</w:t>
            </w:r>
            <w:r>
              <w:rPr>
                <w:rFonts w:ascii="宋体" w:hAnsi="宋体" w:cs="宋体" w:hint="eastAsia"/>
                <w:color w:val="000000"/>
                <w:kern w:val="0"/>
                <w:szCs w:val="21"/>
              </w:rPr>
              <w:t>、教育支出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6</w:t>
            </w:r>
            <w:r>
              <w:rPr>
                <w:rFonts w:ascii="宋体" w:hAnsi="宋体" w:cs="宋体" w:hint="eastAsia"/>
                <w:color w:val="000000"/>
                <w:kern w:val="0"/>
                <w:szCs w:val="21"/>
              </w:rPr>
              <w:t>、科学技术支出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7</w:t>
            </w:r>
            <w:r>
              <w:rPr>
                <w:rFonts w:ascii="宋体" w:hAnsi="宋体" w:cs="宋体" w:hint="eastAsia"/>
                <w:color w:val="000000"/>
                <w:kern w:val="0"/>
                <w:szCs w:val="21"/>
              </w:rPr>
              <w:t>、</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8</w:t>
            </w:r>
            <w:r>
              <w:rPr>
                <w:rFonts w:ascii="宋体" w:hAnsi="宋体" w:cs="宋体" w:hint="eastAsia"/>
                <w:color w:val="000000"/>
                <w:kern w:val="0"/>
                <w:szCs w:val="21"/>
              </w:rPr>
              <w:t>、社会保障和就业支出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9</w:t>
            </w:r>
            <w:r>
              <w:rPr>
                <w:rFonts w:ascii="宋体" w:hAnsi="宋体" w:cs="宋体" w:hint="eastAsia"/>
                <w:color w:val="000000"/>
                <w:kern w:val="0"/>
                <w:szCs w:val="21"/>
              </w:rPr>
              <w:t>、卫生健康支出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10</w:t>
            </w:r>
            <w:r>
              <w:rPr>
                <w:rFonts w:ascii="宋体" w:hAnsi="宋体" w:cs="宋体" w:hint="eastAsia"/>
                <w:color w:val="000000"/>
                <w:kern w:val="0"/>
                <w:szCs w:val="21"/>
              </w:rPr>
              <w:t>、节能环保支出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11</w:t>
            </w:r>
            <w:r>
              <w:rPr>
                <w:rFonts w:ascii="宋体" w:hAnsi="宋体" w:cs="宋体" w:hint="eastAsia"/>
                <w:color w:val="000000"/>
                <w:kern w:val="0"/>
                <w:szCs w:val="21"/>
              </w:rPr>
              <w:t>、城乡社区支出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12</w:t>
            </w:r>
            <w:r>
              <w:rPr>
                <w:rFonts w:ascii="宋体" w:hAnsi="宋体" w:cs="宋体" w:hint="eastAsia"/>
                <w:color w:val="000000"/>
                <w:kern w:val="0"/>
                <w:szCs w:val="21"/>
              </w:rPr>
              <w:t>、农林水支出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13</w:t>
            </w:r>
            <w:r>
              <w:rPr>
                <w:rFonts w:ascii="宋体" w:hAnsi="宋体" w:cs="宋体" w:hint="eastAsia"/>
                <w:color w:val="000000"/>
                <w:kern w:val="0"/>
                <w:szCs w:val="21"/>
              </w:rPr>
              <w:t>、交通运输支出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14</w:t>
            </w:r>
            <w:r>
              <w:rPr>
                <w:rFonts w:ascii="宋体" w:hAnsi="宋体" w:cs="宋体" w:hint="eastAsia"/>
                <w:color w:val="000000"/>
                <w:kern w:val="0"/>
                <w:szCs w:val="21"/>
              </w:rPr>
              <w:t>、资源勘探信息等支出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AE1BDA" w:rsidP="00AE1BDA">
            <w:pPr>
              <w:widowControl/>
              <w:jc w:val="right"/>
              <w:textAlignment w:val="center"/>
              <w:rPr>
                <w:rFonts w:ascii="宋体" w:cs="宋体"/>
                <w:color w:val="000000"/>
                <w:szCs w:val="21"/>
              </w:rPr>
            </w:pPr>
            <w:r>
              <w:rPr>
                <w:rFonts w:ascii="宋体" w:cs="宋体" w:hint="eastAsia"/>
                <w:color w:val="000000"/>
                <w:szCs w:val="21"/>
              </w:rPr>
              <w:t>1</w:t>
            </w: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AE1BDA" w:rsidP="00AE1BDA">
            <w:pPr>
              <w:jc w:val="right"/>
              <w:rPr>
                <w:rFonts w:ascii="宋体" w:cs="宋体"/>
                <w:color w:val="000000"/>
                <w:szCs w:val="21"/>
              </w:rPr>
            </w:pPr>
            <w:r>
              <w:rPr>
                <w:rFonts w:ascii="宋体" w:cs="宋体" w:hint="eastAsia"/>
                <w:color w:val="000000"/>
                <w:szCs w:val="21"/>
              </w:rPr>
              <w:t>1</w:t>
            </w: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15</w:t>
            </w:r>
            <w:r>
              <w:rPr>
                <w:rFonts w:ascii="宋体" w:hAnsi="宋体" w:cs="宋体" w:hint="eastAsia"/>
                <w:color w:val="000000"/>
                <w:kern w:val="0"/>
                <w:szCs w:val="21"/>
              </w:rPr>
              <w:t>、商业服务业等支出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16</w:t>
            </w:r>
            <w:r>
              <w:rPr>
                <w:rFonts w:ascii="宋体" w:hAnsi="宋体" w:cs="宋体" w:hint="eastAsia"/>
                <w:color w:val="000000"/>
                <w:kern w:val="0"/>
                <w:szCs w:val="21"/>
              </w:rPr>
              <w:t>、金融支出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17</w:t>
            </w:r>
            <w:r>
              <w:rPr>
                <w:rFonts w:ascii="宋体" w:hAnsi="宋体" w:cs="宋体" w:hint="eastAsia"/>
                <w:color w:val="000000"/>
                <w:kern w:val="0"/>
                <w:szCs w:val="21"/>
              </w:rPr>
              <w:t>、援助其他地区支出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18</w:t>
            </w:r>
            <w:r>
              <w:rPr>
                <w:rFonts w:ascii="宋体" w:hAnsi="宋体" w:cs="宋体" w:hint="eastAsia"/>
                <w:color w:val="000000"/>
                <w:kern w:val="0"/>
                <w:szCs w:val="21"/>
              </w:rPr>
              <w:t>、</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19</w:t>
            </w:r>
            <w:r>
              <w:rPr>
                <w:rFonts w:ascii="宋体" w:hAnsi="宋体" w:cs="宋体" w:hint="eastAsia"/>
                <w:color w:val="000000"/>
                <w:kern w:val="0"/>
                <w:szCs w:val="21"/>
              </w:rPr>
              <w:t>、住房保障支出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textAlignment w:val="center"/>
              <w:rPr>
                <w:rFonts w:ascii="宋体" w:cs="宋体"/>
                <w:color w:val="000000"/>
                <w:szCs w:val="21"/>
              </w:rPr>
            </w:pPr>
            <w:r>
              <w:rPr>
                <w:rFonts w:ascii="宋体" w:hAnsi="宋体" w:cs="宋体"/>
                <w:color w:val="000000"/>
                <w:kern w:val="0"/>
                <w:szCs w:val="21"/>
              </w:rPr>
              <w:t>20</w:t>
            </w:r>
            <w:r>
              <w:rPr>
                <w:rFonts w:ascii="宋体" w:hAnsi="宋体" w:cs="宋体" w:hint="eastAsia"/>
                <w:color w:val="000000"/>
                <w:kern w:val="0"/>
                <w:szCs w:val="21"/>
              </w:rPr>
              <w:t>、粮油物资储备支出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21</w:t>
            </w:r>
            <w:r>
              <w:rPr>
                <w:rFonts w:ascii="宋体" w:hAnsi="宋体" w:cs="宋体" w:hint="eastAsia"/>
                <w:color w:val="000000"/>
                <w:kern w:val="0"/>
                <w:szCs w:val="21"/>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p>
        </w:tc>
        <w:tc>
          <w:tcPr>
            <w:tcW w:w="1102"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right"/>
              <w:textAlignment w:val="center"/>
              <w:rPr>
                <w:rFonts w:asci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kern w:val="0"/>
                <w:szCs w:val="21"/>
              </w:rPr>
            </w:pPr>
            <w:r>
              <w:rPr>
                <w:rFonts w:ascii="宋体" w:hAnsi="宋体" w:cs="宋体"/>
                <w:color w:val="000000"/>
                <w:kern w:val="0"/>
                <w:szCs w:val="21"/>
              </w:rPr>
              <w:t>22</w:t>
            </w:r>
            <w:r>
              <w:rPr>
                <w:rFonts w:ascii="宋体" w:hAnsi="宋体" w:cs="宋体" w:hint="eastAsia"/>
                <w:color w:val="000000"/>
                <w:kern w:val="0"/>
                <w:szCs w:val="21"/>
              </w:rPr>
              <w:t>、其他支出</w:t>
            </w:r>
          </w:p>
        </w:tc>
        <w:tc>
          <w:tcPr>
            <w:tcW w:w="1134" w:type="dxa"/>
            <w:tcBorders>
              <w:top w:val="single" w:sz="4" w:space="0" w:color="000000"/>
              <w:bottom w:val="single" w:sz="4" w:space="0" w:color="000000"/>
              <w:right w:val="single" w:sz="4" w:space="0" w:color="000000"/>
            </w:tcBorders>
            <w:vAlign w:val="center"/>
          </w:tcPr>
          <w:p w:rsidR="00B7067D" w:rsidRDefault="00B7067D">
            <w:pPr>
              <w:widowControl/>
              <w:ind w:firstLineChars="100" w:firstLine="210"/>
              <w:jc w:val="left"/>
              <w:textAlignment w:val="center"/>
              <w:rPr>
                <w:rFonts w:ascii="宋体" w:cs="宋体"/>
                <w:color w:val="000000"/>
                <w:kern w:val="0"/>
                <w:szCs w:val="21"/>
              </w:rPr>
            </w:pPr>
          </w:p>
        </w:tc>
        <w:tc>
          <w:tcPr>
            <w:tcW w:w="1102" w:type="dxa"/>
            <w:tcBorders>
              <w:top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84" w:type="dxa"/>
            <w:tcBorders>
              <w:top w:val="single" w:sz="4" w:space="0" w:color="000000"/>
              <w:bottom w:val="single" w:sz="4" w:space="0" w:color="000000"/>
              <w:right w:val="single" w:sz="4" w:space="0" w:color="000000"/>
            </w:tcBorders>
            <w:vAlign w:val="center"/>
          </w:tcPr>
          <w:p w:rsidR="00B7067D" w:rsidRDefault="00B7067D">
            <w:pPr>
              <w:rPr>
                <w:rFonts w:ascii="宋体" w:cs="宋体"/>
                <w:b/>
                <w:color w:val="000000"/>
                <w:szCs w:val="21"/>
              </w:rPr>
            </w:pPr>
          </w:p>
        </w:tc>
      </w:tr>
    </w:tbl>
    <w:p w:rsidR="00B7067D" w:rsidRDefault="00B7067D">
      <w:pPr>
        <w:jc w:val="center"/>
        <w:rPr>
          <w:rFonts w:ascii="宋体" w:cs="宋体"/>
          <w:b/>
          <w:bCs/>
          <w:sz w:val="32"/>
          <w:szCs w:val="32"/>
        </w:rPr>
      </w:pPr>
      <w:r>
        <w:rPr>
          <w:rFonts w:ascii="宋体" w:hAnsi="宋体" w:cs="宋体" w:hint="eastAsia"/>
          <w:b/>
          <w:bCs/>
          <w:sz w:val="32"/>
          <w:szCs w:val="32"/>
        </w:rPr>
        <w:lastRenderedPageBreak/>
        <w:t>财政拨款收入支出决算总表</w:t>
      </w:r>
      <w:r>
        <w:rPr>
          <w:rFonts w:ascii="宋体" w:hAnsi="宋体" w:cs="宋体"/>
          <w:b/>
          <w:bCs/>
          <w:sz w:val="32"/>
          <w:szCs w:val="32"/>
        </w:rPr>
        <w:t xml:space="preserve"> </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04</w:t>
      </w:r>
      <w:r>
        <w:rPr>
          <w:rFonts w:ascii="宋体" w:hAnsi="宋体" w:cs="宋体" w:hint="eastAsia"/>
          <w:b/>
          <w:bCs/>
          <w:szCs w:val="21"/>
        </w:rPr>
        <w:t>表</w:t>
      </w:r>
    </w:p>
    <w:p w:rsidR="00B7067D" w:rsidRDefault="00B7067D" w:rsidP="00AE1BDA">
      <w:pPr>
        <w:ind w:left="7379" w:hangingChars="3500" w:hanging="7379"/>
        <w:jc w:val="left"/>
        <w:rPr>
          <w:rFonts w:ascii="宋体" w:cs="宋体"/>
          <w:b/>
          <w:bCs/>
          <w:szCs w:val="21"/>
        </w:rPr>
      </w:pPr>
      <w:r>
        <w:rPr>
          <w:rFonts w:ascii="宋体" w:hAnsi="宋体" w:cs="宋体" w:hint="eastAsia"/>
          <w:b/>
          <w:bCs/>
          <w:szCs w:val="21"/>
        </w:rPr>
        <w:t>编制部门：</w:t>
      </w:r>
      <w:r w:rsidR="00AE1BDA">
        <w:rPr>
          <w:rFonts w:ascii="宋体" w:hAnsi="宋体" w:cs="宋体" w:hint="eastAsia"/>
          <w:b/>
          <w:bCs/>
          <w:szCs w:val="21"/>
        </w:rPr>
        <w:t>杨陵区招商服务二局</w:t>
      </w:r>
      <w:r>
        <w:rPr>
          <w:rFonts w:ascii="宋体" w:hAnsi="宋体" w:cs="宋体"/>
          <w:b/>
          <w:bCs/>
          <w:szCs w:val="21"/>
        </w:rPr>
        <w:t xml:space="preserve">                            </w:t>
      </w:r>
      <w:r w:rsidR="00AE1BDA">
        <w:rPr>
          <w:rFonts w:ascii="宋体" w:hAnsi="宋体" w:cs="宋体"/>
          <w:b/>
          <w:bCs/>
          <w:szCs w:val="21"/>
        </w:rPr>
        <w:t xml:space="preserve">           </w:t>
      </w:r>
      <w:r>
        <w:rPr>
          <w:rFonts w:ascii="宋体" w:hAnsi="宋体" w:cs="宋体" w:hint="eastAsia"/>
          <w:b/>
          <w:bCs/>
          <w:szCs w:val="21"/>
        </w:rPr>
        <w:t>金额单位：万元</w:t>
      </w:r>
    </w:p>
    <w:tbl>
      <w:tblPr>
        <w:tblW w:w="8860" w:type="dxa"/>
        <w:tblLayout w:type="fixed"/>
        <w:tblCellMar>
          <w:top w:w="15" w:type="dxa"/>
          <w:left w:w="15" w:type="dxa"/>
          <w:bottom w:w="15" w:type="dxa"/>
          <w:right w:w="15" w:type="dxa"/>
        </w:tblCellMar>
        <w:tblLook w:val="00A0"/>
      </w:tblPr>
      <w:tblGrid>
        <w:gridCol w:w="2003"/>
        <w:gridCol w:w="1554"/>
        <w:gridCol w:w="1815"/>
        <w:gridCol w:w="1230"/>
        <w:gridCol w:w="1061"/>
        <w:gridCol w:w="1197"/>
      </w:tblGrid>
      <w:tr w:rsidR="00B7067D">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szCs w:val="21"/>
              </w:rPr>
              <w:t>支出</w:t>
            </w:r>
          </w:p>
        </w:tc>
      </w:tr>
      <w:tr w:rsidR="00B7067D">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55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kern w:val="0"/>
                <w:szCs w:val="21"/>
              </w:rPr>
            </w:pPr>
            <w:r>
              <w:rPr>
                <w:rFonts w:ascii="宋体" w:hAnsi="宋体" w:cs="宋体" w:hint="eastAsia"/>
                <w:b/>
                <w:color w:val="000000"/>
                <w:kern w:val="0"/>
                <w:szCs w:val="21"/>
              </w:rPr>
              <w:t>政府性基金预算财政拨款</w:t>
            </w:r>
          </w:p>
        </w:tc>
      </w:tr>
      <w:tr w:rsidR="00AE1BD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right"/>
              <w:textAlignment w:val="center"/>
              <w:rPr>
                <w:rFonts w:ascii="宋体" w:cs="宋体"/>
                <w:color w:val="000000"/>
                <w:szCs w:val="21"/>
              </w:rPr>
            </w:pPr>
            <w:r w:rsidRPr="00AE1BDA">
              <w:rPr>
                <w:rFonts w:ascii="宋体" w:cs="宋体" w:hint="eastAsia"/>
                <w:b/>
                <w:color w:val="000000"/>
                <w:kern w:val="0"/>
                <w:szCs w:val="21"/>
              </w:rPr>
              <w:t>141.52</w:t>
            </w:r>
            <w:r>
              <w:rPr>
                <w:rFonts w:ascii="宋体" w:hAnsi="宋体" w:cs="宋体"/>
                <w:color w:val="000000"/>
                <w:kern w:val="0"/>
                <w:szCs w:val="21"/>
              </w:rPr>
              <w:t xml:space="preserve"> </w:t>
            </w:r>
          </w:p>
        </w:tc>
        <w:tc>
          <w:tcPr>
            <w:tcW w:w="1815"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r>
              <w:rPr>
                <w:rFonts w:ascii="宋体" w:cs="宋体" w:hint="eastAsia"/>
                <w:b/>
                <w:color w:val="000000"/>
                <w:kern w:val="0"/>
                <w:szCs w:val="21"/>
              </w:rPr>
              <w:t>142.52</w:t>
            </w:r>
          </w:p>
        </w:tc>
        <w:tc>
          <w:tcPr>
            <w:tcW w:w="1061"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r>
              <w:rPr>
                <w:rFonts w:ascii="宋体" w:cs="宋体" w:hint="eastAsia"/>
                <w:b/>
                <w:color w:val="000000"/>
                <w:kern w:val="0"/>
                <w:szCs w:val="21"/>
              </w:rPr>
              <w:t>142.52</w:t>
            </w:r>
          </w:p>
        </w:tc>
        <w:tc>
          <w:tcPr>
            <w:tcW w:w="1197"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kern w:val="0"/>
                <w:szCs w:val="21"/>
              </w:rPr>
            </w:pPr>
          </w:p>
        </w:tc>
      </w:tr>
      <w:tr w:rsidR="00AE1BD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AE1BDA" w:rsidRDefault="00AE1BDA">
            <w:pPr>
              <w:jc w:val="right"/>
              <w:rPr>
                <w:rFonts w:ascii="宋体" w:cs="宋体"/>
                <w:b/>
                <w:color w:val="000000"/>
                <w:kern w:val="0"/>
                <w:szCs w:val="21"/>
              </w:rPr>
            </w:pPr>
            <w:r>
              <w:rPr>
                <w:rFonts w:ascii="宋体" w:cs="宋体" w:hint="eastAsia"/>
                <w:b/>
                <w:color w:val="000000"/>
                <w:kern w:val="0"/>
                <w:szCs w:val="21"/>
              </w:rPr>
              <w:t>3.8</w:t>
            </w:r>
          </w:p>
        </w:tc>
        <w:tc>
          <w:tcPr>
            <w:tcW w:w="1815"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color w:val="000000"/>
                <w:kern w:val="0"/>
                <w:szCs w:val="21"/>
              </w:rPr>
            </w:pPr>
            <w:r>
              <w:rPr>
                <w:rFonts w:ascii="宋体" w:hAnsi="宋体" w:cs="宋体" w:hint="eastAsia"/>
                <w:color w:val="000000"/>
                <w:kern w:val="0"/>
                <w:szCs w:val="21"/>
              </w:rPr>
              <w:t>年末财政拨款</w:t>
            </w:r>
          </w:p>
          <w:p w:rsidR="00AE1BDA" w:rsidRDefault="00AE1BDA">
            <w:pPr>
              <w:widowControl/>
              <w:jc w:val="center"/>
              <w:textAlignment w:val="center"/>
              <w:rPr>
                <w:rFonts w:asci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r>
              <w:rPr>
                <w:rFonts w:ascii="宋体" w:cs="宋体" w:hint="eastAsia"/>
                <w:b/>
                <w:color w:val="000000"/>
                <w:kern w:val="0"/>
                <w:szCs w:val="21"/>
              </w:rPr>
              <w:t>2.8</w:t>
            </w:r>
          </w:p>
        </w:tc>
        <w:tc>
          <w:tcPr>
            <w:tcW w:w="1061"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r>
              <w:rPr>
                <w:rFonts w:ascii="宋体" w:cs="宋体" w:hint="eastAsia"/>
                <w:b/>
                <w:color w:val="000000"/>
                <w:kern w:val="0"/>
                <w:szCs w:val="21"/>
              </w:rPr>
              <w:t>2.8</w:t>
            </w:r>
          </w:p>
        </w:tc>
        <w:tc>
          <w:tcPr>
            <w:tcW w:w="1197"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kern w:val="0"/>
                <w:szCs w:val="21"/>
              </w:rPr>
            </w:pPr>
          </w:p>
        </w:tc>
      </w:tr>
      <w:tr w:rsidR="00AE1BD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textAlignment w:val="center"/>
              <w:rPr>
                <w:rFonts w:ascii="宋体" w:cs="宋体"/>
                <w:color w:val="000000"/>
                <w:kern w:val="0"/>
                <w:szCs w:val="21"/>
              </w:rPr>
            </w:pPr>
            <w:r>
              <w:rPr>
                <w:rFonts w:ascii="宋体" w:hAnsi="宋体" w:cs="宋体" w:hint="eastAsia"/>
                <w:color w:val="000000"/>
                <w:kern w:val="0"/>
                <w:szCs w:val="21"/>
              </w:rPr>
              <w:t>一、一般公共预</w:t>
            </w:r>
            <w:r>
              <w:rPr>
                <w:rFonts w:ascii="宋体" w:hAnsi="宋体" w:cs="宋体"/>
                <w:color w:val="000000"/>
                <w:kern w:val="0"/>
                <w:szCs w:val="21"/>
              </w:rPr>
              <w:t xml:space="preserve">   </w:t>
            </w:r>
          </w:p>
          <w:p w:rsidR="00AE1BDA" w:rsidRDefault="00AE1BDA">
            <w:pPr>
              <w:widowControl/>
              <w:ind w:firstLineChars="200" w:firstLine="42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r>
              <w:rPr>
                <w:rFonts w:ascii="宋体" w:cs="宋体" w:hint="eastAsia"/>
                <w:b/>
                <w:color w:val="000000"/>
                <w:kern w:val="0"/>
                <w:szCs w:val="21"/>
              </w:rPr>
              <w:t>3.8</w:t>
            </w:r>
          </w:p>
        </w:tc>
        <w:tc>
          <w:tcPr>
            <w:tcW w:w="1815"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kern w:val="0"/>
                <w:szCs w:val="21"/>
              </w:rPr>
            </w:pPr>
          </w:p>
        </w:tc>
      </w:tr>
      <w:tr w:rsidR="00AE1BDA">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textAlignment w:val="center"/>
              <w:rPr>
                <w:rFonts w:ascii="宋体" w:cs="宋体"/>
                <w:color w:val="000000"/>
                <w:kern w:val="0"/>
                <w:szCs w:val="21"/>
              </w:rPr>
            </w:pPr>
            <w:r>
              <w:rPr>
                <w:rFonts w:ascii="宋体" w:hAnsi="宋体" w:cs="宋体" w:hint="eastAsia"/>
                <w:color w:val="000000"/>
                <w:kern w:val="0"/>
                <w:szCs w:val="21"/>
              </w:rPr>
              <w:t>二、政府性基金预</w:t>
            </w:r>
            <w:r>
              <w:rPr>
                <w:rFonts w:ascii="宋体" w:hAnsi="宋体" w:cs="宋体"/>
                <w:color w:val="000000"/>
                <w:kern w:val="0"/>
                <w:szCs w:val="21"/>
              </w:rPr>
              <w:t xml:space="preserve"> </w:t>
            </w:r>
          </w:p>
          <w:p w:rsidR="00AE1BDA" w:rsidRDefault="00AE1BDA">
            <w:pPr>
              <w:widowControl/>
              <w:ind w:firstLineChars="200" w:firstLine="420"/>
              <w:textAlignment w:val="center"/>
              <w:rPr>
                <w:rFonts w:asci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kern w:val="0"/>
                <w:szCs w:val="21"/>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kern w:val="0"/>
                <w:szCs w:val="21"/>
              </w:rPr>
            </w:pPr>
          </w:p>
        </w:tc>
      </w:tr>
      <w:tr w:rsidR="00AE1BDA">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AE1BDA" w:rsidRDefault="00AE1BDA">
            <w:pPr>
              <w:jc w:val="right"/>
              <w:rPr>
                <w:rFonts w:ascii="宋体" w:cs="宋体"/>
                <w:b/>
                <w:color w:val="000000"/>
                <w:kern w:val="0"/>
                <w:szCs w:val="21"/>
              </w:rPr>
            </w:pPr>
            <w:r>
              <w:rPr>
                <w:rFonts w:ascii="宋体" w:cs="宋体" w:hint="eastAsia"/>
                <w:b/>
                <w:color w:val="000000"/>
                <w:kern w:val="0"/>
                <w:szCs w:val="21"/>
              </w:rPr>
              <w:t>145.32</w:t>
            </w:r>
          </w:p>
        </w:tc>
        <w:tc>
          <w:tcPr>
            <w:tcW w:w="1815"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r>
              <w:rPr>
                <w:rFonts w:ascii="宋体" w:cs="宋体" w:hint="eastAsia"/>
                <w:b/>
                <w:color w:val="000000"/>
                <w:kern w:val="0"/>
                <w:szCs w:val="21"/>
              </w:rPr>
              <w:t>145.32</w:t>
            </w:r>
          </w:p>
        </w:tc>
        <w:tc>
          <w:tcPr>
            <w:tcW w:w="1061" w:type="dxa"/>
            <w:tcBorders>
              <w:top w:val="single" w:sz="4" w:space="0" w:color="000000"/>
              <w:left w:val="single" w:sz="4" w:space="0" w:color="000000"/>
              <w:bottom w:val="single" w:sz="4" w:space="0" w:color="000000"/>
              <w:right w:val="single" w:sz="4" w:space="0" w:color="000000"/>
            </w:tcBorders>
            <w:vAlign w:val="center"/>
          </w:tcPr>
          <w:p w:rsidR="00AE1BDA" w:rsidRDefault="00AE1BDA" w:rsidP="009A6EB2">
            <w:pPr>
              <w:widowControl/>
              <w:jc w:val="right"/>
              <w:textAlignment w:val="center"/>
              <w:rPr>
                <w:rFonts w:ascii="宋体" w:cs="宋体"/>
                <w:b/>
                <w:color w:val="000000"/>
                <w:kern w:val="0"/>
                <w:szCs w:val="21"/>
              </w:rPr>
            </w:pPr>
            <w:r>
              <w:rPr>
                <w:rFonts w:ascii="宋体" w:cs="宋体" w:hint="eastAsia"/>
                <w:b/>
                <w:color w:val="000000"/>
                <w:kern w:val="0"/>
                <w:szCs w:val="21"/>
              </w:rPr>
              <w:t>145.32</w:t>
            </w:r>
          </w:p>
        </w:tc>
        <w:tc>
          <w:tcPr>
            <w:tcW w:w="1197" w:type="dxa"/>
            <w:tcBorders>
              <w:top w:val="single" w:sz="4" w:space="0" w:color="000000"/>
              <w:left w:val="single" w:sz="4" w:space="0" w:color="000000"/>
              <w:bottom w:val="single" w:sz="4" w:space="0" w:color="000000"/>
              <w:right w:val="single" w:sz="4" w:space="0" w:color="000000"/>
            </w:tcBorders>
            <w:vAlign w:val="center"/>
          </w:tcPr>
          <w:p w:rsidR="00AE1BDA" w:rsidRDefault="00AE1BDA">
            <w:pPr>
              <w:widowControl/>
              <w:jc w:val="center"/>
              <w:textAlignment w:val="center"/>
              <w:rPr>
                <w:rFonts w:ascii="宋体" w:cs="宋体"/>
                <w:b/>
                <w:color w:val="000000"/>
                <w:kern w:val="0"/>
                <w:szCs w:val="21"/>
              </w:rPr>
            </w:pPr>
          </w:p>
        </w:tc>
      </w:tr>
    </w:tbl>
    <w:p w:rsidR="00B7067D" w:rsidRDefault="00B7067D">
      <w:pPr>
        <w:rPr>
          <w:rFonts w:ascii="宋体" w:cs="宋体"/>
          <w:szCs w:val="21"/>
        </w:rPr>
      </w:pPr>
    </w:p>
    <w:p w:rsidR="00B7067D" w:rsidRDefault="00B7067D">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B7067D" w:rsidRDefault="00B7067D">
      <w:pPr>
        <w:rPr>
          <w:rFonts w:ascii="仿宋_GB2312" w:eastAsia="仿宋_GB2312" w:hAnsi="仿宋_GB2312" w:cs="仿宋_GB2312"/>
          <w:sz w:val="32"/>
          <w:szCs w:val="32"/>
        </w:rPr>
      </w:pPr>
    </w:p>
    <w:p w:rsidR="00B7067D" w:rsidRDefault="00B7067D"/>
    <w:p w:rsidR="00B7067D" w:rsidRDefault="00B7067D">
      <w:pPr>
        <w:rPr>
          <w:rFonts w:ascii="仿宋_GB2312" w:eastAsia="仿宋_GB2312" w:hAnsi="仿宋_GB2312" w:cs="仿宋_GB2312"/>
          <w:sz w:val="32"/>
          <w:szCs w:val="32"/>
        </w:rPr>
      </w:pPr>
    </w:p>
    <w:p w:rsidR="00B7067D" w:rsidRDefault="00B7067D">
      <w:pPr>
        <w:rPr>
          <w:rFonts w:ascii="仿宋_GB2312" w:eastAsia="仿宋_GB2312" w:hAnsi="仿宋_GB2312" w:cs="仿宋_GB2312"/>
          <w:sz w:val="32"/>
          <w:szCs w:val="32"/>
        </w:rPr>
      </w:pPr>
    </w:p>
    <w:p w:rsidR="00B7067D" w:rsidRDefault="00B7067D">
      <w:pPr>
        <w:rPr>
          <w:rFonts w:ascii="仿宋_GB2312" w:eastAsia="仿宋_GB2312" w:hAnsi="仿宋_GB2312" w:cs="仿宋_GB2312"/>
          <w:sz w:val="32"/>
          <w:szCs w:val="32"/>
        </w:rPr>
      </w:pPr>
    </w:p>
    <w:p w:rsidR="00B7067D" w:rsidRDefault="00B7067D">
      <w:pPr>
        <w:rPr>
          <w:rFonts w:ascii="仿宋_GB2312" w:eastAsia="仿宋_GB2312" w:hAnsi="仿宋_GB2312" w:cs="仿宋_GB2312"/>
          <w:sz w:val="32"/>
          <w:szCs w:val="32"/>
        </w:rPr>
      </w:pPr>
    </w:p>
    <w:p w:rsidR="00B7067D" w:rsidRDefault="00B7067D">
      <w:pPr>
        <w:rPr>
          <w:rFonts w:ascii="仿宋_GB2312" w:eastAsia="仿宋_GB2312" w:hAnsi="仿宋_GB2312" w:cs="仿宋_GB2312"/>
          <w:sz w:val="32"/>
          <w:szCs w:val="32"/>
        </w:rPr>
      </w:pPr>
    </w:p>
    <w:p w:rsidR="00B7067D" w:rsidRDefault="00B7067D">
      <w:pPr>
        <w:rPr>
          <w:rFonts w:ascii="宋体" w:cs="宋体"/>
          <w:b/>
          <w:bCs/>
          <w:sz w:val="32"/>
          <w:szCs w:val="32"/>
        </w:rPr>
      </w:pPr>
      <w:r>
        <w:rPr>
          <w:rFonts w:ascii="宋体" w:cs="宋体"/>
          <w:b/>
          <w:bCs/>
          <w:sz w:val="32"/>
          <w:szCs w:val="32"/>
        </w:rPr>
        <w:br w:type="page"/>
      </w:r>
    </w:p>
    <w:p w:rsidR="00B7067D" w:rsidRDefault="00B7067D">
      <w:pPr>
        <w:jc w:val="center"/>
        <w:rPr>
          <w:rFonts w:ascii="宋体" w:cs="宋体"/>
          <w:b/>
          <w:bCs/>
          <w:sz w:val="32"/>
          <w:szCs w:val="32"/>
        </w:rPr>
      </w:pPr>
      <w:r>
        <w:rPr>
          <w:rFonts w:ascii="宋体" w:hAnsi="宋体" w:cs="宋体" w:hint="eastAsia"/>
          <w:b/>
          <w:bCs/>
          <w:sz w:val="32"/>
          <w:szCs w:val="32"/>
        </w:rPr>
        <w:t>一般公共预算财政拨款支出决算表（按功能分类科目）</w:t>
      </w:r>
    </w:p>
    <w:p w:rsidR="00B7067D" w:rsidRDefault="00B7067D">
      <w:pPr>
        <w:rPr>
          <w:rFonts w:ascii="宋体" w:cs="宋体"/>
          <w:b/>
          <w:bCs/>
          <w:szCs w:val="21"/>
        </w:rPr>
      </w:pP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05</w:t>
      </w:r>
      <w:r>
        <w:rPr>
          <w:rFonts w:ascii="宋体" w:hAnsi="宋体" w:cs="宋体" w:hint="eastAsia"/>
          <w:b/>
          <w:bCs/>
          <w:szCs w:val="21"/>
        </w:rPr>
        <w:t>表</w:t>
      </w:r>
    </w:p>
    <w:p w:rsidR="00B7067D" w:rsidRDefault="00B7067D" w:rsidP="00E40958">
      <w:pPr>
        <w:ind w:left="6219" w:hangingChars="2950" w:hanging="6219"/>
        <w:jc w:val="left"/>
        <w:rPr>
          <w:rFonts w:ascii="宋体" w:cs="宋体"/>
          <w:b/>
          <w:bCs/>
          <w:szCs w:val="21"/>
        </w:rPr>
      </w:pPr>
      <w:r>
        <w:rPr>
          <w:rFonts w:ascii="宋体" w:hAnsi="宋体" w:cs="宋体" w:hint="eastAsia"/>
          <w:b/>
          <w:bCs/>
          <w:szCs w:val="21"/>
        </w:rPr>
        <w:t>编制部门：</w:t>
      </w:r>
      <w:r w:rsidR="00E40958">
        <w:rPr>
          <w:rFonts w:ascii="宋体" w:hAnsi="宋体" w:cs="宋体" w:hint="eastAsia"/>
          <w:b/>
          <w:bCs/>
          <w:szCs w:val="21"/>
        </w:rPr>
        <w:t>杨陵区招商服务二局</w:t>
      </w:r>
      <w:r>
        <w:rPr>
          <w:rFonts w:ascii="宋体" w:hAnsi="宋体" w:cs="宋体"/>
          <w:b/>
          <w:bCs/>
          <w:szCs w:val="21"/>
        </w:rPr>
        <w:t xml:space="preserve">                           </w:t>
      </w:r>
      <w:r w:rsidR="00E40958">
        <w:rPr>
          <w:rFonts w:ascii="宋体" w:hAnsi="宋体" w:cs="宋体"/>
          <w:b/>
          <w:bCs/>
          <w:szCs w:val="21"/>
        </w:rPr>
        <w:t xml:space="preserve">             </w:t>
      </w:r>
      <w:r>
        <w:rPr>
          <w:rFonts w:ascii="宋体" w:hAnsi="宋体" w:cs="宋体" w:hint="eastAsia"/>
          <w:b/>
          <w:bCs/>
          <w:szCs w:val="21"/>
        </w:rPr>
        <w:t>额单位：万元</w:t>
      </w:r>
    </w:p>
    <w:tbl>
      <w:tblPr>
        <w:tblW w:w="8777" w:type="dxa"/>
        <w:tblLayout w:type="fixed"/>
        <w:tblCellMar>
          <w:top w:w="15" w:type="dxa"/>
          <w:left w:w="15" w:type="dxa"/>
          <w:bottom w:w="15" w:type="dxa"/>
          <w:right w:w="15" w:type="dxa"/>
        </w:tblCellMar>
        <w:tblLook w:val="00A0"/>
      </w:tblPr>
      <w:tblGrid>
        <w:gridCol w:w="1170"/>
        <w:gridCol w:w="1537"/>
        <w:gridCol w:w="1006"/>
        <w:gridCol w:w="1020"/>
        <w:gridCol w:w="935"/>
        <w:gridCol w:w="1039"/>
        <w:gridCol w:w="1020"/>
        <w:gridCol w:w="1050"/>
      </w:tblGrid>
      <w:tr w:rsidR="00B7067D">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06"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B7067D">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06"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414"/>
        </w:trPr>
        <w:tc>
          <w:tcPr>
            <w:tcW w:w="2707"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color w:val="000000"/>
                <w:szCs w:val="21"/>
              </w:rPr>
            </w:pPr>
            <w:r>
              <w:rPr>
                <w:rFonts w:ascii="宋体" w:hAnsi="宋体" w:cs="宋体" w:hint="eastAsia"/>
                <w:b/>
                <w:bCs/>
                <w:color w:val="000000"/>
                <w:kern w:val="0"/>
                <w:szCs w:val="21"/>
              </w:rPr>
              <w:t>合计</w:t>
            </w: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142.52</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121.57</w:t>
            </w: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111.31</w:t>
            </w: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10.25</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20.96</w:t>
            </w: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201</w:t>
            </w: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color w:val="000000"/>
                <w:kern w:val="0"/>
                <w:szCs w:val="21"/>
              </w:rPr>
            </w:pPr>
            <w:r>
              <w:rPr>
                <w:rFonts w:ascii="宋体" w:hAnsi="宋体" w:cs="宋体" w:hint="eastAsia"/>
                <w:color w:val="000000"/>
                <w:kern w:val="0"/>
                <w:szCs w:val="21"/>
              </w:rPr>
              <w:t>一般公共服务</w:t>
            </w:r>
          </w:p>
          <w:p w:rsidR="00B7067D" w:rsidRDefault="00B7067D">
            <w:pPr>
              <w:widowControl/>
              <w:jc w:val="center"/>
              <w:textAlignment w:val="center"/>
              <w:rPr>
                <w:rFonts w:ascii="宋体" w:cs="宋体"/>
                <w:color w:val="000000"/>
                <w:szCs w:val="21"/>
              </w:rPr>
            </w:pPr>
            <w:r>
              <w:rPr>
                <w:rFonts w:ascii="宋体" w:hAnsi="宋体" w:cs="宋体" w:hint="eastAsia"/>
                <w:color w:val="000000"/>
                <w:kern w:val="0"/>
                <w:szCs w:val="21"/>
              </w:rPr>
              <w:t>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D4EDC" w:rsidP="00BD4EDC">
            <w:pPr>
              <w:jc w:val="right"/>
              <w:rPr>
                <w:rFonts w:ascii="宋体" w:cs="宋体"/>
                <w:color w:val="000000"/>
                <w:szCs w:val="21"/>
              </w:rPr>
            </w:pPr>
            <w:r>
              <w:rPr>
                <w:rFonts w:ascii="宋体" w:cs="宋体" w:hint="eastAsia"/>
                <w:color w:val="000000"/>
                <w:szCs w:val="21"/>
              </w:rPr>
              <w:t>141.52</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121.57</w:t>
            </w: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111.31</w:t>
            </w: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10.25</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19.96</w:t>
            </w: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532DAB">
            <w:pPr>
              <w:widowControl/>
              <w:jc w:val="left"/>
              <w:textAlignment w:val="center"/>
              <w:rPr>
                <w:rFonts w:ascii="宋体" w:cs="宋体"/>
                <w:color w:val="000000"/>
                <w:szCs w:val="21"/>
              </w:rPr>
            </w:pPr>
            <w:r>
              <w:rPr>
                <w:rFonts w:ascii="宋体" w:hAnsi="宋体" w:cs="宋体"/>
                <w:color w:val="000000"/>
                <w:kern w:val="0"/>
                <w:szCs w:val="21"/>
              </w:rPr>
              <w:t xml:space="preserve">  201</w:t>
            </w:r>
            <w:r w:rsidR="00532DAB">
              <w:rPr>
                <w:rFonts w:ascii="宋体" w:hAnsi="宋体" w:cs="宋体" w:hint="eastAsia"/>
                <w:color w:val="000000"/>
                <w:kern w:val="0"/>
                <w:szCs w:val="21"/>
              </w:rPr>
              <w:t>13</w:t>
            </w: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532DAB">
            <w:pPr>
              <w:widowControl/>
              <w:jc w:val="center"/>
              <w:textAlignment w:val="center"/>
              <w:rPr>
                <w:rFonts w:ascii="宋体" w:cs="宋体"/>
                <w:color w:val="000000"/>
                <w:szCs w:val="21"/>
              </w:rPr>
            </w:pPr>
            <w:r>
              <w:rPr>
                <w:rFonts w:ascii="宋体" w:hAnsi="宋体" w:cs="宋体" w:hint="eastAsia"/>
                <w:color w:val="000000"/>
                <w:kern w:val="0"/>
                <w:szCs w:val="21"/>
              </w:rPr>
              <w:t>商贸</w:t>
            </w:r>
            <w:r w:rsidR="00B7067D">
              <w:rPr>
                <w:rFonts w:ascii="宋体" w:hAnsi="宋体" w:cs="宋体" w:hint="eastAsia"/>
                <w:color w:val="000000"/>
                <w:kern w:val="0"/>
                <w:szCs w:val="21"/>
              </w:rPr>
              <w:t>事务</w:t>
            </w: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D4EDC" w:rsidP="00BD4EDC">
            <w:pPr>
              <w:jc w:val="right"/>
              <w:rPr>
                <w:rFonts w:ascii="宋体" w:cs="宋体"/>
                <w:color w:val="000000"/>
                <w:szCs w:val="21"/>
              </w:rPr>
            </w:pPr>
            <w:r>
              <w:rPr>
                <w:rFonts w:ascii="宋体" w:cs="宋体" w:hint="eastAsia"/>
                <w:color w:val="000000"/>
                <w:szCs w:val="21"/>
              </w:rPr>
              <w:t>141.52</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121.57</w:t>
            </w: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111.31</w:t>
            </w: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10.25</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19.96</w:t>
            </w: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B7067D" w:rsidP="00532DAB">
            <w:pPr>
              <w:widowControl/>
              <w:jc w:val="left"/>
              <w:textAlignment w:val="center"/>
              <w:rPr>
                <w:rFonts w:ascii="宋体" w:cs="宋体"/>
                <w:color w:val="000000"/>
                <w:szCs w:val="21"/>
              </w:rPr>
            </w:pPr>
            <w:r>
              <w:rPr>
                <w:rFonts w:ascii="宋体" w:hAnsi="宋体" w:cs="宋体"/>
                <w:color w:val="000000"/>
                <w:kern w:val="0"/>
                <w:szCs w:val="21"/>
              </w:rPr>
              <w:t xml:space="preserve">    201</w:t>
            </w:r>
            <w:r w:rsidR="00532DAB">
              <w:rPr>
                <w:rFonts w:ascii="宋体" w:hAnsi="宋体" w:cs="宋体" w:hint="eastAsia"/>
                <w:color w:val="000000"/>
                <w:kern w:val="0"/>
                <w:szCs w:val="21"/>
              </w:rPr>
              <w:t>13</w:t>
            </w:r>
            <w:r>
              <w:rPr>
                <w:rFonts w:ascii="宋体" w:hAnsi="宋体" w:cs="宋体"/>
                <w:color w:val="000000"/>
                <w:kern w:val="0"/>
                <w:szCs w:val="21"/>
              </w:rPr>
              <w:t>01</w:t>
            </w: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color w:val="000000"/>
                <w:szCs w:val="21"/>
              </w:rPr>
            </w:pPr>
            <w:r>
              <w:rPr>
                <w:rFonts w:ascii="宋体" w:hAnsi="宋体" w:cs="宋体" w:hint="eastAsia"/>
                <w:color w:val="000000"/>
                <w:kern w:val="0"/>
                <w:szCs w:val="21"/>
              </w:rPr>
              <w:t>行政运行</w:t>
            </w: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118.88</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118.88</w:t>
            </w: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108.62</w:t>
            </w: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10.25</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532DAB">
            <w:pPr>
              <w:widowControl/>
              <w:jc w:val="left"/>
              <w:textAlignment w:val="center"/>
              <w:rPr>
                <w:rFonts w:ascii="宋体" w:cs="宋体"/>
                <w:color w:val="000000"/>
                <w:szCs w:val="21"/>
              </w:rPr>
            </w:pPr>
            <w:r>
              <w:rPr>
                <w:rFonts w:ascii="宋体" w:hAnsi="宋体" w:cs="宋体" w:hint="eastAsia"/>
                <w:color w:val="000000"/>
                <w:kern w:val="0"/>
                <w:szCs w:val="21"/>
              </w:rPr>
              <w:t>2011308</w:t>
            </w:r>
          </w:p>
        </w:tc>
        <w:tc>
          <w:tcPr>
            <w:tcW w:w="1537" w:type="dxa"/>
            <w:tcBorders>
              <w:top w:val="single" w:sz="4" w:space="0" w:color="000000"/>
              <w:left w:val="single" w:sz="4" w:space="0" w:color="000000"/>
              <w:bottom w:val="single" w:sz="4" w:space="0" w:color="000000"/>
              <w:right w:val="single" w:sz="4" w:space="0" w:color="000000"/>
            </w:tcBorders>
            <w:vAlign w:val="center"/>
          </w:tcPr>
          <w:p w:rsidR="00532DAB" w:rsidRPr="00532DAB" w:rsidRDefault="00532DAB" w:rsidP="00532DAB">
            <w:pPr>
              <w:jc w:val="left"/>
              <w:rPr>
                <w:rFonts w:ascii="宋体" w:cs="宋体"/>
                <w:color w:val="000000"/>
                <w:szCs w:val="21"/>
              </w:rPr>
            </w:pPr>
            <w:r w:rsidRPr="00532DAB">
              <w:rPr>
                <w:rFonts w:ascii="宋体" w:cs="宋体" w:hint="eastAsia"/>
                <w:color w:val="000000"/>
                <w:szCs w:val="21"/>
              </w:rPr>
              <w:t xml:space="preserve">  招商引资</w:t>
            </w:r>
          </w:p>
          <w:p w:rsidR="00B7067D" w:rsidRDefault="00532DAB" w:rsidP="00532DAB">
            <w:pPr>
              <w:jc w:val="left"/>
              <w:rPr>
                <w:rFonts w:ascii="宋体" w:cs="宋体"/>
                <w:color w:val="000000"/>
                <w:szCs w:val="21"/>
              </w:rPr>
            </w:pPr>
            <w:r w:rsidRPr="00532DAB">
              <w:rPr>
                <w:rFonts w:ascii="宋体" w:cs="宋体" w:hint="eastAsia"/>
                <w:color w:val="000000"/>
                <w:szCs w:val="21"/>
              </w:rPr>
              <w:t xml:space="preserve">    </w:t>
            </w: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19.96</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19.96</w:t>
            </w: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532DAB">
            <w:pPr>
              <w:jc w:val="left"/>
              <w:rPr>
                <w:rFonts w:ascii="宋体" w:cs="宋体"/>
                <w:color w:val="000000"/>
                <w:szCs w:val="21"/>
              </w:rPr>
            </w:pPr>
            <w:r>
              <w:rPr>
                <w:rFonts w:ascii="宋体" w:cs="宋体" w:hint="eastAsia"/>
                <w:color w:val="000000"/>
                <w:szCs w:val="21"/>
              </w:rPr>
              <w:t>2011399</w:t>
            </w: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532DAB">
            <w:pPr>
              <w:jc w:val="left"/>
              <w:rPr>
                <w:rFonts w:ascii="宋体" w:cs="宋体"/>
                <w:color w:val="000000"/>
                <w:szCs w:val="21"/>
              </w:rPr>
            </w:pPr>
            <w:r w:rsidRPr="00532DAB">
              <w:rPr>
                <w:rFonts w:ascii="宋体" w:cs="宋体" w:hint="eastAsia"/>
                <w:color w:val="000000"/>
                <w:szCs w:val="21"/>
              </w:rPr>
              <w:t>其他商贸事务支出</w:t>
            </w: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2.69</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2.69</w:t>
            </w: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2.69</w:t>
            </w: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532DAB">
            <w:pPr>
              <w:jc w:val="left"/>
              <w:rPr>
                <w:rFonts w:ascii="宋体" w:cs="宋体"/>
                <w:color w:val="000000"/>
                <w:szCs w:val="21"/>
              </w:rPr>
            </w:pPr>
            <w:r>
              <w:rPr>
                <w:rFonts w:ascii="宋体" w:cs="宋体" w:hint="eastAsia"/>
                <w:color w:val="000000"/>
                <w:szCs w:val="21"/>
              </w:rPr>
              <w:t>215</w:t>
            </w:r>
          </w:p>
        </w:tc>
        <w:tc>
          <w:tcPr>
            <w:tcW w:w="1537" w:type="dxa"/>
            <w:tcBorders>
              <w:top w:val="single" w:sz="4" w:space="0" w:color="000000"/>
              <w:left w:val="single" w:sz="4" w:space="0" w:color="000000"/>
              <w:bottom w:val="single" w:sz="4" w:space="0" w:color="000000"/>
              <w:right w:val="single" w:sz="4" w:space="0" w:color="000000"/>
            </w:tcBorders>
            <w:vAlign w:val="center"/>
          </w:tcPr>
          <w:p w:rsidR="00532DAB" w:rsidRPr="00532DAB" w:rsidRDefault="00532DAB" w:rsidP="00532DAB">
            <w:pPr>
              <w:jc w:val="left"/>
              <w:rPr>
                <w:rFonts w:ascii="宋体" w:cs="宋体"/>
                <w:color w:val="000000"/>
                <w:szCs w:val="21"/>
              </w:rPr>
            </w:pPr>
            <w:r w:rsidRPr="00532DAB">
              <w:rPr>
                <w:rFonts w:ascii="宋体" w:cs="宋体" w:hint="eastAsia"/>
                <w:color w:val="000000"/>
                <w:szCs w:val="21"/>
              </w:rPr>
              <w:t>资源勘探信息等支出</w:t>
            </w:r>
          </w:p>
          <w:p w:rsidR="00B7067D" w:rsidRDefault="00B7067D">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532DAB">
            <w:pPr>
              <w:jc w:val="left"/>
              <w:rPr>
                <w:rFonts w:ascii="宋体" w:cs="宋体"/>
                <w:color w:val="000000"/>
                <w:szCs w:val="21"/>
              </w:rPr>
            </w:pPr>
            <w:r>
              <w:rPr>
                <w:rFonts w:ascii="宋体" w:cs="宋体" w:hint="eastAsia"/>
                <w:color w:val="000000"/>
                <w:szCs w:val="21"/>
              </w:rPr>
              <w:t>21508</w:t>
            </w:r>
          </w:p>
        </w:tc>
        <w:tc>
          <w:tcPr>
            <w:tcW w:w="1537" w:type="dxa"/>
            <w:tcBorders>
              <w:top w:val="single" w:sz="4" w:space="0" w:color="000000"/>
              <w:left w:val="single" w:sz="4" w:space="0" w:color="000000"/>
              <w:bottom w:val="single" w:sz="4" w:space="0" w:color="000000"/>
              <w:right w:val="single" w:sz="4" w:space="0" w:color="000000"/>
            </w:tcBorders>
            <w:vAlign w:val="center"/>
          </w:tcPr>
          <w:p w:rsidR="00532DAB" w:rsidRPr="00532DAB" w:rsidRDefault="00532DAB" w:rsidP="00532DAB">
            <w:pPr>
              <w:jc w:val="left"/>
              <w:rPr>
                <w:rFonts w:ascii="宋体" w:cs="宋体"/>
                <w:color w:val="000000"/>
                <w:szCs w:val="21"/>
              </w:rPr>
            </w:pPr>
            <w:r w:rsidRPr="00532DAB">
              <w:rPr>
                <w:rFonts w:ascii="宋体" w:cs="宋体" w:hint="eastAsia"/>
                <w:color w:val="000000"/>
                <w:szCs w:val="21"/>
              </w:rPr>
              <w:t>支持中小企业发展和管理支出</w:t>
            </w:r>
          </w:p>
          <w:p w:rsidR="00B7067D" w:rsidRDefault="00B7067D">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532DAB">
            <w:pPr>
              <w:jc w:val="left"/>
              <w:rPr>
                <w:rFonts w:ascii="宋体" w:cs="宋体"/>
                <w:color w:val="000000"/>
                <w:szCs w:val="21"/>
              </w:rPr>
            </w:pPr>
            <w:r>
              <w:rPr>
                <w:rFonts w:ascii="宋体" w:cs="宋体" w:hint="eastAsia"/>
                <w:color w:val="000000"/>
                <w:szCs w:val="21"/>
              </w:rPr>
              <w:t>2150805</w:t>
            </w: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532DAB">
            <w:pPr>
              <w:jc w:val="left"/>
              <w:rPr>
                <w:rFonts w:ascii="宋体" w:cs="宋体"/>
                <w:color w:val="000000"/>
                <w:szCs w:val="21"/>
              </w:rPr>
            </w:pPr>
            <w:r w:rsidRPr="00532DAB">
              <w:rPr>
                <w:rFonts w:ascii="宋体" w:cs="宋体" w:hint="eastAsia"/>
                <w:color w:val="000000"/>
                <w:szCs w:val="21"/>
              </w:rPr>
              <w:t>中小企业发展专项</w:t>
            </w: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w:t>
            </w: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D4EDC">
            <w:pPr>
              <w:jc w:val="right"/>
              <w:rPr>
                <w:rFonts w:ascii="宋体" w:cs="宋体"/>
                <w:color w:val="000000"/>
                <w:szCs w:val="21"/>
              </w:rPr>
            </w:pPr>
            <w:r>
              <w:rPr>
                <w:rFonts w:ascii="宋体" w:cs="宋体" w:hint="eastAsia"/>
                <w:color w:val="000000"/>
                <w:szCs w:val="21"/>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bl>
    <w:p w:rsidR="00B7067D" w:rsidRDefault="00B7067D">
      <w:pPr>
        <w:widowControl/>
        <w:jc w:val="left"/>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p>
    <w:p w:rsidR="00B7067D" w:rsidRDefault="00B7067D">
      <w:pPr>
        <w:rPr>
          <w:rFonts w:ascii="宋体" w:cs="宋体"/>
          <w:b/>
          <w:bCs/>
          <w:sz w:val="32"/>
          <w:szCs w:val="32"/>
        </w:rPr>
      </w:pPr>
      <w:r>
        <w:rPr>
          <w:rFonts w:ascii="宋体" w:cs="宋体"/>
          <w:b/>
          <w:bCs/>
          <w:sz w:val="32"/>
          <w:szCs w:val="32"/>
        </w:rPr>
        <w:br w:type="page"/>
      </w:r>
    </w:p>
    <w:p w:rsidR="00B7067D" w:rsidRDefault="00B7067D">
      <w:pPr>
        <w:jc w:val="center"/>
        <w:rPr>
          <w:rFonts w:ascii="宋体" w:cs="宋体"/>
          <w:b/>
          <w:bCs/>
          <w:sz w:val="32"/>
          <w:szCs w:val="32"/>
        </w:rPr>
      </w:pPr>
      <w:r>
        <w:rPr>
          <w:rFonts w:ascii="宋体" w:hAnsi="宋体" w:cs="宋体" w:hint="eastAsia"/>
          <w:b/>
          <w:bCs/>
          <w:sz w:val="32"/>
          <w:szCs w:val="32"/>
        </w:rPr>
        <w:t>一般公共预算财政拨款基本支出决算表（按经济分类科目）</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06</w:t>
      </w:r>
      <w:r>
        <w:rPr>
          <w:rFonts w:ascii="宋体" w:hAnsi="宋体" w:cs="宋体" w:hint="eastAsia"/>
          <w:b/>
          <w:bCs/>
          <w:szCs w:val="21"/>
        </w:rPr>
        <w:t>表</w:t>
      </w:r>
    </w:p>
    <w:p w:rsidR="00B7067D" w:rsidRDefault="00B7067D" w:rsidP="00A40781">
      <w:pPr>
        <w:ind w:left="7062" w:hangingChars="3350" w:hanging="7062"/>
        <w:jc w:val="left"/>
        <w:rPr>
          <w:rFonts w:ascii="宋体" w:cs="宋体"/>
          <w:b/>
          <w:bCs/>
          <w:szCs w:val="21"/>
        </w:rPr>
      </w:pPr>
      <w:r>
        <w:rPr>
          <w:rFonts w:ascii="宋体" w:hAnsi="宋体" w:cs="宋体" w:hint="eastAsia"/>
          <w:b/>
          <w:bCs/>
          <w:szCs w:val="21"/>
        </w:rPr>
        <w:t>编制部门：</w:t>
      </w:r>
      <w:r w:rsidR="00A40781">
        <w:rPr>
          <w:rFonts w:ascii="宋体" w:hAnsi="宋体" w:cs="宋体" w:hint="eastAsia"/>
          <w:b/>
          <w:bCs/>
          <w:szCs w:val="21"/>
        </w:rPr>
        <w:t>杨陵区招商服务二局</w:t>
      </w:r>
      <w:r>
        <w:rPr>
          <w:rFonts w:ascii="宋体" w:hAnsi="宋体" w:cs="宋体"/>
          <w:b/>
          <w:bCs/>
          <w:szCs w:val="21"/>
        </w:rPr>
        <w:t xml:space="preserve">                            </w:t>
      </w:r>
      <w:r w:rsidR="00A40781">
        <w:rPr>
          <w:rFonts w:ascii="宋体" w:hAnsi="宋体" w:cs="宋体"/>
          <w:b/>
          <w:bCs/>
          <w:szCs w:val="21"/>
        </w:rPr>
        <w:t xml:space="preserve">          </w:t>
      </w:r>
      <w:r>
        <w:rPr>
          <w:rFonts w:ascii="宋体" w:hAnsi="宋体" w:cs="宋体" w:hint="eastAsia"/>
          <w:b/>
          <w:bCs/>
          <w:szCs w:val="21"/>
        </w:rPr>
        <w:t>金额单位：万元</w:t>
      </w:r>
    </w:p>
    <w:tbl>
      <w:tblPr>
        <w:tblW w:w="8802" w:type="dxa"/>
        <w:tblInd w:w="15" w:type="dxa"/>
        <w:tblLayout w:type="fixed"/>
        <w:tblCellMar>
          <w:top w:w="15" w:type="dxa"/>
          <w:left w:w="15" w:type="dxa"/>
          <w:bottom w:w="15" w:type="dxa"/>
          <w:right w:w="15" w:type="dxa"/>
        </w:tblCellMar>
        <w:tblLook w:val="00A0"/>
      </w:tblPr>
      <w:tblGrid>
        <w:gridCol w:w="1142"/>
        <w:gridCol w:w="2046"/>
        <w:gridCol w:w="1659"/>
        <w:gridCol w:w="1437"/>
        <w:gridCol w:w="1363"/>
        <w:gridCol w:w="1155"/>
      </w:tblGrid>
      <w:tr w:rsidR="00B7067D" w:rsidTr="00BA766B">
        <w:trPr>
          <w:trHeight w:val="434"/>
        </w:trPr>
        <w:tc>
          <w:tcPr>
            <w:tcW w:w="3188"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备注</w:t>
            </w:r>
          </w:p>
        </w:tc>
      </w:tr>
      <w:tr w:rsidR="00B7067D" w:rsidTr="00BA766B">
        <w:trPr>
          <w:trHeight w:val="670"/>
        </w:trPr>
        <w:tc>
          <w:tcPr>
            <w:tcW w:w="114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rsidTr="00BA766B">
        <w:trPr>
          <w:trHeight w:val="434"/>
        </w:trPr>
        <w:tc>
          <w:tcPr>
            <w:tcW w:w="3188"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B7067D" w:rsidRDefault="00A40781" w:rsidP="002B35DC">
            <w:pPr>
              <w:jc w:val="right"/>
              <w:rPr>
                <w:rFonts w:ascii="宋体" w:cs="宋体"/>
                <w:b/>
                <w:color w:val="000000"/>
                <w:szCs w:val="21"/>
              </w:rPr>
            </w:pPr>
            <w:r>
              <w:rPr>
                <w:rFonts w:ascii="宋体" w:cs="宋体" w:hint="eastAsia"/>
                <w:b/>
                <w:color w:val="000000"/>
                <w:szCs w:val="21"/>
              </w:rPr>
              <w:t>121.57</w:t>
            </w:r>
          </w:p>
        </w:tc>
        <w:tc>
          <w:tcPr>
            <w:tcW w:w="1437" w:type="dxa"/>
            <w:tcBorders>
              <w:left w:val="single" w:sz="4" w:space="0" w:color="000000"/>
              <w:bottom w:val="single" w:sz="4" w:space="0" w:color="000000"/>
              <w:right w:val="single" w:sz="4" w:space="0" w:color="000000"/>
            </w:tcBorders>
            <w:vAlign w:val="center"/>
          </w:tcPr>
          <w:p w:rsidR="00B7067D" w:rsidRDefault="00BA766B" w:rsidP="002B35DC">
            <w:pPr>
              <w:jc w:val="right"/>
              <w:rPr>
                <w:rFonts w:ascii="宋体" w:cs="宋体"/>
                <w:b/>
                <w:color w:val="000000"/>
                <w:szCs w:val="21"/>
              </w:rPr>
            </w:pPr>
            <w:r>
              <w:rPr>
                <w:rFonts w:ascii="宋体" w:cs="宋体" w:hint="eastAsia"/>
                <w:b/>
                <w:color w:val="000000"/>
                <w:szCs w:val="21"/>
              </w:rPr>
              <w:t>111.</w:t>
            </w:r>
            <w:r w:rsidR="00E90729">
              <w:rPr>
                <w:rFonts w:ascii="宋体" w:cs="宋体" w:hint="eastAsia"/>
                <w:b/>
                <w:color w:val="000000"/>
                <w:szCs w:val="21"/>
              </w:rPr>
              <w:t>31</w:t>
            </w:r>
          </w:p>
        </w:tc>
        <w:tc>
          <w:tcPr>
            <w:tcW w:w="1363" w:type="dxa"/>
            <w:tcBorders>
              <w:left w:val="single" w:sz="4" w:space="0" w:color="000000"/>
              <w:bottom w:val="single" w:sz="4" w:space="0" w:color="000000"/>
              <w:right w:val="single" w:sz="4" w:space="0" w:color="000000"/>
            </w:tcBorders>
            <w:vAlign w:val="center"/>
          </w:tcPr>
          <w:p w:rsidR="00B7067D" w:rsidRDefault="00E90729" w:rsidP="002B35DC">
            <w:pPr>
              <w:jc w:val="right"/>
              <w:rPr>
                <w:rFonts w:ascii="宋体" w:cs="宋体"/>
                <w:b/>
                <w:color w:val="000000"/>
                <w:szCs w:val="21"/>
              </w:rPr>
            </w:pPr>
            <w:r>
              <w:rPr>
                <w:rFonts w:ascii="宋体" w:cs="宋体" w:hint="eastAsia"/>
                <w:b/>
                <w:color w:val="000000"/>
                <w:szCs w:val="21"/>
              </w:rPr>
              <w:t>10.25</w:t>
            </w:r>
          </w:p>
        </w:tc>
        <w:tc>
          <w:tcPr>
            <w:tcW w:w="1155" w:type="dxa"/>
            <w:tcBorders>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hint="eastAsia"/>
                <w:color w:val="000000"/>
                <w:kern w:val="0"/>
                <w:szCs w:val="21"/>
              </w:rPr>
              <w:t>工资福利支出</w:t>
            </w:r>
            <w:r>
              <w:rPr>
                <w:rFonts w:ascii="宋体" w:hAnsi="宋体" w:cs="宋体"/>
                <w:color w:val="000000"/>
                <w:kern w:val="0"/>
                <w:szCs w:val="21"/>
              </w:rPr>
              <w:t xml:space="preserve"> </w:t>
            </w:r>
          </w:p>
        </w:tc>
        <w:tc>
          <w:tcPr>
            <w:tcW w:w="1659" w:type="dxa"/>
            <w:tcBorders>
              <w:top w:val="single" w:sz="4" w:space="0" w:color="000000"/>
              <w:left w:val="single" w:sz="4" w:space="0" w:color="000000"/>
              <w:bottom w:val="single" w:sz="4" w:space="0" w:color="000000"/>
              <w:right w:val="single" w:sz="4" w:space="0" w:color="000000"/>
            </w:tcBorders>
            <w:vAlign w:val="center"/>
          </w:tcPr>
          <w:p w:rsidR="00B7067D" w:rsidRDefault="00A40781">
            <w:pPr>
              <w:jc w:val="right"/>
              <w:rPr>
                <w:rFonts w:ascii="宋体" w:cs="宋体"/>
                <w:color w:val="000000"/>
                <w:szCs w:val="21"/>
              </w:rPr>
            </w:pPr>
            <w:r>
              <w:rPr>
                <w:rFonts w:ascii="宋体" w:cs="宋体" w:hint="eastAsia"/>
                <w:color w:val="000000"/>
                <w:szCs w:val="21"/>
              </w:rPr>
              <w:t>111.22</w:t>
            </w:r>
          </w:p>
        </w:tc>
        <w:tc>
          <w:tcPr>
            <w:tcW w:w="1437"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111.22</w:t>
            </w:r>
          </w:p>
        </w:tc>
        <w:tc>
          <w:tcPr>
            <w:tcW w:w="1363"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hint="eastAsia"/>
                <w:color w:val="000000"/>
                <w:kern w:val="0"/>
                <w:szCs w:val="21"/>
              </w:rPr>
              <w:t>基本工资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32.93</w:t>
            </w:r>
          </w:p>
        </w:tc>
        <w:tc>
          <w:tcPr>
            <w:tcW w:w="1437"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32.93</w:t>
            </w:r>
          </w:p>
        </w:tc>
        <w:tc>
          <w:tcPr>
            <w:tcW w:w="1363"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color w:val="000000"/>
                <w:kern w:val="0"/>
                <w:szCs w:val="21"/>
              </w:rPr>
              <w:t xml:space="preserve">  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left"/>
              <w:textAlignment w:val="center"/>
              <w:rPr>
                <w:rFonts w:ascii="宋体" w:cs="宋体"/>
                <w:color w:val="000000"/>
                <w:szCs w:val="21"/>
              </w:rPr>
            </w:pPr>
            <w:r>
              <w:rPr>
                <w:rFonts w:ascii="宋体" w:hAnsi="宋体" w:cs="宋体" w:hint="eastAsia"/>
                <w:color w:val="000000"/>
                <w:kern w:val="0"/>
                <w:szCs w:val="21"/>
              </w:rPr>
              <w:t>津贴补贴</w:t>
            </w:r>
          </w:p>
        </w:tc>
        <w:tc>
          <w:tcPr>
            <w:tcW w:w="1659"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23.64</w:t>
            </w:r>
          </w:p>
        </w:tc>
        <w:tc>
          <w:tcPr>
            <w:tcW w:w="1437"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23.64</w:t>
            </w:r>
          </w:p>
        </w:tc>
        <w:tc>
          <w:tcPr>
            <w:tcW w:w="1363"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7067D" w:rsidRDefault="00A40781" w:rsidP="00BA766B">
            <w:pPr>
              <w:widowControl/>
              <w:ind w:firstLineChars="100" w:firstLine="210"/>
              <w:jc w:val="left"/>
              <w:textAlignment w:val="center"/>
              <w:rPr>
                <w:rFonts w:ascii="宋体" w:cs="宋体"/>
                <w:color w:val="000000"/>
                <w:szCs w:val="21"/>
              </w:rPr>
            </w:pPr>
            <w:r>
              <w:rPr>
                <w:rFonts w:ascii="宋体" w:cs="宋体" w:hint="eastAsia"/>
                <w:color w:val="000000"/>
                <w:szCs w:val="21"/>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left"/>
              <w:rPr>
                <w:rFonts w:ascii="宋体" w:cs="宋体"/>
                <w:color w:val="000000"/>
                <w:szCs w:val="21"/>
              </w:rPr>
            </w:pPr>
            <w:r w:rsidRPr="00BA766B">
              <w:rPr>
                <w:rFonts w:ascii="宋体" w:cs="宋体" w:hint="eastAsia"/>
                <w:color w:val="000000"/>
                <w:szCs w:val="21"/>
              </w:rPr>
              <w:t>奖金</w:t>
            </w:r>
          </w:p>
        </w:tc>
        <w:tc>
          <w:tcPr>
            <w:tcW w:w="1659"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22.5</w:t>
            </w:r>
          </w:p>
        </w:tc>
        <w:tc>
          <w:tcPr>
            <w:tcW w:w="1437"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22.5</w:t>
            </w:r>
          </w:p>
        </w:tc>
        <w:tc>
          <w:tcPr>
            <w:tcW w:w="1363"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7067D" w:rsidRDefault="00A40781" w:rsidP="00BA766B">
            <w:pPr>
              <w:widowControl/>
              <w:ind w:firstLineChars="100" w:firstLine="210"/>
              <w:jc w:val="left"/>
              <w:textAlignment w:val="center"/>
              <w:rPr>
                <w:rFonts w:ascii="宋体" w:cs="宋体"/>
                <w:color w:val="000000"/>
                <w:szCs w:val="21"/>
              </w:rPr>
            </w:pPr>
            <w:r>
              <w:rPr>
                <w:rFonts w:ascii="宋体" w:cs="宋体" w:hint="eastAsia"/>
                <w:color w:val="000000"/>
                <w:szCs w:val="21"/>
              </w:rPr>
              <w:t>30106</w:t>
            </w:r>
          </w:p>
        </w:tc>
        <w:tc>
          <w:tcPr>
            <w:tcW w:w="2046" w:type="dxa"/>
            <w:tcBorders>
              <w:top w:val="single" w:sz="4" w:space="0" w:color="000000"/>
              <w:left w:val="single" w:sz="4" w:space="0" w:color="000000"/>
              <w:bottom w:val="single" w:sz="4" w:space="0" w:color="000000"/>
              <w:right w:val="single" w:sz="4" w:space="0" w:color="000000"/>
            </w:tcBorders>
            <w:vAlign w:val="center"/>
          </w:tcPr>
          <w:p w:rsidR="00B7067D" w:rsidRDefault="00BA766B">
            <w:pPr>
              <w:widowControl/>
              <w:jc w:val="left"/>
              <w:textAlignment w:val="center"/>
              <w:rPr>
                <w:rFonts w:ascii="宋体" w:cs="宋体"/>
                <w:color w:val="000000"/>
                <w:szCs w:val="21"/>
              </w:rPr>
            </w:pPr>
            <w:r w:rsidRPr="00BA766B">
              <w:rPr>
                <w:rFonts w:ascii="宋体" w:cs="宋体" w:hint="eastAsia"/>
                <w:color w:val="000000"/>
                <w:szCs w:val="21"/>
              </w:rPr>
              <w:t>伙食补助费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2.69</w:t>
            </w:r>
          </w:p>
        </w:tc>
        <w:tc>
          <w:tcPr>
            <w:tcW w:w="1437"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2.69</w:t>
            </w:r>
          </w:p>
        </w:tc>
        <w:tc>
          <w:tcPr>
            <w:tcW w:w="1363"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7067D" w:rsidRDefault="00A40781" w:rsidP="00BA766B">
            <w:pPr>
              <w:widowControl/>
              <w:ind w:firstLineChars="100" w:firstLine="210"/>
              <w:jc w:val="left"/>
              <w:textAlignment w:val="center"/>
              <w:rPr>
                <w:rFonts w:ascii="宋体" w:cs="宋体"/>
                <w:color w:val="000000"/>
                <w:szCs w:val="21"/>
              </w:rPr>
            </w:pPr>
            <w:r>
              <w:rPr>
                <w:rFonts w:ascii="宋体" w:cs="宋体" w:hint="eastAsia"/>
                <w:color w:val="000000"/>
                <w:szCs w:val="21"/>
              </w:rPr>
              <w:t>30107</w:t>
            </w:r>
          </w:p>
        </w:tc>
        <w:tc>
          <w:tcPr>
            <w:tcW w:w="2046" w:type="dxa"/>
            <w:tcBorders>
              <w:top w:val="single" w:sz="4" w:space="0" w:color="000000"/>
              <w:left w:val="single" w:sz="4" w:space="0" w:color="000000"/>
              <w:bottom w:val="single" w:sz="4" w:space="0" w:color="000000"/>
              <w:right w:val="single" w:sz="4" w:space="0" w:color="000000"/>
            </w:tcBorders>
            <w:vAlign w:val="center"/>
          </w:tcPr>
          <w:p w:rsidR="00B7067D" w:rsidRDefault="00BA766B">
            <w:pPr>
              <w:widowControl/>
              <w:jc w:val="left"/>
              <w:textAlignment w:val="center"/>
              <w:rPr>
                <w:rFonts w:ascii="宋体" w:cs="宋体"/>
                <w:color w:val="000000"/>
                <w:szCs w:val="21"/>
              </w:rPr>
            </w:pPr>
            <w:r w:rsidRPr="00BA766B">
              <w:rPr>
                <w:rFonts w:ascii="宋体" w:cs="宋体" w:hint="eastAsia"/>
                <w:color w:val="000000"/>
                <w:szCs w:val="21"/>
              </w:rPr>
              <w:t>绩效工资</w:t>
            </w:r>
          </w:p>
        </w:tc>
        <w:tc>
          <w:tcPr>
            <w:tcW w:w="1659"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9</w:t>
            </w:r>
          </w:p>
        </w:tc>
        <w:tc>
          <w:tcPr>
            <w:tcW w:w="1437"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9</w:t>
            </w:r>
          </w:p>
        </w:tc>
        <w:tc>
          <w:tcPr>
            <w:tcW w:w="1363"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7067D" w:rsidRDefault="00A40781" w:rsidP="00BA766B">
            <w:pPr>
              <w:widowControl/>
              <w:ind w:firstLineChars="100" w:firstLine="210"/>
              <w:jc w:val="left"/>
              <w:textAlignment w:val="center"/>
              <w:rPr>
                <w:rFonts w:ascii="宋体" w:cs="宋体"/>
                <w:color w:val="000000"/>
                <w:szCs w:val="21"/>
              </w:rPr>
            </w:pPr>
            <w:r>
              <w:rPr>
                <w:rFonts w:ascii="宋体" w:cs="宋体" w:hint="eastAsia"/>
                <w:color w:val="000000"/>
                <w:szCs w:val="21"/>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B7067D" w:rsidRDefault="00BA766B">
            <w:pPr>
              <w:widowControl/>
              <w:jc w:val="left"/>
              <w:textAlignment w:val="center"/>
              <w:rPr>
                <w:rFonts w:ascii="宋体" w:cs="宋体"/>
                <w:color w:val="000000"/>
                <w:szCs w:val="21"/>
              </w:rPr>
            </w:pPr>
            <w:r w:rsidRPr="00BA766B">
              <w:rPr>
                <w:rFonts w:ascii="宋体" w:cs="宋体" w:hint="eastAsia"/>
                <w:color w:val="000000"/>
                <w:szCs w:val="21"/>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9.73</w:t>
            </w:r>
          </w:p>
        </w:tc>
        <w:tc>
          <w:tcPr>
            <w:tcW w:w="1437"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9.73</w:t>
            </w:r>
          </w:p>
        </w:tc>
        <w:tc>
          <w:tcPr>
            <w:tcW w:w="1363"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7067D" w:rsidRDefault="00BA766B" w:rsidP="00BA766B">
            <w:pPr>
              <w:widowControl/>
              <w:ind w:firstLineChars="100" w:firstLine="210"/>
              <w:jc w:val="left"/>
              <w:textAlignment w:val="center"/>
              <w:rPr>
                <w:rFonts w:ascii="宋体" w:cs="宋体"/>
                <w:color w:val="000000"/>
                <w:szCs w:val="21"/>
              </w:rPr>
            </w:pPr>
            <w:r>
              <w:rPr>
                <w:rFonts w:ascii="宋体" w:cs="宋体" w:hint="eastAsia"/>
                <w:color w:val="000000"/>
                <w:szCs w:val="21"/>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left"/>
              <w:rPr>
                <w:rFonts w:ascii="宋体" w:cs="宋体"/>
                <w:color w:val="000000"/>
                <w:szCs w:val="21"/>
              </w:rPr>
            </w:pPr>
            <w:r w:rsidRPr="00BA766B">
              <w:rPr>
                <w:rFonts w:ascii="宋体" w:cs="宋体" w:hint="eastAsia"/>
                <w:color w:val="000000"/>
                <w:szCs w:val="21"/>
              </w:rPr>
              <w:t>住房公积金</w:t>
            </w:r>
          </w:p>
        </w:tc>
        <w:tc>
          <w:tcPr>
            <w:tcW w:w="1659"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10.74</w:t>
            </w:r>
          </w:p>
        </w:tc>
        <w:tc>
          <w:tcPr>
            <w:tcW w:w="1437" w:type="dxa"/>
            <w:tcBorders>
              <w:top w:val="single" w:sz="4" w:space="0" w:color="000000"/>
              <w:left w:val="single" w:sz="4" w:space="0" w:color="000000"/>
              <w:bottom w:val="single" w:sz="4" w:space="0" w:color="000000"/>
              <w:right w:val="single" w:sz="4" w:space="0" w:color="000000"/>
            </w:tcBorders>
            <w:vAlign w:val="center"/>
          </w:tcPr>
          <w:p w:rsidR="00B7067D" w:rsidRDefault="00BA766B">
            <w:pPr>
              <w:jc w:val="right"/>
              <w:rPr>
                <w:rFonts w:ascii="宋体" w:cs="宋体"/>
                <w:color w:val="000000"/>
                <w:szCs w:val="21"/>
              </w:rPr>
            </w:pPr>
            <w:r>
              <w:rPr>
                <w:rFonts w:ascii="宋体" w:cs="宋体" w:hint="eastAsia"/>
                <w:color w:val="000000"/>
                <w:szCs w:val="21"/>
              </w:rPr>
              <w:t>10.74</w:t>
            </w:r>
          </w:p>
        </w:tc>
        <w:tc>
          <w:tcPr>
            <w:tcW w:w="1363"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A40781"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A40781" w:rsidRDefault="00A40781" w:rsidP="005334F8">
            <w:pPr>
              <w:widowControl/>
              <w:jc w:val="left"/>
              <w:textAlignment w:val="center"/>
              <w:rPr>
                <w:rFonts w:ascii="宋体" w:cs="宋体"/>
                <w:color w:val="000000"/>
                <w:szCs w:val="21"/>
              </w:rPr>
            </w:pPr>
            <w:r>
              <w:rPr>
                <w:rFonts w:ascii="宋体" w:hAnsi="宋体" w:cs="宋体"/>
                <w:color w:val="000000"/>
                <w:kern w:val="0"/>
                <w:szCs w:val="21"/>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A40781" w:rsidRDefault="00A40781" w:rsidP="005334F8">
            <w:pPr>
              <w:widowControl/>
              <w:jc w:val="left"/>
              <w:textAlignment w:val="center"/>
              <w:rPr>
                <w:rFonts w:ascii="宋体" w:cs="宋体"/>
                <w:color w:val="000000"/>
                <w:szCs w:val="21"/>
              </w:rPr>
            </w:pPr>
            <w:r>
              <w:rPr>
                <w:rFonts w:ascii="宋体" w:hAnsi="宋体" w:cs="宋体" w:hint="eastAsia"/>
                <w:color w:val="000000"/>
                <w:kern w:val="0"/>
                <w:szCs w:val="21"/>
              </w:rPr>
              <w:t>商品和服务支出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A40781" w:rsidRDefault="00BA766B">
            <w:pPr>
              <w:jc w:val="right"/>
              <w:rPr>
                <w:rFonts w:ascii="宋体" w:cs="宋体"/>
                <w:color w:val="000000"/>
                <w:szCs w:val="21"/>
              </w:rPr>
            </w:pPr>
            <w:r>
              <w:rPr>
                <w:rFonts w:ascii="宋体" w:cs="宋体" w:hint="eastAsia"/>
                <w:color w:val="000000"/>
                <w:szCs w:val="21"/>
              </w:rPr>
              <w:t>10.25</w:t>
            </w:r>
          </w:p>
        </w:tc>
        <w:tc>
          <w:tcPr>
            <w:tcW w:w="1437" w:type="dxa"/>
            <w:tcBorders>
              <w:top w:val="single" w:sz="4" w:space="0" w:color="000000"/>
              <w:left w:val="single" w:sz="4" w:space="0" w:color="000000"/>
              <w:bottom w:val="single" w:sz="4" w:space="0" w:color="000000"/>
              <w:right w:val="single" w:sz="4" w:space="0" w:color="000000"/>
            </w:tcBorders>
            <w:vAlign w:val="center"/>
          </w:tcPr>
          <w:p w:rsidR="00A40781" w:rsidRDefault="00A40781">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A40781" w:rsidRDefault="00BA766B">
            <w:pPr>
              <w:jc w:val="right"/>
              <w:rPr>
                <w:rFonts w:ascii="宋体" w:cs="宋体"/>
                <w:color w:val="000000"/>
                <w:szCs w:val="21"/>
              </w:rPr>
            </w:pPr>
            <w:r>
              <w:rPr>
                <w:rFonts w:ascii="宋体" w:cs="宋体" w:hint="eastAsia"/>
                <w:color w:val="000000"/>
                <w:szCs w:val="21"/>
              </w:rPr>
              <w:t>10.25</w:t>
            </w:r>
          </w:p>
        </w:tc>
        <w:tc>
          <w:tcPr>
            <w:tcW w:w="1155" w:type="dxa"/>
            <w:tcBorders>
              <w:top w:val="single" w:sz="4" w:space="0" w:color="000000"/>
              <w:left w:val="single" w:sz="4" w:space="0" w:color="000000"/>
              <w:bottom w:val="single" w:sz="4" w:space="0" w:color="000000"/>
              <w:right w:val="single" w:sz="4" w:space="0" w:color="000000"/>
            </w:tcBorders>
            <w:vAlign w:val="center"/>
          </w:tcPr>
          <w:p w:rsidR="00A40781" w:rsidRDefault="00A40781">
            <w:pPr>
              <w:jc w:val="right"/>
              <w:rPr>
                <w:rFonts w:ascii="宋体" w:cs="宋体"/>
                <w:color w:val="000000"/>
                <w:szCs w:val="21"/>
              </w:rPr>
            </w:pPr>
          </w:p>
        </w:tc>
      </w:tr>
      <w:tr w:rsidR="00BA766B"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A766B" w:rsidRDefault="00BA766B" w:rsidP="005334F8">
            <w:pPr>
              <w:widowControl/>
              <w:jc w:val="left"/>
              <w:textAlignment w:val="center"/>
              <w:rPr>
                <w:rFonts w:ascii="宋体" w:cs="宋体"/>
                <w:color w:val="000000"/>
                <w:szCs w:val="21"/>
              </w:rPr>
            </w:pPr>
            <w:r>
              <w:rPr>
                <w:rFonts w:ascii="宋体" w:hAnsi="宋体" w:cs="宋体"/>
                <w:color w:val="000000"/>
                <w:kern w:val="0"/>
                <w:szCs w:val="21"/>
              </w:rPr>
              <w:t xml:space="preserve">  30201</w:t>
            </w:r>
          </w:p>
        </w:tc>
        <w:tc>
          <w:tcPr>
            <w:tcW w:w="2046" w:type="dxa"/>
            <w:tcBorders>
              <w:top w:val="single" w:sz="4" w:space="0" w:color="000000"/>
              <w:left w:val="single" w:sz="4" w:space="0" w:color="000000"/>
              <w:bottom w:val="single" w:sz="4" w:space="0" w:color="000000"/>
              <w:right w:val="single" w:sz="4" w:space="0" w:color="000000"/>
            </w:tcBorders>
            <w:vAlign w:val="center"/>
          </w:tcPr>
          <w:p w:rsidR="00BA766B" w:rsidRDefault="00BA766B" w:rsidP="005334F8">
            <w:pPr>
              <w:widowControl/>
              <w:jc w:val="left"/>
              <w:textAlignment w:val="center"/>
              <w:rPr>
                <w:rFonts w:ascii="宋体" w:cs="宋体"/>
                <w:color w:val="000000"/>
                <w:szCs w:val="21"/>
              </w:rPr>
            </w:pPr>
            <w:r>
              <w:rPr>
                <w:rFonts w:ascii="宋体" w:hAnsi="宋体" w:cs="宋体" w:hint="eastAsia"/>
                <w:color w:val="000000"/>
                <w:kern w:val="0"/>
                <w:szCs w:val="21"/>
              </w:rPr>
              <w:t>办公费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A766B" w:rsidRDefault="00BA766B" w:rsidP="005334F8">
            <w:pPr>
              <w:jc w:val="right"/>
              <w:rPr>
                <w:rFonts w:ascii="宋体" w:cs="宋体"/>
                <w:color w:val="000000"/>
                <w:szCs w:val="21"/>
              </w:rPr>
            </w:pPr>
            <w:r>
              <w:rPr>
                <w:rFonts w:ascii="宋体" w:cs="宋体" w:hint="eastAsia"/>
                <w:color w:val="000000"/>
                <w:szCs w:val="21"/>
              </w:rPr>
              <w:t>2.1</w:t>
            </w:r>
          </w:p>
        </w:tc>
        <w:tc>
          <w:tcPr>
            <w:tcW w:w="1437"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r>
              <w:rPr>
                <w:rFonts w:ascii="宋体" w:cs="宋体" w:hint="eastAsia"/>
                <w:color w:val="000000"/>
                <w:szCs w:val="21"/>
              </w:rPr>
              <w:t>2.1</w:t>
            </w:r>
          </w:p>
        </w:tc>
        <w:tc>
          <w:tcPr>
            <w:tcW w:w="1155"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r>
      <w:tr w:rsidR="00BA766B"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A766B" w:rsidRDefault="00BA766B" w:rsidP="00BA766B">
            <w:pPr>
              <w:widowControl/>
              <w:jc w:val="left"/>
              <w:textAlignment w:val="center"/>
              <w:rPr>
                <w:rFonts w:ascii="宋体" w:cs="宋体"/>
                <w:color w:val="000000"/>
                <w:szCs w:val="21"/>
              </w:rPr>
            </w:pPr>
            <w:r>
              <w:rPr>
                <w:rFonts w:ascii="宋体" w:hAnsi="宋体" w:cs="宋体"/>
                <w:color w:val="000000"/>
                <w:kern w:val="0"/>
                <w:szCs w:val="21"/>
              </w:rPr>
              <w:t xml:space="preserve">  3020</w:t>
            </w:r>
            <w:r>
              <w:rPr>
                <w:rFonts w:ascii="宋体" w:hAnsi="宋体" w:cs="宋体" w:hint="eastAsia"/>
                <w:color w:val="000000"/>
                <w:kern w:val="0"/>
                <w:szCs w:val="21"/>
              </w:rPr>
              <w:t>5</w:t>
            </w:r>
          </w:p>
        </w:tc>
        <w:tc>
          <w:tcPr>
            <w:tcW w:w="2046" w:type="dxa"/>
            <w:tcBorders>
              <w:top w:val="single" w:sz="4" w:space="0" w:color="000000"/>
              <w:left w:val="single" w:sz="4" w:space="0" w:color="000000"/>
              <w:bottom w:val="single" w:sz="4" w:space="0" w:color="000000"/>
              <w:right w:val="single" w:sz="4" w:space="0" w:color="000000"/>
            </w:tcBorders>
            <w:vAlign w:val="center"/>
          </w:tcPr>
          <w:p w:rsidR="00BA766B" w:rsidRDefault="00BA766B" w:rsidP="005334F8">
            <w:pPr>
              <w:widowControl/>
              <w:jc w:val="left"/>
              <w:textAlignment w:val="center"/>
              <w:rPr>
                <w:rFonts w:ascii="宋体" w:cs="宋体"/>
                <w:color w:val="000000"/>
                <w:szCs w:val="21"/>
              </w:rPr>
            </w:pPr>
            <w:r>
              <w:rPr>
                <w:rFonts w:ascii="宋体" w:hAnsi="宋体" w:cs="宋体" w:hint="eastAsia"/>
                <w:color w:val="000000"/>
                <w:kern w:val="0"/>
                <w:szCs w:val="21"/>
              </w:rPr>
              <w:t>水费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A766B" w:rsidRDefault="00BA766B" w:rsidP="005334F8">
            <w:pPr>
              <w:jc w:val="right"/>
              <w:rPr>
                <w:rFonts w:ascii="宋体" w:cs="宋体"/>
                <w:color w:val="000000"/>
                <w:szCs w:val="21"/>
              </w:rPr>
            </w:pPr>
            <w:r>
              <w:rPr>
                <w:rFonts w:ascii="宋体" w:cs="宋体" w:hint="eastAsia"/>
                <w:color w:val="000000"/>
                <w:szCs w:val="21"/>
              </w:rPr>
              <w:t>0.33</w:t>
            </w:r>
          </w:p>
        </w:tc>
        <w:tc>
          <w:tcPr>
            <w:tcW w:w="1437"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r>
              <w:rPr>
                <w:rFonts w:ascii="宋体" w:cs="宋体" w:hint="eastAsia"/>
                <w:color w:val="000000"/>
                <w:szCs w:val="21"/>
              </w:rPr>
              <w:t>0.33</w:t>
            </w:r>
          </w:p>
        </w:tc>
        <w:tc>
          <w:tcPr>
            <w:tcW w:w="1155"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r>
      <w:tr w:rsidR="00BA766B"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A766B" w:rsidRDefault="00BA766B" w:rsidP="00BA766B">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ascii="宋体" w:hAnsi="宋体" w:cs="宋体" w:hint="eastAsia"/>
                <w:color w:val="000000"/>
                <w:kern w:val="0"/>
                <w:szCs w:val="21"/>
              </w:rPr>
              <w:t>0206</w:t>
            </w:r>
          </w:p>
        </w:tc>
        <w:tc>
          <w:tcPr>
            <w:tcW w:w="2046" w:type="dxa"/>
            <w:tcBorders>
              <w:top w:val="single" w:sz="4" w:space="0" w:color="000000"/>
              <w:left w:val="single" w:sz="4" w:space="0" w:color="000000"/>
              <w:bottom w:val="single" w:sz="4" w:space="0" w:color="000000"/>
              <w:right w:val="single" w:sz="4" w:space="0" w:color="000000"/>
            </w:tcBorders>
            <w:vAlign w:val="center"/>
          </w:tcPr>
          <w:p w:rsidR="00BA766B" w:rsidRDefault="00BA766B">
            <w:pPr>
              <w:widowControl/>
              <w:jc w:val="left"/>
              <w:textAlignment w:val="center"/>
              <w:rPr>
                <w:rFonts w:ascii="宋体" w:cs="宋体"/>
                <w:color w:val="000000"/>
                <w:szCs w:val="21"/>
              </w:rPr>
            </w:pPr>
            <w:r>
              <w:rPr>
                <w:rFonts w:ascii="宋体" w:hAnsi="宋体" w:cs="宋体" w:hint="eastAsia"/>
                <w:color w:val="000000"/>
                <w:kern w:val="0"/>
                <w:szCs w:val="21"/>
              </w:rPr>
              <w:t>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A766B" w:rsidRDefault="00BA766B" w:rsidP="005334F8">
            <w:pPr>
              <w:jc w:val="right"/>
              <w:rPr>
                <w:rFonts w:ascii="宋体" w:cs="宋体"/>
                <w:color w:val="000000"/>
                <w:szCs w:val="21"/>
              </w:rPr>
            </w:pPr>
            <w:r>
              <w:rPr>
                <w:rFonts w:ascii="宋体" w:cs="宋体" w:hint="eastAsia"/>
                <w:color w:val="000000"/>
                <w:szCs w:val="21"/>
              </w:rPr>
              <w:t>0.38</w:t>
            </w:r>
          </w:p>
        </w:tc>
        <w:tc>
          <w:tcPr>
            <w:tcW w:w="1437"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r>
              <w:rPr>
                <w:rFonts w:ascii="宋体" w:cs="宋体" w:hint="eastAsia"/>
                <w:color w:val="000000"/>
                <w:szCs w:val="21"/>
              </w:rPr>
              <w:t>0.38</w:t>
            </w:r>
          </w:p>
        </w:tc>
        <w:tc>
          <w:tcPr>
            <w:tcW w:w="1155"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r>
      <w:tr w:rsidR="00BA766B"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A766B" w:rsidRDefault="00BA766B" w:rsidP="00BA766B">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ascii="宋体" w:hAnsi="宋体" w:cs="宋体" w:hint="eastAsia"/>
                <w:color w:val="000000"/>
                <w:kern w:val="0"/>
                <w:szCs w:val="21"/>
              </w:rPr>
              <w:t>0207</w:t>
            </w:r>
          </w:p>
        </w:tc>
        <w:tc>
          <w:tcPr>
            <w:tcW w:w="2046" w:type="dxa"/>
            <w:tcBorders>
              <w:top w:val="single" w:sz="4" w:space="0" w:color="000000"/>
              <w:left w:val="single" w:sz="4" w:space="0" w:color="000000"/>
              <w:bottom w:val="single" w:sz="4" w:space="0" w:color="000000"/>
              <w:right w:val="single" w:sz="4" w:space="0" w:color="000000"/>
            </w:tcBorders>
            <w:vAlign w:val="center"/>
          </w:tcPr>
          <w:p w:rsidR="00BA766B" w:rsidRDefault="00BA766B">
            <w:pPr>
              <w:widowControl/>
              <w:jc w:val="left"/>
              <w:textAlignment w:val="center"/>
              <w:rPr>
                <w:rFonts w:ascii="宋体" w:cs="宋体"/>
                <w:color w:val="000000"/>
                <w:szCs w:val="21"/>
              </w:rPr>
            </w:pPr>
            <w:r>
              <w:rPr>
                <w:rFonts w:ascii="宋体" w:hAnsi="宋体" w:cs="宋体" w:hint="eastAsia"/>
                <w:color w:val="000000"/>
                <w:kern w:val="0"/>
                <w:szCs w:val="21"/>
              </w:rPr>
              <w:t>邮电费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A766B" w:rsidRDefault="00BA766B" w:rsidP="005334F8">
            <w:pPr>
              <w:jc w:val="right"/>
              <w:rPr>
                <w:rFonts w:ascii="宋体" w:cs="宋体"/>
                <w:color w:val="000000"/>
                <w:szCs w:val="21"/>
              </w:rPr>
            </w:pPr>
            <w:r>
              <w:rPr>
                <w:rFonts w:ascii="宋体" w:cs="宋体" w:hint="eastAsia"/>
                <w:color w:val="000000"/>
                <w:szCs w:val="21"/>
              </w:rPr>
              <w:t>1.55</w:t>
            </w:r>
          </w:p>
        </w:tc>
        <w:tc>
          <w:tcPr>
            <w:tcW w:w="1437"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r>
              <w:rPr>
                <w:rFonts w:ascii="宋体" w:cs="宋体" w:hint="eastAsia"/>
                <w:color w:val="000000"/>
                <w:szCs w:val="21"/>
              </w:rPr>
              <w:t>1.55</w:t>
            </w:r>
          </w:p>
        </w:tc>
        <w:tc>
          <w:tcPr>
            <w:tcW w:w="1155"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r>
      <w:tr w:rsidR="00BA766B"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A766B" w:rsidRDefault="00056887" w:rsidP="00056887">
            <w:pPr>
              <w:widowControl/>
              <w:ind w:firstLineChars="100" w:firstLine="210"/>
              <w:jc w:val="left"/>
              <w:textAlignment w:val="center"/>
              <w:rPr>
                <w:rFonts w:ascii="宋体" w:cs="宋体"/>
                <w:color w:val="000000"/>
                <w:szCs w:val="21"/>
              </w:rPr>
            </w:pPr>
            <w:r>
              <w:rPr>
                <w:rFonts w:ascii="宋体" w:hAnsi="宋体" w:cs="宋体" w:hint="eastAsia"/>
                <w:color w:val="000000"/>
                <w:kern w:val="0"/>
                <w:szCs w:val="21"/>
              </w:rPr>
              <w:t>30228</w:t>
            </w:r>
          </w:p>
        </w:tc>
        <w:tc>
          <w:tcPr>
            <w:tcW w:w="2046" w:type="dxa"/>
            <w:tcBorders>
              <w:top w:val="single" w:sz="4" w:space="0" w:color="000000"/>
              <w:left w:val="single" w:sz="4" w:space="0" w:color="000000"/>
              <w:bottom w:val="single" w:sz="4" w:space="0" w:color="000000"/>
              <w:right w:val="single" w:sz="4" w:space="0" w:color="000000"/>
            </w:tcBorders>
            <w:vAlign w:val="center"/>
          </w:tcPr>
          <w:p w:rsidR="00BA766B" w:rsidRDefault="00056887">
            <w:pPr>
              <w:jc w:val="left"/>
              <w:rPr>
                <w:rFonts w:ascii="宋体" w:cs="宋体"/>
                <w:color w:val="000000"/>
                <w:szCs w:val="21"/>
              </w:rPr>
            </w:pPr>
            <w:r>
              <w:rPr>
                <w:rFonts w:ascii="宋体" w:cs="宋体" w:hint="eastAsia"/>
                <w:color w:val="000000"/>
                <w:szCs w:val="21"/>
              </w:rPr>
              <w:t>工会经费</w:t>
            </w:r>
          </w:p>
        </w:tc>
        <w:tc>
          <w:tcPr>
            <w:tcW w:w="1659" w:type="dxa"/>
            <w:tcBorders>
              <w:top w:val="single" w:sz="4" w:space="0" w:color="000000"/>
              <w:left w:val="single" w:sz="4" w:space="0" w:color="000000"/>
              <w:bottom w:val="single" w:sz="4" w:space="0" w:color="000000"/>
              <w:right w:val="single" w:sz="4" w:space="0" w:color="000000"/>
            </w:tcBorders>
            <w:vAlign w:val="center"/>
          </w:tcPr>
          <w:p w:rsidR="00BA766B" w:rsidRDefault="00056887">
            <w:pPr>
              <w:jc w:val="right"/>
              <w:rPr>
                <w:rFonts w:ascii="宋体" w:cs="宋体"/>
                <w:color w:val="000000"/>
                <w:szCs w:val="21"/>
              </w:rPr>
            </w:pPr>
            <w:r>
              <w:rPr>
                <w:rFonts w:ascii="宋体" w:cs="宋体" w:hint="eastAsia"/>
                <w:color w:val="000000"/>
                <w:szCs w:val="21"/>
              </w:rPr>
              <w:t>1.5</w:t>
            </w:r>
          </w:p>
        </w:tc>
        <w:tc>
          <w:tcPr>
            <w:tcW w:w="1437"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BA766B" w:rsidRDefault="00056887">
            <w:pPr>
              <w:jc w:val="right"/>
              <w:rPr>
                <w:rFonts w:ascii="宋体" w:cs="宋体"/>
                <w:color w:val="000000"/>
                <w:szCs w:val="21"/>
              </w:rPr>
            </w:pPr>
            <w:r>
              <w:rPr>
                <w:rFonts w:ascii="宋体" w:cs="宋体" w:hint="eastAsia"/>
                <w:color w:val="000000"/>
                <w:szCs w:val="21"/>
              </w:rPr>
              <w:t>1.5</w:t>
            </w:r>
          </w:p>
        </w:tc>
        <w:tc>
          <w:tcPr>
            <w:tcW w:w="1155"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r>
      <w:tr w:rsidR="00BA766B"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A766B" w:rsidRDefault="00056887" w:rsidP="00056887">
            <w:pPr>
              <w:widowControl/>
              <w:ind w:firstLineChars="100" w:firstLine="210"/>
              <w:jc w:val="left"/>
              <w:textAlignment w:val="center"/>
              <w:rPr>
                <w:rFonts w:ascii="宋体" w:cs="宋体"/>
                <w:color w:val="000000"/>
                <w:kern w:val="0"/>
                <w:szCs w:val="21"/>
              </w:rPr>
            </w:pPr>
            <w:r>
              <w:rPr>
                <w:rFonts w:ascii="宋体" w:cs="宋体" w:hint="eastAsia"/>
                <w:color w:val="000000"/>
                <w:kern w:val="0"/>
                <w:szCs w:val="21"/>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BA766B" w:rsidRDefault="00056887">
            <w:pPr>
              <w:jc w:val="left"/>
              <w:rPr>
                <w:rFonts w:ascii="宋体" w:cs="宋体"/>
                <w:color w:val="000000"/>
                <w:szCs w:val="21"/>
              </w:rPr>
            </w:pPr>
            <w:r w:rsidRPr="00056887">
              <w:rPr>
                <w:rFonts w:ascii="宋体" w:cs="宋体" w:hint="eastAsia"/>
                <w:color w:val="000000"/>
                <w:szCs w:val="21"/>
              </w:rPr>
              <w:t>其他交通费用</w:t>
            </w:r>
          </w:p>
        </w:tc>
        <w:tc>
          <w:tcPr>
            <w:tcW w:w="1659" w:type="dxa"/>
            <w:tcBorders>
              <w:top w:val="single" w:sz="4" w:space="0" w:color="000000"/>
              <w:left w:val="single" w:sz="4" w:space="0" w:color="000000"/>
              <w:bottom w:val="single" w:sz="4" w:space="0" w:color="000000"/>
              <w:right w:val="single" w:sz="4" w:space="0" w:color="000000"/>
            </w:tcBorders>
            <w:vAlign w:val="center"/>
          </w:tcPr>
          <w:p w:rsidR="00BA766B" w:rsidRDefault="00056887">
            <w:pPr>
              <w:jc w:val="right"/>
              <w:rPr>
                <w:rFonts w:ascii="宋体" w:cs="宋体"/>
                <w:color w:val="000000"/>
                <w:szCs w:val="21"/>
              </w:rPr>
            </w:pPr>
            <w:r>
              <w:rPr>
                <w:rFonts w:ascii="宋体" w:cs="宋体" w:hint="eastAsia"/>
                <w:color w:val="000000"/>
                <w:szCs w:val="21"/>
              </w:rPr>
              <w:t>4.4</w:t>
            </w:r>
          </w:p>
        </w:tc>
        <w:tc>
          <w:tcPr>
            <w:tcW w:w="1437"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BA766B" w:rsidRDefault="00056887">
            <w:pPr>
              <w:jc w:val="right"/>
              <w:rPr>
                <w:rFonts w:ascii="宋体" w:cs="宋体"/>
                <w:color w:val="000000"/>
                <w:szCs w:val="21"/>
              </w:rPr>
            </w:pPr>
            <w:r>
              <w:rPr>
                <w:rFonts w:ascii="宋体" w:cs="宋体" w:hint="eastAsia"/>
                <w:color w:val="000000"/>
                <w:szCs w:val="21"/>
              </w:rPr>
              <w:t>4.4</w:t>
            </w:r>
          </w:p>
        </w:tc>
        <w:tc>
          <w:tcPr>
            <w:tcW w:w="1155"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r>
      <w:tr w:rsidR="00BA766B" w:rsidTr="00BA766B">
        <w:trPr>
          <w:trHeight w:val="434"/>
        </w:trPr>
        <w:tc>
          <w:tcPr>
            <w:tcW w:w="1142" w:type="dxa"/>
            <w:tcBorders>
              <w:top w:val="single" w:sz="4" w:space="0" w:color="000000"/>
              <w:left w:val="single" w:sz="4" w:space="0" w:color="000000"/>
              <w:bottom w:val="single" w:sz="4" w:space="0" w:color="000000"/>
              <w:right w:val="single" w:sz="4" w:space="0" w:color="000000"/>
            </w:tcBorders>
            <w:vAlign w:val="center"/>
          </w:tcPr>
          <w:p w:rsidR="00BA766B" w:rsidRDefault="00056887">
            <w:pPr>
              <w:widowControl/>
              <w:jc w:val="left"/>
              <w:textAlignment w:val="center"/>
              <w:rPr>
                <w:rFonts w:ascii="宋体" w:cs="宋体"/>
                <w:color w:val="000000"/>
                <w:kern w:val="0"/>
                <w:szCs w:val="21"/>
              </w:rPr>
            </w:pPr>
            <w:r>
              <w:rPr>
                <w:rFonts w:ascii="宋体" w:cs="宋体" w:hint="eastAsia"/>
                <w:color w:val="000000"/>
                <w:kern w:val="0"/>
                <w:szCs w:val="21"/>
              </w:rPr>
              <w:t>303</w:t>
            </w:r>
          </w:p>
        </w:tc>
        <w:tc>
          <w:tcPr>
            <w:tcW w:w="2046" w:type="dxa"/>
            <w:tcBorders>
              <w:top w:val="single" w:sz="4" w:space="0" w:color="000000"/>
              <w:left w:val="single" w:sz="4" w:space="0" w:color="000000"/>
              <w:bottom w:val="single" w:sz="4" w:space="0" w:color="000000"/>
              <w:right w:val="single" w:sz="4" w:space="0" w:color="000000"/>
            </w:tcBorders>
            <w:vAlign w:val="center"/>
          </w:tcPr>
          <w:p w:rsidR="00BA766B" w:rsidRDefault="00056887">
            <w:pPr>
              <w:jc w:val="left"/>
              <w:rPr>
                <w:rFonts w:ascii="宋体" w:cs="宋体"/>
                <w:color w:val="000000"/>
                <w:szCs w:val="21"/>
              </w:rPr>
            </w:pPr>
            <w:r w:rsidRPr="00056887">
              <w:rPr>
                <w:rFonts w:ascii="宋体" w:cs="宋体" w:hint="eastAsia"/>
                <w:color w:val="000000"/>
                <w:szCs w:val="21"/>
              </w:rPr>
              <w:t>对个人和家庭的补助</w:t>
            </w:r>
          </w:p>
        </w:tc>
        <w:tc>
          <w:tcPr>
            <w:tcW w:w="1659" w:type="dxa"/>
            <w:tcBorders>
              <w:top w:val="single" w:sz="4" w:space="0" w:color="000000"/>
              <w:left w:val="single" w:sz="4" w:space="0" w:color="000000"/>
              <w:bottom w:val="single" w:sz="4" w:space="0" w:color="000000"/>
              <w:right w:val="single" w:sz="4" w:space="0" w:color="000000"/>
            </w:tcBorders>
            <w:vAlign w:val="center"/>
          </w:tcPr>
          <w:p w:rsidR="00BA766B" w:rsidRDefault="00056887">
            <w:pPr>
              <w:jc w:val="right"/>
              <w:rPr>
                <w:rFonts w:ascii="宋体" w:cs="宋体"/>
                <w:color w:val="000000"/>
                <w:szCs w:val="21"/>
              </w:rPr>
            </w:pPr>
            <w:r>
              <w:rPr>
                <w:rFonts w:ascii="宋体" w:cs="宋体" w:hint="eastAsia"/>
                <w:color w:val="000000"/>
                <w:szCs w:val="21"/>
              </w:rPr>
              <w:t>0.09</w:t>
            </w:r>
          </w:p>
        </w:tc>
        <w:tc>
          <w:tcPr>
            <w:tcW w:w="1437" w:type="dxa"/>
            <w:tcBorders>
              <w:top w:val="single" w:sz="4" w:space="0" w:color="000000"/>
              <w:left w:val="single" w:sz="4" w:space="0" w:color="000000"/>
              <w:bottom w:val="single" w:sz="4" w:space="0" w:color="000000"/>
              <w:right w:val="single" w:sz="4" w:space="0" w:color="000000"/>
            </w:tcBorders>
            <w:vAlign w:val="center"/>
          </w:tcPr>
          <w:p w:rsidR="00BA766B" w:rsidRDefault="002863D3">
            <w:pPr>
              <w:jc w:val="right"/>
              <w:rPr>
                <w:rFonts w:ascii="宋体" w:cs="宋体"/>
                <w:color w:val="000000"/>
                <w:szCs w:val="21"/>
              </w:rPr>
            </w:pPr>
            <w:r>
              <w:rPr>
                <w:rFonts w:ascii="宋体" w:cs="宋体" w:hint="eastAsia"/>
                <w:color w:val="000000"/>
                <w:szCs w:val="21"/>
              </w:rPr>
              <w:t>0.09</w:t>
            </w:r>
          </w:p>
        </w:tc>
        <w:tc>
          <w:tcPr>
            <w:tcW w:w="1363"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r>
      <w:tr w:rsidR="00BA766B" w:rsidTr="00BA766B">
        <w:trPr>
          <w:trHeight w:val="444"/>
        </w:trPr>
        <w:tc>
          <w:tcPr>
            <w:tcW w:w="1142" w:type="dxa"/>
            <w:tcBorders>
              <w:top w:val="single" w:sz="4" w:space="0" w:color="000000"/>
              <w:left w:val="single" w:sz="4" w:space="0" w:color="000000"/>
              <w:bottom w:val="single" w:sz="4" w:space="0" w:color="000000"/>
              <w:right w:val="single" w:sz="4" w:space="0" w:color="000000"/>
            </w:tcBorders>
            <w:vAlign w:val="center"/>
          </w:tcPr>
          <w:p w:rsidR="00BA766B" w:rsidRDefault="00056887" w:rsidP="00056887">
            <w:pPr>
              <w:widowControl/>
              <w:ind w:firstLineChars="100" w:firstLine="210"/>
              <w:jc w:val="left"/>
              <w:textAlignment w:val="center"/>
              <w:rPr>
                <w:rFonts w:ascii="宋体" w:cs="宋体"/>
                <w:color w:val="000000"/>
                <w:kern w:val="0"/>
                <w:szCs w:val="21"/>
              </w:rPr>
            </w:pPr>
            <w:r>
              <w:rPr>
                <w:rFonts w:ascii="宋体" w:cs="宋体" w:hint="eastAsia"/>
                <w:color w:val="000000"/>
                <w:kern w:val="0"/>
                <w:szCs w:val="21"/>
              </w:rPr>
              <w:t>30309</w:t>
            </w:r>
          </w:p>
        </w:tc>
        <w:tc>
          <w:tcPr>
            <w:tcW w:w="2046" w:type="dxa"/>
            <w:tcBorders>
              <w:top w:val="single" w:sz="4" w:space="0" w:color="000000"/>
              <w:left w:val="single" w:sz="4" w:space="0" w:color="000000"/>
              <w:bottom w:val="single" w:sz="4" w:space="0" w:color="000000"/>
              <w:right w:val="single" w:sz="4" w:space="0" w:color="000000"/>
            </w:tcBorders>
            <w:vAlign w:val="center"/>
          </w:tcPr>
          <w:p w:rsidR="00BA766B" w:rsidRDefault="00056887">
            <w:pPr>
              <w:jc w:val="left"/>
              <w:rPr>
                <w:rFonts w:ascii="宋体" w:cs="宋体"/>
                <w:color w:val="000000"/>
                <w:szCs w:val="21"/>
              </w:rPr>
            </w:pPr>
            <w:r w:rsidRPr="00056887">
              <w:rPr>
                <w:rFonts w:ascii="宋体" w:cs="宋体" w:hint="eastAsia"/>
                <w:color w:val="000000"/>
                <w:szCs w:val="21"/>
              </w:rPr>
              <w:t>奖励金</w:t>
            </w:r>
          </w:p>
        </w:tc>
        <w:tc>
          <w:tcPr>
            <w:tcW w:w="1659" w:type="dxa"/>
            <w:tcBorders>
              <w:top w:val="single" w:sz="4" w:space="0" w:color="000000"/>
              <w:left w:val="single" w:sz="4" w:space="0" w:color="000000"/>
              <w:bottom w:val="single" w:sz="4" w:space="0" w:color="000000"/>
              <w:right w:val="single" w:sz="4" w:space="0" w:color="000000"/>
            </w:tcBorders>
            <w:vAlign w:val="center"/>
          </w:tcPr>
          <w:p w:rsidR="00BA766B" w:rsidRDefault="00056887">
            <w:pPr>
              <w:jc w:val="right"/>
              <w:rPr>
                <w:rFonts w:ascii="宋体" w:cs="宋体"/>
                <w:color w:val="000000"/>
                <w:szCs w:val="21"/>
              </w:rPr>
            </w:pPr>
            <w:r>
              <w:rPr>
                <w:rFonts w:ascii="宋体" w:cs="宋体" w:hint="eastAsia"/>
                <w:color w:val="000000"/>
                <w:szCs w:val="21"/>
              </w:rPr>
              <w:t>0.09</w:t>
            </w:r>
          </w:p>
        </w:tc>
        <w:tc>
          <w:tcPr>
            <w:tcW w:w="1437" w:type="dxa"/>
            <w:tcBorders>
              <w:top w:val="single" w:sz="4" w:space="0" w:color="000000"/>
              <w:left w:val="single" w:sz="4" w:space="0" w:color="000000"/>
              <w:bottom w:val="single" w:sz="4" w:space="0" w:color="000000"/>
              <w:right w:val="single" w:sz="4" w:space="0" w:color="000000"/>
            </w:tcBorders>
            <w:vAlign w:val="center"/>
          </w:tcPr>
          <w:p w:rsidR="00BA766B" w:rsidRDefault="002863D3">
            <w:pPr>
              <w:jc w:val="right"/>
              <w:rPr>
                <w:rFonts w:ascii="宋体" w:cs="宋体"/>
                <w:color w:val="000000"/>
                <w:szCs w:val="21"/>
              </w:rPr>
            </w:pPr>
            <w:r>
              <w:rPr>
                <w:rFonts w:ascii="宋体" w:cs="宋体" w:hint="eastAsia"/>
                <w:color w:val="000000"/>
                <w:szCs w:val="21"/>
              </w:rPr>
              <w:t>0.09</w:t>
            </w:r>
          </w:p>
        </w:tc>
        <w:tc>
          <w:tcPr>
            <w:tcW w:w="1363"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BA766B" w:rsidRDefault="00BA766B">
            <w:pPr>
              <w:jc w:val="right"/>
              <w:rPr>
                <w:rFonts w:ascii="宋体" w:cs="宋体"/>
                <w:color w:val="000000"/>
                <w:szCs w:val="21"/>
              </w:rPr>
            </w:pPr>
          </w:p>
        </w:tc>
      </w:tr>
    </w:tbl>
    <w:p w:rsidR="00B7067D" w:rsidRDefault="00B7067D">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B7067D" w:rsidRDefault="00B7067D">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lastRenderedPageBreak/>
        <w:t>一般公共预算财政拨款“三公”经费</w:t>
      </w:r>
    </w:p>
    <w:p w:rsidR="00B7067D" w:rsidRDefault="00B7067D">
      <w:pPr>
        <w:spacing w:line="520" w:lineRule="exact"/>
        <w:jc w:val="center"/>
        <w:rPr>
          <w:rFonts w:ascii="宋体" w:cs="宋体"/>
          <w:b/>
          <w:bCs/>
          <w:sz w:val="32"/>
          <w:szCs w:val="32"/>
        </w:rPr>
      </w:pPr>
      <w:r>
        <w:rPr>
          <w:rFonts w:ascii="宋体" w:hAnsi="宋体" w:cs="宋体" w:hint="eastAsia"/>
          <w:b/>
          <w:bCs/>
          <w:sz w:val="32"/>
          <w:szCs w:val="32"/>
        </w:rPr>
        <w:t>及会议费、培训费支出决算表</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ascii="宋体" w:hAnsi="宋体" w:cs="宋体" w:hint="eastAsia"/>
          <w:b/>
          <w:bCs/>
          <w:szCs w:val="21"/>
        </w:rPr>
        <w:t>公开</w:t>
      </w:r>
      <w:r>
        <w:rPr>
          <w:rFonts w:ascii="宋体" w:hAnsi="宋体" w:cs="宋体"/>
          <w:b/>
          <w:bCs/>
          <w:szCs w:val="21"/>
        </w:rPr>
        <w:t>07</w:t>
      </w:r>
      <w:r>
        <w:rPr>
          <w:rFonts w:ascii="宋体" w:hAnsi="宋体" w:cs="宋体" w:hint="eastAsia"/>
          <w:b/>
          <w:bCs/>
          <w:szCs w:val="21"/>
        </w:rPr>
        <w:t>表</w:t>
      </w:r>
    </w:p>
    <w:p w:rsidR="00B7067D" w:rsidRDefault="00B7067D" w:rsidP="0086568F">
      <w:pPr>
        <w:ind w:left="5903" w:hangingChars="2800" w:hanging="5903"/>
        <w:jc w:val="left"/>
        <w:rPr>
          <w:rFonts w:ascii="宋体" w:cs="宋体"/>
          <w:b/>
          <w:bCs/>
          <w:szCs w:val="21"/>
        </w:rPr>
      </w:pPr>
      <w:r>
        <w:rPr>
          <w:rFonts w:ascii="宋体" w:hAnsi="宋体" w:cs="宋体" w:hint="eastAsia"/>
          <w:b/>
          <w:bCs/>
          <w:szCs w:val="21"/>
        </w:rPr>
        <w:t>编制部门：</w:t>
      </w:r>
      <w:r w:rsidR="0086568F">
        <w:rPr>
          <w:rFonts w:ascii="宋体" w:hAnsi="宋体" w:cs="宋体" w:hint="eastAsia"/>
          <w:b/>
          <w:bCs/>
          <w:szCs w:val="21"/>
        </w:rPr>
        <w:t>杨陵区招商服务二局</w:t>
      </w:r>
      <w:r>
        <w:rPr>
          <w:rFonts w:ascii="宋体" w:hAnsi="宋体" w:cs="宋体"/>
          <w:b/>
          <w:bCs/>
          <w:szCs w:val="21"/>
        </w:rPr>
        <w:t xml:space="preserve">                            </w:t>
      </w:r>
      <w:r w:rsidR="0086568F">
        <w:rPr>
          <w:rFonts w:ascii="宋体" w:hAnsi="宋体" w:cs="宋体"/>
          <w:b/>
          <w:bCs/>
          <w:szCs w:val="21"/>
        </w:rPr>
        <w:t xml:space="preserve">           </w:t>
      </w:r>
      <w:r>
        <w:rPr>
          <w:rFonts w:ascii="宋体" w:hAnsi="宋体" w:cs="宋体" w:hint="eastAsia"/>
          <w:b/>
          <w:bCs/>
          <w:szCs w:val="21"/>
        </w:rPr>
        <w:t>金额单位：万元</w:t>
      </w:r>
    </w:p>
    <w:tbl>
      <w:tblPr>
        <w:tblW w:w="8858" w:type="dxa"/>
        <w:tblLayout w:type="fixed"/>
        <w:tblCellMar>
          <w:top w:w="15" w:type="dxa"/>
          <w:left w:w="15" w:type="dxa"/>
          <w:bottom w:w="15" w:type="dxa"/>
          <w:right w:w="15" w:type="dxa"/>
        </w:tblCellMar>
        <w:tblLook w:val="00A0"/>
      </w:tblPr>
      <w:tblGrid>
        <w:gridCol w:w="1079"/>
        <w:gridCol w:w="985"/>
        <w:gridCol w:w="1117"/>
        <w:gridCol w:w="878"/>
        <w:gridCol w:w="878"/>
        <w:gridCol w:w="998"/>
        <w:gridCol w:w="1189"/>
        <w:gridCol w:w="772"/>
        <w:gridCol w:w="962"/>
      </w:tblGrid>
      <w:tr w:rsidR="00B7067D">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培训费</w:t>
            </w:r>
          </w:p>
        </w:tc>
      </w:tr>
      <w:tr w:rsidR="00B7067D">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Cs/>
                <w:color w:val="000000"/>
                <w:szCs w:val="21"/>
              </w:rPr>
            </w:pPr>
            <w:r>
              <w:rPr>
                <w:rFonts w:ascii="宋体" w:hAnsi="宋体" w:cs="宋体"/>
                <w:bCs/>
                <w:color w:val="000000"/>
                <w:kern w:val="0"/>
                <w:szCs w:val="21"/>
              </w:rPr>
              <w:t>8</w:t>
            </w:r>
          </w:p>
        </w:tc>
      </w:tr>
      <w:tr w:rsidR="00B7067D">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B7067D" w:rsidRDefault="00E216E3">
            <w:pPr>
              <w:jc w:val="center"/>
              <w:rPr>
                <w:rFonts w:ascii="宋体" w:cs="宋体"/>
                <w:b/>
                <w:color w:val="000000"/>
                <w:szCs w:val="21"/>
              </w:rPr>
            </w:pPr>
            <w:r>
              <w:rPr>
                <w:rFonts w:ascii="宋体" w:cs="宋体" w:hint="eastAsia"/>
                <w:b/>
                <w:color w:val="000000"/>
                <w:szCs w:val="21"/>
              </w:rPr>
              <w:t>8.03</w:t>
            </w:r>
          </w:p>
        </w:tc>
        <w:tc>
          <w:tcPr>
            <w:tcW w:w="1117"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Default="00E216E3">
            <w:pPr>
              <w:jc w:val="center"/>
              <w:rPr>
                <w:rFonts w:ascii="宋体" w:cs="宋体"/>
                <w:b/>
                <w:color w:val="000000"/>
                <w:szCs w:val="21"/>
              </w:rPr>
            </w:pPr>
            <w:r>
              <w:rPr>
                <w:rFonts w:ascii="宋体" w:cs="宋体" w:hint="eastAsia"/>
                <w:b/>
                <w:color w:val="000000"/>
                <w:szCs w:val="21"/>
              </w:rPr>
              <w:t>5.29</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Default="0086568F" w:rsidP="0086568F">
            <w:pPr>
              <w:jc w:val="center"/>
              <w:rPr>
                <w:rFonts w:ascii="宋体" w:cs="宋体"/>
                <w:b/>
                <w:color w:val="000000"/>
                <w:szCs w:val="21"/>
              </w:rPr>
            </w:pPr>
            <w:r>
              <w:rPr>
                <w:rFonts w:ascii="宋体" w:cs="宋体" w:hint="eastAsia"/>
                <w:b/>
                <w:color w:val="000000"/>
                <w:szCs w:val="21"/>
              </w:rPr>
              <w:t>2.74</w:t>
            </w:r>
          </w:p>
        </w:tc>
        <w:tc>
          <w:tcPr>
            <w:tcW w:w="998"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2.74</w:t>
            </w:r>
          </w:p>
        </w:tc>
        <w:tc>
          <w:tcPr>
            <w:tcW w:w="772"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5</w:t>
            </w:r>
          </w:p>
        </w:tc>
        <w:tc>
          <w:tcPr>
            <w:tcW w:w="962"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0</w:t>
            </w:r>
          </w:p>
        </w:tc>
      </w:tr>
      <w:tr w:rsidR="00B7067D">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16.1</w:t>
            </w:r>
          </w:p>
        </w:tc>
        <w:tc>
          <w:tcPr>
            <w:tcW w:w="1117"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0</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14.26</w:t>
            </w:r>
          </w:p>
        </w:tc>
        <w:tc>
          <w:tcPr>
            <w:tcW w:w="878"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1.84</w:t>
            </w:r>
          </w:p>
        </w:tc>
        <w:tc>
          <w:tcPr>
            <w:tcW w:w="998"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0</w:t>
            </w:r>
          </w:p>
        </w:tc>
        <w:tc>
          <w:tcPr>
            <w:tcW w:w="1189"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1.84</w:t>
            </w:r>
          </w:p>
        </w:tc>
        <w:tc>
          <w:tcPr>
            <w:tcW w:w="772"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0</w:t>
            </w:r>
          </w:p>
        </w:tc>
        <w:tc>
          <w:tcPr>
            <w:tcW w:w="962" w:type="dxa"/>
            <w:tcBorders>
              <w:top w:val="single" w:sz="4" w:space="0" w:color="000000"/>
              <w:left w:val="single" w:sz="4" w:space="0" w:color="000000"/>
              <w:bottom w:val="single" w:sz="4" w:space="0" w:color="000000"/>
              <w:right w:val="single" w:sz="4" w:space="0" w:color="000000"/>
            </w:tcBorders>
            <w:vAlign w:val="center"/>
          </w:tcPr>
          <w:p w:rsidR="00B7067D" w:rsidRDefault="0086568F">
            <w:pPr>
              <w:jc w:val="center"/>
              <w:rPr>
                <w:rFonts w:ascii="宋体" w:cs="宋体"/>
                <w:b/>
                <w:color w:val="000000"/>
                <w:szCs w:val="21"/>
              </w:rPr>
            </w:pPr>
            <w:r>
              <w:rPr>
                <w:rFonts w:ascii="宋体" w:cs="宋体" w:hint="eastAsia"/>
                <w:b/>
                <w:color w:val="000000"/>
                <w:szCs w:val="21"/>
              </w:rPr>
              <w:t>0</w:t>
            </w:r>
          </w:p>
        </w:tc>
      </w:tr>
    </w:tbl>
    <w:p w:rsidR="00B7067D" w:rsidRDefault="00B7067D">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rPr>
          <w:rFonts w:ascii="宋体" w:cs="宋体"/>
          <w:szCs w:val="21"/>
        </w:rPr>
      </w:pPr>
    </w:p>
    <w:p w:rsidR="00B7067D" w:rsidRDefault="00B7067D">
      <w:pPr>
        <w:jc w:val="center"/>
        <w:rPr>
          <w:rFonts w:ascii="宋体" w:cs="宋体"/>
          <w:b/>
          <w:bCs/>
          <w:sz w:val="32"/>
          <w:szCs w:val="32"/>
        </w:rPr>
      </w:pPr>
      <w:r>
        <w:rPr>
          <w:rFonts w:ascii="宋体" w:cs="宋体"/>
          <w:b/>
          <w:bCs/>
          <w:sz w:val="32"/>
          <w:szCs w:val="32"/>
        </w:rPr>
        <w:br w:type="page"/>
      </w:r>
      <w:r>
        <w:rPr>
          <w:rFonts w:ascii="宋体" w:hAnsi="宋体" w:cs="宋体" w:hint="eastAsia"/>
          <w:b/>
          <w:bCs/>
          <w:sz w:val="32"/>
          <w:szCs w:val="32"/>
        </w:rPr>
        <w:lastRenderedPageBreak/>
        <w:t>政府性基金预算财政拨款收入支出决算表</w:t>
      </w:r>
    </w:p>
    <w:p w:rsidR="00B7067D" w:rsidRDefault="00B7067D">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hint="eastAsia"/>
          <w:b/>
          <w:bCs/>
          <w:szCs w:val="21"/>
        </w:rPr>
        <w:t>公开</w:t>
      </w:r>
      <w:r>
        <w:rPr>
          <w:rFonts w:ascii="宋体" w:hAnsi="宋体" w:cs="宋体"/>
          <w:b/>
          <w:bCs/>
          <w:szCs w:val="21"/>
        </w:rPr>
        <w:t>08</w:t>
      </w:r>
      <w:r>
        <w:rPr>
          <w:rFonts w:ascii="宋体" w:hAnsi="宋体" w:cs="宋体" w:hint="eastAsia"/>
          <w:b/>
          <w:bCs/>
          <w:szCs w:val="21"/>
        </w:rPr>
        <w:t>表</w:t>
      </w:r>
    </w:p>
    <w:p w:rsidR="00B7067D" w:rsidRDefault="00B7067D" w:rsidP="00D65BFE">
      <w:pPr>
        <w:ind w:left="6641" w:hangingChars="3150" w:hanging="6641"/>
        <w:jc w:val="left"/>
        <w:rPr>
          <w:rFonts w:ascii="宋体" w:cs="宋体"/>
          <w:b/>
          <w:bCs/>
          <w:szCs w:val="21"/>
        </w:rPr>
      </w:pPr>
      <w:r>
        <w:rPr>
          <w:rFonts w:ascii="宋体" w:hAnsi="宋体" w:cs="宋体" w:hint="eastAsia"/>
          <w:b/>
          <w:bCs/>
          <w:szCs w:val="21"/>
        </w:rPr>
        <w:t>编制部门：</w:t>
      </w:r>
      <w:r w:rsidR="00D65BFE">
        <w:rPr>
          <w:rFonts w:ascii="宋体" w:hAnsi="宋体" w:cs="宋体" w:hint="eastAsia"/>
          <w:b/>
          <w:bCs/>
          <w:szCs w:val="21"/>
        </w:rPr>
        <w:t>杨陵区招商服务二局</w:t>
      </w:r>
      <w:r>
        <w:rPr>
          <w:rFonts w:ascii="宋体" w:hAnsi="宋体" w:cs="宋体"/>
          <w:b/>
          <w:bCs/>
          <w:szCs w:val="21"/>
        </w:rPr>
        <w:t xml:space="preserve">                            </w:t>
      </w:r>
      <w:r w:rsidR="00D65BFE">
        <w:rPr>
          <w:rFonts w:ascii="宋体" w:hAnsi="宋体" w:cs="宋体"/>
          <w:b/>
          <w:bCs/>
          <w:szCs w:val="21"/>
        </w:rPr>
        <w:t xml:space="preserve">           </w:t>
      </w:r>
      <w:r>
        <w:rPr>
          <w:rFonts w:ascii="宋体" w:hAnsi="宋体" w:cs="宋体" w:hint="eastAsia"/>
          <w:b/>
          <w:bCs/>
          <w:szCs w:val="21"/>
        </w:rPr>
        <w:t>金额单位：万元</w:t>
      </w:r>
    </w:p>
    <w:tbl>
      <w:tblPr>
        <w:tblW w:w="8877" w:type="dxa"/>
        <w:tblLayout w:type="fixed"/>
        <w:tblCellMar>
          <w:top w:w="15" w:type="dxa"/>
          <w:left w:w="15" w:type="dxa"/>
          <w:bottom w:w="15" w:type="dxa"/>
          <w:right w:w="15" w:type="dxa"/>
        </w:tblCellMar>
        <w:tblLook w:val="00A0"/>
      </w:tblPr>
      <w:tblGrid>
        <w:gridCol w:w="1023"/>
        <w:gridCol w:w="1341"/>
        <w:gridCol w:w="1049"/>
        <w:gridCol w:w="990"/>
        <w:gridCol w:w="930"/>
        <w:gridCol w:w="1049"/>
        <w:gridCol w:w="1024"/>
        <w:gridCol w:w="1471"/>
      </w:tblGrid>
      <w:tr w:rsidR="00B7067D">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w:t>
            </w:r>
            <w:r>
              <w:rPr>
                <w:rFonts w:ascii="宋体" w:hAnsi="宋体" w:cs="宋体"/>
                <w:b/>
                <w:color w:val="000000"/>
                <w:kern w:val="0"/>
                <w:szCs w:val="21"/>
              </w:rPr>
              <w:t xml:space="preserve">    </w:t>
            </w:r>
            <w:r>
              <w:rPr>
                <w:rFonts w:ascii="宋体" w:hAnsi="宋体" w:cs="宋体" w:hint="eastAsia"/>
                <w:b/>
                <w:color w:val="000000"/>
                <w:kern w:val="0"/>
                <w:szCs w:val="21"/>
              </w:rPr>
              <w:t>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年末结转和结余</w:t>
            </w:r>
          </w:p>
        </w:tc>
      </w:tr>
      <w:tr w:rsidR="00B7067D">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B7067D" w:rsidRDefault="00B7067D">
            <w:pPr>
              <w:widowControl/>
              <w:jc w:val="center"/>
              <w:textAlignment w:val="center"/>
              <w:rPr>
                <w:rFonts w:asci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center"/>
              <w:rPr>
                <w:rFonts w:ascii="宋体" w:cs="宋体"/>
                <w:b/>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r w:rsidR="00B7067D">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B7067D" w:rsidRDefault="00B7067D">
            <w:pPr>
              <w:rPr>
                <w:rFonts w:asci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left"/>
              <w:rPr>
                <w:rFonts w:asci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B7067D" w:rsidRDefault="00B7067D">
            <w:pPr>
              <w:jc w:val="right"/>
              <w:rPr>
                <w:rFonts w:ascii="宋体" w:cs="宋体"/>
                <w:color w:val="000000"/>
                <w:szCs w:val="21"/>
              </w:rPr>
            </w:pPr>
          </w:p>
        </w:tc>
      </w:tr>
    </w:tbl>
    <w:p w:rsidR="00B7067D" w:rsidRDefault="00B7067D">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B7067D" w:rsidRDefault="00B7067D">
      <w:pPr>
        <w:rPr>
          <w:rFonts w:ascii="宋体" w:cs="宋体"/>
          <w:szCs w:val="21"/>
        </w:rPr>
      </w:pPr>
    </w:p>
    <w:p w:rsidR="00B7067D" w:rsidRDefault="00B7067D">
      <w:pPr>
        <w:jc w:val="center"/>
        <w:rPr>
          <w:rFonts w:ascii="黑体" w:eastAsia="黑体" w:hAnsi="宋体"/>
          <w:color w:val="000000"/>
          <w:kern w:val="0"/>
          <w:sz w:val="44"/>
          <w:szCs w:val="44"/>
        </w:rPr>
      </w:pPr>
      <w:r>
        <w:rPr>
          <w:rFonts w:ascii="黑体" w:eastAsia="黑体" w:hAnsi="宋体"/>
          <w:color w:val="000000"/>
          <w:kern w:val="0"/>
          <w:sz w:val="44"/>
          <w:szCs w:val="44"/>
        </w:rPr>
        <w:br w:type="page"/>
      </w:r>
      <w:r>
        <w:rPr>
          <w:rFonts w:ascii="黑体" w:eastAsia="黑体" w:hAnsi="宋体" w:hint="eastAsia"/>
          <w:color w:val="000000"/>
          <w:kern w:val="0"/>
          <w:sz w:val="44"/>
          <w:szCs w:val="44"/>
        </w:rPr>
        <w:lastRenderedPageBreak/>
        <w:t>第三部分</w:t>
      </w:r>
      <w:r>
        <w:rPr>
          <w:rFonts w:ascii="黑体" w:eastAsia="黑体" w:hAnsi="宋体"/>
          <w:color w:val="000000"/>
          <w:kern w:val="0"/>
          <w:sz w:val="44"/>
          <w:szCs w:val="44"/>
        </w:rPr>
        <w:t xml:space="preserve"> 2019 </w:t>
      </w:r>
      <w:r>
        <w:rPr>
          <w:rFonts w:ascii="黑体" w:eastAsia="黑体" w:hAnsi="宋体" w:hint="eastAsia"/>
          <w:color w:val="000000"/>
          <w:kern w:val="0"/>
          <w:sz w:val="44"/>
          <w:szCs w:val="44"/>
        </w:rPr>
        <w:t>年部门决算情况说明</w:t>
      </w:r>
    </w:p>
    <w:p w:rsidR="00B7067D" w:rsidRDefault="00B7067D">
      <w:pPr>
        <w:widowControl/>
        <w:rPr>
          <w:rFonts w:ascii="黑体" w:eastAsia="黑体" w:hAnsi="宋体"/>
          <w:color w:val="000000"/>
          <w:kern w:val="0"/>
          <w:sz w:val="44"/>
          <w:szCs w:val="44"/>
        </w:rPr>
      </w:pP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一、收入支出决算总体情况说明</w:t>
      </w:r>
      <w:r>
        <w:rPr>
          <w:rFonts w:ascii="黑体" w:eastAsia="黑体" w:hAnsi="黑体"/>
          <w:color w:val="000000"/>
          <w:kern w:val="0"/>
          <w:sz w:val="32"/>
          <w:szCs w:val="32"/>
        </w:rPr>
        <w:t xml:space="preserve"> </w:t>
      </w:r>
    </w:p>
    <w:p w:rsidR="00B7067D" w:rsidRPr="00EC2C7C" w:rsidRDefault="002447FE" w:rsidP="00EC2C7C">
      <w:pPr>
        <w:ind w:firstLineChars="200" w:firstLine="640"/>
        <w:rPr>
          <w:rFonts w:ascii="仿宋" w:eastAsia="仿宋" w:hAnsi="仿宋"/>
          <w:sz w:val="32"/>
          <w:szCs w:val="32"/>
        </w:rPr>
      </w:pPr>
      <w:r>
        <w:rPr>
          <w:rFonts w:ascii="仿宋" w:eastAsia="仿宋" w:hAnsi="仿宋" w:hint="eastAsia"/>
          <w:sz w:val="32"/>
          <w:szCs w:val="32"/>
        </w:rPr>
        <w:t>杨陵区招商服务二局201</w:t>
      </w:r>
      <w:r w:rsidR="00EC2C7C">
        <w:rPr>
          <w:rFonts w:ascii="仿宋" w:eastAsia="仿宋" w:hAnsi="仿宋" w:hint="eastAsia"/>
          <w:sz w:val="32"/>
          <w:szCs w:val="32"/>
        </w:rPr>
        <w:t>9</w:t>
      </w:r>
      <w:r w:rsidRPr="003C21D8">
        <w:rPr>
          <w:rFonts w:ascii="仿宋" w:eastAsia="仿宋" w:hAnsi="仿宋" w:hint="eastAsia"/>
          <w:sz w:val="32"/>
          <w:szCs w:val="32"/>
        </w:rPr>
        <w:t>年度</w:t>
      </w:r>
      <w:r w:rsidR="00053A3B">
        <w:rPr>
          <w:rFonts w:ascii="仿宋" w:eastAsia="仿宋" w:hAnsi="仿宋" w:hint="eastAsia"/>
          <w:sz w:val="32"/>
          <w:szCs w:val="32"/>
        </w:rPr>
        <w:t>年初结转和结余3.8万元，本年</w:t>
      </w:r>
      <w:r>
        <w:rPr>
          <w:rFonts w:ascii="仿宋" w:eastAsia="仿宋" w:hAnsi="仿宋" w:hint="eastAsia"/>
          <w:sz w:val="32"/>
          <w:szCs w:val="32"/>
        </w:rPr>
        <w:t>总收入</w:t>
      </w:r>
      <w:r w:rsidR="00EC2C7C">
        <w:rPr>
          <w:rFonts w:ascii="仿宋" w:eastAsia="仿宋" w:hAnsi="仿宋" w:hint="eastAsia"/>
          <w:sz w:val="32"/>
          <w:szCs w:val="32"/>
        </w:rPr>
        <w:t>312.13</w:t>
      </w:r>
      <w:r>
        <w:rPr>
          <w:rFonts w:ascii="仿宋" w:eastAsia="仿宋" w:hAnsi="仿宋" w:hint="eastAsia"/>
          <w:sz w:val="32"/>
          <w:szCs w:val="32"/>
        </w:rPr>
        <w:t>万元，较上年</w:t>
      </w:r>
      <w:r w:rsidR="00EC2C7C">
        <w:rPr>
          <w:rFonts w:ascii="仿宋" w:eastAsia="仿宋" w:hAnsi="仿宋" w:hint="eastAsia"/>
          <w:sz w:val="32"/>
          <w:szCs w:val="32"/>
        </w:rPr>
        <w:t>228.81</w:t>
      </w:r>
      <w:r>
        <w:rPr>
          <w:rFonts w:ascii="仿宋" w:eastAsia="仿宋" w:hAnsi="仿宋" w:hint="eastAsia"/>
          <w:sz w:val="32"/>
          <w:szCs w:val="32"/>
        </w:rPr>
        <w:t>增加</w:t>
      </w:r>
      <w:r w:rsidR="00EC2C7C">
        <w:rPr>
          <w:rFonts w:ascii="仿宋" w:eastAsia="仿宋" w:hAnsi="仿宋" w:hint="eastAsia"/>
          <w:sz w:val="32"/>
          <w:szCs w:val="32"/>
        </w:rPr>
        <w:t>36.41</w:t>
      </w:r>
      <w:r>
        <w:rPr>
          <w:rFonts w:ascii="仿宋" w:eastAsia="仿宋" w:hAnsi="仿宋" w:hint="eastAsia"/>
          <w:sz w:val="32"/>
          <w:szCs w:val="32"/>
        </w:rPr>
        <w:t>%，主要原因是</w:t>
      </w:r>
      <w:r w:rsidR="008B7D67" w:rsidRPr="008B7D67">
        <w:rPr>
          <w:rFonts w:ascii="仿宋" w:eastAsia="仿宋" w:hAnsi="仿宋" w:hint="eastAsia"/>
          <w:sz w:val="32"/>
          <w:szCs w:val="32"/>
        </w:rPr>
        <w:t>本年开展多场招商引资推介会，申请会议专项资金、招商引资先进单位奖励及提高人员工资福利待遇等。</w:t>
      </w:r>
    </w:p>
    <w:p w:rsidR="00674C2F" w:rsidRPr="00EC2C7C" w:rsidRDefault="00EC2C7C" w:rsidP="00674C2F">
      <w:pPr>
        <w:ind w:firstLineChars="200" w:firstLine="640"/>
        <w:rPr>
          <w:rFonts w:ascii="仿宋" w:eastAsia="仿宋" w:hAnsi="仿宋"/>
          <w:sz w:val="32"/>
          <w:szCs w:val="32"/>
        </w:rPr>
      </w:pPr>
      <w:r>
        <w:rPr>
          <w:rFonts w:ascii="仿宋" w:eastAsia="仿宋" w:hAnsi="仿宋" w:hint="eastAsia"/>
          <w:sz w:val="32"/>
          <w:szCs w:val="32"/>
        </w:rPr>
        <w:t>杨陵区招商服务二局2019</w:t>
      </w:r>
      <w:r w:rsidRPr="003C21D8">
        <w:rPr>
          <w:rFonts w:ascii="仿宋" w:eastAsia="仿宋" w:hAnsi="仿宋" w:hint="eastAsia"/>
          <w:sz w:val="32"/>
          <w:szCs w:val="32"/>
        </w:rPr>
        <w:t>年度</w:t>
      </w:r>
      <w:r w:rsidR="00053A3B">
        <w:rPr>
          <w:rFonts w:ascii="仿宋" w:eastAsia="仿宋" w:hAnsi="仿宋" w:hint="eastAsia"/>
          <w:sz w:val="32"/>
          <w:szCs w:val="32"/>
        </w:rPr>
        <w:t>年初结转和结余3.8万元，本年</w:t>
      </w:r>
      <w:r w:rsidR="002447FE">
        <w:rPr>
          <w:rFonts w:ascii="仿宋" w:eastAsia="仿宋" w:hAnsi="仿宋" w:hint="eastAsia"/>
          <w:sz w:val="32"/>
          <w:szCs w:val="32"/>
        </w:rPr>
        <w:t>总支出</w:t>
      </w:r>
      <w:r>
        <w:rPr>
          <w:rFonts w:ascii="仿宋" w:eastAsia="仿宋" w:hAnsi="仿宋" w:hint="eastAsia"/>
          <w:sz w:val="32"/>
          <w:szCs w:val="32"/>
        </w:rPr>
        <w:t>303.13</w:t>
      </w:r>
      <w:r w:rsidR="002447FE">
        <w:rPr>
          <w:rFonts w:ascii="仿宋" w:eastAsia="仿宋" w:hAnsi="仿宋" w:hint="eastAsia"/>
          <w:sz w:val="32"/>
          <w:szCs w:val="32"/>
        </w:rPr>
        <w:t>万元，较上年</w:t>
      </w:r>
      <w:r>
        <w:rPr>
          <w:rFonts w:ascii="仿宋" w:eastAsia="仿宋" w:hAnsi="仿宋" w:hint="eastAsia"/>
          <w:sz w:val="32"/>
          <w:szCs w:val="32"/>
        </w:rPr>
        <w:t>230.</w:t>
      </w:r>
      <w:r w:rsidR="008B7D67">
        <w:rPr>
          <w:rFonts w:ascii="仿宋" w:eastAsia="仿宋" w:hAnsi="仿宋" w:hint="eastAsia"/>
          <w:sz w:val="32"/>
          <w:szCs w:val="32"/>
        </w:rPr>
        <w:t>36</w:t>
      </w:r>
      <w:r w:rsidR="002447FE">
        <w:rPr>
          <w:rFonts w:ascii="仿宋" w:eastAsia="仿宋" w:hAnsi="仿宋" w:hint="eastAsia"/>
          <w:sz w:val="32"/>
          <w:szCs w:val="32"/>
        </w:rPr>
        <w:t>万元增加</w:t>
      </w:r>
      <w:r w:rsidR="008B7D67">
        <w:rPr>
          <w:rFonts w:ascii="仿宋" w:eastAsia="仿宋" w:hAnsi="仿宋" w:hint="eastAsia"/>
          <w:sz w:val="32"/>
          <w:szCs w:val="32"/>
        </w:rPr>
        <w:t>31.59</w:t>
      </w:r>
      <w:r w:rsidR="002447FE">
        <w:rPr>
          <w:rFonts w:ascii="仿宋" w:eastAsia="仿宋" w:hAnsi="仿宋" w:hint="eastAsia"/>
          <w:sz w:val="32"/>
          <w:szCs w:val="32"/>
        </w:rPr>
        <w:t>%，主要原因是</w:t>
      </w:r>
      <w:r w:rsidR="00674C2F" w:rsidRPr="008B7D67">
        <w:rPr>
          <w:rFonts w:ascii="仿宋" w:eastAsia="仿宋" w:hAnsi="仿宋" w:hint="eastAsia"/>
          <w:sz w:val="32"/>
          <w:szCs w:val="32"/>
        </w:rPr>
        <w:t>本年开展多场招商引资推介会，申请会议专项资金</w:t>
      </w:r>
      <w:r w:rsidR="005A1916">
        <w:rPr>
          <w:rFonts w:ascii="仿宋" w:eastAsia="仿宋" w:hAnsi="仿宋" w:hint="eastAsia"/>
          <w:sz w:val="32"/>
          <w:szCs w:val="32"/>
        </w:rPr>
        <w:t>支出</w:t>
      </w:r>
      <w:r w:rsidR="00674C2F" w:rsidRPr="008B7D67">
        <w:rPr>
          <w:rFonts w:ascii="仿宋" w:eastAsia="仿宋" w:hAnsi="仿宋" w:hint="eastAsia"/>
          <w:sz w:val="32"/>
          <w:szCs w:val="32"/>
        </w:rPr>
        <w:t>及提高人员工资福利待遇等。</w:t>
      </w:r>
    </w:p>
    <w:p w:rsidR="00D73C4D" w:rsidRPr="008B7D67" w:rsidRDefault="007975EB" w:rsidP="0062409F">
      <w:pPr>
        <w:ind w:firstLineChars="200" w:firstLine="640"/>
        <w:jc w:val="center"/>
        <w:rPr>
          <w:rFonts w:ascii="仿宋" w:eastAsia="仿宋" w:hAnsi="仿宋"/>
          <w:sz w:val="32"/>
          <w:szCs w:val="32"/>
        </w:rPr>
      </w:pPr>
      <w:r w:rsidRPr="00D04C8B">
        <w:rPr>
          <w:rFonts w:ascii="仿宋" w:eastAsia="仿宋" w:hAnsi="仿宋"/>
          <w:noProof/>
          <w:sz w:val="32"/>
          <w:szCs w:val="32"/>
        </w:rPr>
        <w:pict>
          <v:shape id="图表 3" o:spid="_x0000_i1027" type="#_x0000_t75" style="width:358.65pt;height:179.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jfUg3QAAAAUBAAAPAAAAZHJzL2Rvd25y&#10;ZXYueG1sTI9BS8NAEIXvgv9hGcGLtBujmBIzKVrwIoi19lBvk+yYBLOzIbtto7/e1YteBh7v8d43&#10;xXKyvTrw6DsnCJfzBBRL7UwnDcL29WG2AOUDiaHeCSN8sodleXpSUG7cUV74sAmNiiXic0JoQxhy&#10;rX3dsiU/dwNL9N7daClEOTbajHSM5bbXaZLcaEudxIWWBl61XH9s9hbhy90/S7V7Wz3SIjxNLMn6&#10;ot4inp9Nd7egAk/hLww/+BEdyshUub0Yr3qE+Ej4vdHL0jQDVSFcZ9kV6LLQ/+nLb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">
            <v:imagedata r:id="rId8" o:title="" cropbottom="-41f"/>
            <o:lock v:ext="edit" aspectratio="f"/>
          </v:shape>
        </w:pict>
      </w: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B7067D" w:rsidRDefault="00B7067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lastRenderedPageBreak/>
        <w:t>2019</w:t>
      </w:r>
      <w:r>
        <w:rPr>
          <w:rFonts w:ascii="仿宋_GB2312" w:eastAsia="仿宋_GB2312" w:hAnsi="宋体" w:cs="仿宋_GB2312" w:hint="eastAsia"/>
          <w:color w:val="000000"/>
          <w:kern w:val="0"/>
          <w:sz w:val="32"/>
          <w:szCs w:val="32"/>
        </w:rPr>
        <w:t>年收入合计</w:t>
      </w:r>
      <w:r w:rsidR="0026084F">
        <w:rPr>
          <w:rFonts w:ascii="仿宋" w:eastAsia="仿宋" w:hAnsi="仿宋" w:hint="eastAsia"/>
          <w:sz w:val="32"/>
          <w:szCs w:val="32"/>
        </w:rPr>
        <w:t>312.13</w:t>
      </w:r>
      <w:r>
        <w:rPr>
          <w:rFonts w:ascii="仿宋_GB2312" w:eastAsia="仿宋_GB2312" w:hAnsi="宋体" w:cs="仿宋_GB2312" w:hint="eastAsia"/>
          <w:color w:val="000000"/>
          <w:kern w:val="0"/>
          <w:sz w:val="32"/>
          <w:szCs w:val="32"/>
        </w:rPr>
        <w:t>万元，其中：财政拨款收入</w:t>
      </w:r>
      <w:r w:rsidR="0026084F">
        <w:rPr>
          <w:rFonts w:ascii="仿宋_GB2312" w:eastAsia="仿宋_GB2312" w:hAnsi="宋体" w:cs="仿宋_GB2312" w:hint="eastAsia"/>
          <w:color w:val="000000"/>
          <w:kern w:val="0"/>
          <w:sz w:val="32"/>
          <w:szCs w:val="32"/>
        </w:rPr>
        <w:t>141.52</w:t>
      </w:r>
      <w:r>
        <w:rPr>
          <w:rFonts w:ascii="仿宋_GB2312" w:eastAsia="仿宋_GB2312" w:hAnsi="宋体" w:cs="仿宋_GB2312" w:hint="eastAsia"/>
          <w:color w:val="000000"/>
          <w:kern w:val="0"/>
          <w:sz w:val="32"/>
          <w:szCs w:val="32"/>
        </w:rPr>
        <w:t>万元，占</w:t>
      </w:r>
      <w:r w:rsidR="0026084F">
        <w:rPr>
          <w:rFonts w:ascii="仿宋_GB2312" w:eastAsia="仿宋_GB2312" w:hAnsi="宋体" w:cs="仿宋_GB2312" w:hint="eastAsia"/>
          <w:color w:val="000000"/>
          <w:kern w:val="0"/>
          <w:sz w:val="32"/>
          <w:szCs w:val="32"/>
        </w:rPr>
        <w:t>54.66</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；事业收入</w:t>
      </w:r>
      <w:r w:rsidR="002447FE">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sidR="002447FE">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；经营收入</w:t>
      </w:r>
      <w:r w:rsidR="002447FE">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sidR="002447FE">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；其他收入</w:t>
      </w:r>
      <w:r w:rsidR="0026084F">
        <w:rPr>
          <w:rFonts w:ascii="仿宋_GB2312" w:eastAsia="仿宋_GB2312" w:hAnsi="宋体" w:cs="仿宋_GB2312" w:hint="eastAsia"/>
          <w:color w:val="000000"/>
          <w:kern w:val="0"/>
          <w:sz w:val="32"/>
          <w:szCs w:val="32"/>
        </w:rPr>
        <w:t>170.61</w:t>
      </w:r>
      <w:r>
        <w:rPr>
          <w:rFonts w:ascii="仿宋_GB2312" w:eastAsia="仿宋_GB2312" w:hAnsi="宋体" w:cs="仿宋_GB2312" w:hint="eastAsia"/>
          <w:color w:val="000000"/>
          <w:kern w:val="0"/>
          <w:sz w:val="32"/>
          <w:szCs w:val="32"/>
        </w:rPr>
        <w:t>万元，占</w:t>
      </w:r>
      <w:r w:rsidR="0026084F">
        <w:rPr>
          <w:rFonts w:ascii="仿宋_GB2312" w:eastAsia="仿宋_GB2312" w:hAnsi="宋体" w:cs="仿宋_GB2312" w:hint="eastAsia"/>
          <w:color w:val="000000"/>
          <w:kern w:val="0"/>
          <w:sz w:val="32"/>
          <w:szCs w:val="32"/>
        </w:rPr>
        <w:t>45.34</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FD106B" w:rsidRPr="00FD106B" w:rsidRDefault="00FD106B" w:rsidP="00FD106B">
      <w:pPr>
        <w:widowControl/>
        <w:ind w:left="1" w:firstLineChars="354" w:firstLine="850"/>
        <w:jc w:val="left"/>
        <w:rPr>
          <w:rFonts w:ascii="宋体" w:hAnsi="宋体" w:cs="宋体"/>
          <w:kern w:val="0"/>
          <w:sz w:val="24"/>
        </w:rPr>
      </w:pPr>
    </w:p>
    <w:p w:rsidR="00FD106B" w:rsidRDefault="007975EB" w:rsidP="00440A9D">
      <w:pPr>
        <w:widowControl/>
        <w:ind w:leftChars="-1" w:left="-2" w:firstLineChars="136" w:firstLine="286"/>
        <w:jc w:val="center"/>
      </w:pPr>
      <w:r>
        <w:rPr>
          <w:noProof/>
        </w:rPr>
        <w:pict>
          <v:shape id="图表 4" o:spid="_x0000_i1028" type="#_x0000_t75" style="width:361.35pt;height:187.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z1Cm2gAAAAUBAAAPAAAAZHJzL2Rvd25y&#10;ZXYueG1sTI/BTsMwDIbvSLxDZCRuLKVFbCpNp2kILjsgNsQ5a7y2WuOUxt3K22O4jIsl6//1+XOx&#10;nHynTjjENpCB+1kCCqkKrqXawMfu5W4BKrIlZ7tAaOAbIyzL66vC5i6c6R1PW66VQCjm1kDD3Oda&#10;x6pBb+Ms9EiSHcLgLcs61NoN9ixw3+k0SR61ty3Jhcb2uG6wOm5HLxR84/Xua7N6fe5dNX7Wzi02&#10;bMztzbR6AsU48aUMv/qiDqU47cNILqrOgDzCf1OyeZrOQe0NPGRZBros9H/78gc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">
            <v:imagedata r:id="rId9" o:title=""/>
            <o:lock v:ext="edit" aspectratio="f"/>
          </v:shape>
        </w:pict>
      </w:r>
    </w:p>
    <w:p w:rsidR="00B7067D" w:rsidRDefault="00B7067D">
      <w:pPr>
        <w:widowControl/>
        <w:ind w:firstLineChars="200" w:firstLine="640"/>
        <w:jc w:val="left"/>
        <w:rPr>
          <w:rFonts w:ascii="黑体" w:eastAsia="黑体" w:hAnsi="黑体"/>
        </w:rPr>
      </w:pPr>
      <w:r>
        <w:rPr>
          <w:rFonts w:ascii="黑体" w:eastAsia="黑体" w:hAnsi="黑体" w:hint="eastAsia"/>
          <w:color w:val="000000"/>
          <w:kern w:val="0"/>
          <w:sz w:val="32"/>
          <w:szCs w:val="32"/>
        </w:rPr>
        <w:t>三、支出决算情况说明</w:t>
      </w:r>
      <w:r>
        <w:rPr>
          <w:rFonts w:ascii="黑体" w:eastAsia="黑体" w:hAnsi="黑体"/>
          <w:color w:val="000000"/>
          <w:kern w:val="0"/>
          <w:sz w:val="32"/>
          <w:szCs w:val="32"/>
        </w:rPr>
        <w:t xml:space="preserve">  </w:t>
      </w:r>
    </w:p>
    <w:p w:rsidR="00B7067D" w:rsidRDefault="00B7067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年支出合计</w:t>
      </w:r>
      <w:r w:rsidR="00985D58">
        <w:rPr>
          <w:rFonts w:ascii="仿宋" w:eastAsia="仿宋" w:hAnsi="仿宋" w:hint="eastAsia"/>
          <w:sz w:val="32"/>
          <w:szCs w:val="32"/>
        </w:rPr>
        <w:t>303.13</w:t>
      </w:r>
      <w:r>
        <w:rPr>
          <w:rFonts w:ascii="仿宋_GB2312" w:eastAsia="仿宋_GB2312" w:hAnsi="宋体" w:cs="仿宋_GB2312" w:hint="eastAsia"/>
          <w:color w:val="000000"/>
          <w:kern w:val="0"/>
          <w:sz w:val="32"/>
          <w:szCs w:val="32"/>
        </w:rPr>
        <w:t>万元，其中：基本支出</w:t>
      </w:r>
      <w:r w:rsidR="00985D58">
        <w:rPr>
          <w:rFonts w:ascii="仿宋_GB2312" w:eastAsia="仿宋_GB2312" w:hAnsi="宋体" w:cs="仿宋_GB2312" w:hint="eastAsia"/>
          <w:color w:val="000000"/>
          <w:kern w:val="0"/>
          <w:sz w:val="32"/>
          <w:szCs w:val="32"/>
        </w:rPr>
        <w:t>121.57</w:t>
      </w:r>
      <w:r>
        <w:rPr>
          <w:rFonts w:ascii="仿宋_GB2312" w:eastAsia="仿宋_GB2312" w:hAnsi="宋体" w:cs="仿宋_GB2312" w:hint="eastAsia"/>
          <w:color w:val="000000"/>
          <w:kern w:val="0"/>
          <w:sz w:val="32"/>
          <w:szCs w:val="32"/>
        </w:rPr>
        <w:t>万元，占</w:t>
      </w:r>
      <w:r w:rsidR="00985D58">
        <w:rPr>
          <w:rFonts w:ascii="仿宋_GB2312" w:eastAsia="仿宋_GB2312" w:hAnsi="宋体" w:cs="仿宋_GB2312" w:hint="eastAsia"/>
          <w:color w:val="000000"/>
          <w:kern w:val="0"/>
          <w:sz w:val="32"/>
          <w:szCs w:val="32"/>
        </w:rPr>
        <w:t>40.1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；项目支出</w:t>
      </w:r>
      <w:r w:rsidR="00985D58">
        <w:rPr>
          <w:rFonts w:ascii="仿宋_GB2312" w:eastAsia="仿宋_GB2312" w:hAnsi="宋体" w:cs="仿宋_GB2312" w:hint="eastAsia"/>
          <w:color w:val="000000"/>
          <w:kern w:val="0"/>
          <w:sz w:val="32"/>
          <w:szCs w:val="32"/>
        </w:rPr>
        <w:t>181.56</w:t>
      </w:r>
      <w:r>
        <w:rPr>
          <w:rFonts w:ascii="仿宋_GB2312" w:eastAsia="仿宋_GB2312" w:hAnsi="宋体" w:cs="仿宋_GB2312" w:hint="eastAsia"/>
          <w:color w:val="000000"/>
          <w:kern w:val="0"/>
          <w:sz w:val="32"/>
          <w:szCs w:val="32"/>
        </w:rPr>
        <w:t>万元，占</w:t>
      </w:r>
      <w:r w:rsidR="00985D58">
        <w:rPr>
          <w:rFonts w:ascii="仿宋_GB2312" w:eastAsia="仿宋_GB2312" w:hAnsi="宋体" w:cs="仿宋_GB2312" w:hint="eastAsia"/>
          <w:color w:val="000000"/>
          <w:kern w:val="0"/>
          <w:sz w:val="32"/>
          <w:szCs w:val="32"/>
        </w:rPr>
        <w:t>59.9</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；经营支出</w:t>
      </w:r>
      <w:r w:rsidR="002447FE">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sidR="002447FE">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D73C4D" w:rsidRDefault="007975EB" w:rsidP="00D73C4D">
      <w:pPr>
        <w:widowControl/>
        <w:ind w:firstLineChars="200" w:firstLine="420"/>
        <w:jc w:val="center"/>
      </w:pPr>
      <w:r>
        <w:rPr>
          <w:noProof/>
        </w:rPr>
        <w:pict>
          <v:shape id="图表 2" o:spid="_x0000_i1029" type="#_x0000_t75" style="width:354.65pt;height:19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qnaq2gAAAAUBAAAPAAAAZHJzL2Rvd25y&#10;ZXYueG1sTI9BS8NAEIXvgv9hGcGb3ZhIU9JsigoVPTYKXrfZaTaYnQ3ZSZr+e1cvehl4vMd735S7&#10;xfVixjF0nhTcrxIQSI03HbUKPt73dxsQgTUZ3XtCBRcMsKuur0pdGH+mA841tyKWUCi0Ass8FFKG&#10;xqLTYeUHpOid/Og0Rzm20oz6HMtdL9MkWUunO4oLVg/4bLH5qienYL23n09vywsf+LUZT21+mXGq&#10;lbq9WR63IBgX/gvDD35EhyoyHf1EJoheQXyEf2/08jTNQRwVPGRZBrIq5X/66hs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">
            <v:imagedata r:id="rId10" o:title=""/>
            <o:lock v:ext="edit" aspectratio="f"/>
          </v:shape>
        </w:pict>
      </w: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四、财政拨款收入支出决算总体情况说明</w:t>
      </w:r>
      <w:r>
        <w:rPr>
          <w:rFonts w:ascii="黑体" w:eastAsia="黑体" w:hAnsi="黑体"/>
          <w:color w:val="000000"/>
          <w:kern w:val="0"/>
          <w:sz w:val="32"/>
          <w:szCs w:val="32"/>
        </w:rPr>
        <w:t xml:space="preserve">  </w:t>
      </w:r>
    </w:p>
    <w:p w:rsidR="002447FE" w:rsidRPr="00B26DF4" w:rsidRDefault="002447FE" w:rsidP="00B26DF4">
      <w:pPr>
        <w:spacing w:line="360" w:lineRule="auto"/>
        <w:ind w:firstLineChars="225" w:firstLine="720"/>
        <w:rPr>
          <w:rFonts w:ascii="仿宋" w:eastAsia="仿宋" w:hAnsi="仿宋"/>
          <w:sz w:val="32"/>
          <w:szCs w:val="32"/>
        </w:rPr>
      </w:pPr>
      <w:r>
        <w:rPr>
          <w:rFonts w:ascii="仿宋" w:eastAsia="仿宋" w:hAnsi="仿宋" w:hint="eastAsia"/>
          <w:sz w:val="32"/>
          <w:szCs w:val="32"/>
        </w:rPr>
        <w:t>杨陵区招商服务二局201</w:t>
      </w:r>
      <w:r w:rsidR="00985D58">
        <w:rPr>
          <w:rFonts w:ascii="仿宋" w:eastAsia="仿宋" w:hAnsi="仿宋" w:hint="eastAsia"/>
          <w:sz w:val="32"/>
          <w:szCs w:val="32"/>
        </w:rPr>
        <w:t>9</w:t>
      </w:r>
      <w:r w:rsidRPr="003C21D8">
        <w:rPr>
          <w:rFonts w:ascii="仿宋" w:eastAsia="仿宋" w:hAnsi="仿宋" w:hint="eastAsia"/>
          <w:sz w:val="32"/>
          <w:szCs w:val="32"/>
        </w:rPr>
        <w:t>年度财政拨款</w:t>
      </w:r>
      <w:r>
        <w:rPr>
          <w:rFonts w:ascii="仿宋" w:eastAsia="仿宋" w:hAnsi="仿宋" w:hint="eastAsia"/>
          <w:sz w:val="32"/>
          <w:szCs w:val="32"/>
        </w:rPr>
        <w:t>收入总计</w:t>
      </w:r>
      <w:r w:rsidR="00135FCA">
        <w:rPr>
          <w:rFonts w:ascii="仿宋" w:eastAsia="仿宋" w:hAnsi="仿宋" w:hint="eastAsia"/>
          <w:sz w:val="32"/>
          <w:szCs w:val="32"/>
        </w:rPr>
        <w:t>141.52</w:t>
      </w:r>
      <w:r>
        <w:rPr>
          <w:rFonts w:ascii="仿宋" w:eastAsia="仿宋" w:hAnsi="仿宋" w:hint="eastAsia"/>
          <w:sz w:val="32"/>
          <w:szCs w:val="32"/>
        </w:rPr>
        <w:t xml:space="preserve"> 万元，较上年</w:t>
      </w:r>
      <w:r w:rsidR="00135FCA">
        <w:rPr>
          <w:rFonts w:ascii="仿宋" w:eastAsia="仿宋" w:hAnsi="仿宋" w:hint="eastAsia"/>
          <w:sz w:val="32"/>
          <w:szCs w:val="32"/>
        </w:rPr>
        <w:t>125.46</w:t>
      </w:r>
      <w:r>
        <w:rPr>
          <w:rFonts w:ascii="仿宋" w:eastAsia="仿宋" w:hAnsi="仿宋" w:hint="eastAsia"/>
          <w:sz w:val="32"/>
          <w:szCs w:val="32"/>
        </w:rPr>
        <w:t>万元</w:t>
      </w:r>
      <w:r w:rsidR="00135FCA">
        <w:rPr>
          <w:rFonts w:ascii="仿宋_GB2312" w:eastAsia="仿宋_GB2312" w:hAnsi="仿宋" w:hint="eastAsia"/>
          <w:sz w:val="32"/>
          <w:szCs w:val="32"/>
        </w:rPr>
        <w:t>增长</w:t>
      </w:r>
      <w:r w:rsidR="00135FCA">
        <w:rPr>
          <w:rFonts w:ascii="仿宋" w:eastAsia="仿宋" w:hAnsi="仿宋" w:hint="eastAsia"/>
          <w:sz w:val="32"/>
          <w:szCs w:val="32"/>
        </w:rPr>
        <w:t>12.8</w:t>
      </w:r>
      <w:r>
        <w:rPr>
          <w:rFonts w:ascii="仿宋" w:eastAsia="仿宋" w:hAnsi="仿宋" w:hint="eastAsia"/>
          <w:sz w:val="32"/>
          <w:szCs w:val="32"/>
        </w:rPr>
        <w:t>%，主要原因是</w:t>
      </w:r>
      <w:r w:rsidR="00F659E9">
        <w:rPr>
          <w:rFonts w:ascii="仿宋" w:eastAsia="仿宋" w:hAnsi="仿宋" w:hint="eastAsia"/>
          <w:sz w:val="32"/>
          <w:szCs w:val="32"/>
        </w:rPr>
        <w:t>增加职工</w:t>
      </w:r>
      <w:r w:rsidR="00135FCA" w:rsidRPr="008B7D67">
        <w:rPr>
          <w:rFonts w:ascii="仿宋" w:eastAsia="仿宋" w:hAnsi="仿宋" w:hint="eastAsia"/>
          <w:sz w:val="32"/>
          <w:szCs w:val="32"/>
        </w:rPr>
        <w:t>工资福利待遇等</w:t>
      </w:r>
      <w:r w:rsidR="00135FCA">
        <w:rPr>
          <w:rFonts w:ascii="仿宋" w:eastAsia="仿宋" w:hAnsi="仿宋" w:hint="eastAsia"/>
          <w:sz w:val="32"/>
          <w:szCs w:val="32"/>
        </w:rPr>
        <w:t>。</w:t>
      </w:r>
    </w:p>
    <w:p w:rsidR="002447FE" w:rsidRDefault="00135FCA" w:rsidP="00B26DF4">
      <w:pPr>
        <w:spacing w:line="360" w:lineRule="auto"/>
        <w:ind w:firstLineChars="225" w:firstLine="720"/>
        <w:rPr>
          <w:rFonts w:ascii="仿宋" w:eastAsia="仿宋" w:hAnsi="仿宋"/>
          <w:sz w:val="32"/>
          <w:szCs w:val="32"/>
        </w:rPr>
      </w:pPr>
      <w:r>
        <w:rPr>
          <w:rFonts w:ascii="仿宋" w:eastAsia="仿宋" w:hAnsi="仿宋" w:hint="eastAsia"/>
          <w:sz w:val="32"/>
          <w:szCs w:val="32"/>
        </w:rPr>
        <w:t>杨陵区招商服务二局2019</w:t>
      </w:r>
      <w:r w:rsidRPr="003C21D8">
        <w:rPr>
          <w:rFonts w:ascii="仿宋" w:eastAsia="仿宋" w:hAnsi="仿宋" w:hint="eastAsia"/>
          <w:sz w:val="32"/>
          <w:szCs w:val="32"/>
        </w:rPr>
        <w:t>年度财政拨款</w:t>
      </w:r>
      <w:r>
        <w:rPr>
          <w:rFonts w:ascii="仿宋" w:eastAsia="仿宋" w:hAnsi="仿宋" w:hint="eastAsia"/>
          <w:sz w:val="32"/>
          <w:szCs w:val="32"/>
        </w:rPr>
        <w:t>支出</w:t>
      </w:r>
      <w:r w:rsidR="00E8671B">
        <w:rPr>
          <w:rFonts w:ascii="仿宋" w:eastAsia="仿宋" w:hAnsi="仿宋" w:hint="eastAsia"/>
          <w:sz w:val="32"/>
          <w:szCs w:val="32"/>
        </w:rPr>
        <w:t>142.52</w:t>
      </w:r>
      <w:r>
        <w:rPr>
          <w:rFonts w:ascii="仿宋" w:eastAsia="仿宋" w:hAnsi="仿宋" w:hint="eastAsia"/>
          <w:sz w:val="32"/>
          <w:szCs w:val="32"/>
        </w:rPr>
        <w:t>万元，较上年127万元</w:t>
      </w:r>
      <w:r w:rsidR="00E8671B">
        <w:rPr>
          <w:rFonts w:ascii="仿宋_GB2312" w:eastAsia="仿宋_GB2312" w:hAnsi="仿宋" w:hint="eastAsia"/>
          <w:sz w:val="32"/>
          <w:szCs w:val="32"/>
        </w:rPr>
        <w:t>增长</w:t>
      </w:r>
      <w:r w:rsidR="00E8671B">
        <w:rPr>
          <w:rFonts w:ascii="仿宋" w:eastAsia="仿宋" w:hAnsi="仿宋" w:hint="eastAsia"/>
          <w:sz w:val="32"/>
          <w:szCs w:val="32"/>
        </w:rPr>
        <w:t>12.22</w:t>
      </w:r>
      <w:r>
        <w:rPr>
          <w:rFonts w:ascii="仿宋" w:eastAsia="仿宋" w:hAnsi="仿宋" w:hint="eastAsia"/>
          <w:sz w:val="32"/>
          <w:szCs w:val="32"/>
        </w:rPr>
        <w:t>%，</w:t>
      </w:r>
      <w:r w:rsidR="00E8671B">
        <w:rPr>
          <w:rFonts w:ascii="仿宋" w:eastAsia="仿宋" w:hAnsi="仿宋" w:hint="eastAsia"/>
          <w:sz w:val="32"/>
          <w:szCs w:val="32"/>
        </w:rPr>
        <w:t>主要原因是</w:t>
      </w:r>
      <w:r w:rsidR="00F659E9">
        <w:rPr>
          <w:rFonts w:ascii="仿宋" w:eastAsia="仿宋" w:hAnsi="仿宋" w:hint="eastAsia"/>
          <w:sz w:val="32"/>
          <w:szCs w:val="32"/>
        </w:rPr>
        <w:t>增加职工</w:t>
      </w:r>
      <w:r w:rsidR="00E8671B" w:rsidRPr="008B7D67">
        <w:rPr>
          <w:rFonts w:ascii="仿宋" w:eastAsia="仿宋" w:hAnsi="仿宋" w:hint="eastAsia"/>
          <w:sz w:val="32"/>
          <w:szCs w:val="32"/>
        </w:rPr>
        <w:t>工资福利待遇等</w:t>
      </w:r>
      <w:r w:rsidR="00E8671B">
        <w:rPr>
          <w:rFonts w:ascii="仿宋" w:eastAsia="仿宋" w:hAnsi="仿宋" w:hint="eastAsia"/>
          <w:sz w:val="32"/>
          <w:szCs w:val="32"/>
        </w:rPr>
        <w:t>。</w:t>
      </w:r>
    </w:p>
    <w:p w:rsidR="007D23B2" w:rsidRPr="00B26DF4" w:rsidRDefault="007975EB" w:rsidP="00467EF8">
      <w:pPr>
        <w:spacing w:line="360" w:lineRule="auto"/>
        <w:ind w:firstLineChars="225" w:firstLine="720"/>
        <w:jc w:val="center"/>
        <w:rPr>
          <w:rFonts w:ascii="仿宋" w:eastAsia="仿宋" w:hAnsi="仿宋"/>
          <w:sz w:val="32"/>
          <w:szCs w:val="32"/>
        </w:rPr>
      </w:pPr>
      <w:r w:rsidRPr="00D04C8B">
        <w:rPr>
          <w:rFonts w:ascii="仿宋" w:eastAsia="仿宋" w:hAnsi="仿宋"/>
          <w:noProof/>
          <w:sz w:val="32"/>
          <w:szCs w:val="32"/>
        </w:rPr>
        <w:pict>
          <v:shape id="图表 1" o:spid="_x0000_i1030" type="#_x0000_t75" style="width:361.35pt;height:21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">
            <v:imagedata r:id="rId11" o:title=""/>
            <o:lock v:ext="edit" aspectratio="f"/>
          </v:shape>
        </w:pict>
      </w: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B7067D" w:rsidRDefault="00B7067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（一）财政拨款支出决算总体情况说明。</w:t>
      </w:r>
    </w:p>
    <w:p w:rsidR="00B7067D" w:rsidRDefault="00B7067D">
      <w:pPr>
        <w:widowControl/>
        <w:ind w:firstLineChars="200" w:firstLine="640"/>
        <w:jc w:val="left"/>
      </w:pPr>
      <w:r>
        <w:rPr>
          <w:rFonts w:ascii="仿宋_GB2312" w:eastAsia="仿宋_GB2312" w:hAnsi="宋体" w:cs="仿宋_GB2312"/>
          <w:color w:val="000000"/>
          <w:kern w:val="0"/>
          <w:sz w:val="32"/>
          <w:szCs w:val="32"/>
        </w:rPr>
        <w:t xml:space="preserve">2019 </w:t>
      </w:r>
      <w:r>
        <w:rPr>
          <w:rFonts w:ascii="仿宋_GB2312" w:eastAsia="仿宋_GB2312" w:hAnsi="宋体" w:cs="仿宋_GB2312" w:hint="eastAsia"/>
          <w:color w:val="000000"/>
          <w:kern w:val="0"/>
          <w:sz w:val="32"/>
          <w:szCs w:val="32"/>
        </w:rPr>
        <w:t>年财政拨款支出</w:t>
      </w:r>
      <w:r w:rsidR="00E8671B">
        <w:rPr>
          <w:rFonts w:ascii="仿宋" w:eastAsia="仿宋" w:hAnsi="仿宋" w:hint="eastAsia"/>
          <w:sz w:val="32"/>
          <w:szCs w:val="32"/>
        </w:rPr>
        <w:t>142.52</w:t>
      </w:r>
      <w:r>
        <w:rPr>
          <w:rFonts w:ascii="仿宋_GB2312" w:eastAsia="仿宋_GB2312" w:hAnsi="宋体" w:cs="仿宋_GB2312" w:hint="eastAsia"/>
          <w:color w:val="000000"/>
          <w:kern w:val="0"/>
          <w:sz w:val="32"/>
          <w:szCs w:val="32"/>
        </w:rPr>
        <w:t>万元，占本年支出合</w:t>
      </w:r>
      <w:r>
        <w:rPr>
          <w:rFonts w:ascii="仿宋_GB2312" w:eastAsia="仿宋_GB2312" w:hAnsi="宋体" w:cs="仿宋_GB2312"/>
          <w:color w:val="000000"/>
          <w:kern w:val="0"/>
          <w:sz w:val="32"/>
          <w:szCs w:val="32"/>
        </w:rPr>
        <w:t xml:space="preserve"> </w:t>
      </w:r>
    </w:p>
    <w:p w:rsidR="00B7067D" w:rsidRDefault="00B7067D">
      <w:pPr>
        <w:widowControl/>
        <w:jc w:val="left"/>
        <w:rPr>
          <w:rFonts w:ascii="仿宋" w:eastAsia="仿宋" w:hAnsi="仿宋"/>
          <w:sz w:val="32"/>
          <w:szCs w:val="32"/>
        </w:rPr>
      </w:pPr>
      <w:r>
        <w:rPr>
          <w:rFonts w:ascii="仿宋_GB2312" w:eastAsia="仿宋_GB2312" w:hAnsi="宋体" w:cs="仿宋_GB2312" w:hint="eastAsia"/>
          <w:color w:val="000000"/>
          <w:kern w:val="0"/>
          <w:sz w:val="32"/>
          <w:szCs w:val="32"/>
        </w:rPr>
        <w:t>计的</w:t>
      </w:r>
      <w:r w:rsidR="00E8671B">
        <w:rPr>
          <w:rFonts w:ascii="仿宋_GB2312" w:eastAsia="仿宋_GB2312" w:hAnsi="宋体" w:cs="仿宋_GB2312" w:hint="eastAsia"/>
          <w:color w:val="000000"/>
          <w:kern w:val="0"/>
          <w:sz w:val="32"/>
          <w:szCs w:val="32"/>
        </w:rPr>
        <w:t>52.98</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。与上年相比，财政拨款支出增加</w:t>
      </w:r>
      <w:r w:rsidR="00F659E9">
        <w:rPr>
          <w:rFonts w:ascii="仿宋" w:eastAsia="仿宋" w:hAnsi="仿宋" w:hint="eastAsia"/>
          <w:sz w:val="32"/>
          <w:szCs w:val="32"/>
        </w:rPr>
        <w:t>15.52</w:t>
      </w:r>
      <w:r>
        <w:rPr>
          <w:rFonts w:ascii="仿宋_GB2312" w:eastAsia="仿宋_GB2312" w:hAnsi="宋体" w:cs="仿宋_GB2312" w:hint="eastAsia"/>
          <w:color w:val="000000"/>
          <w:kern w:val="0"/>
          <w:sz w:val="32"/>
          <w:szCs w:val="32"/>
        </w:rPr>
        <w:t>万元，增长</w:t>
      </w:r>
      <w:r w:rsidR="004056EA">
        <w:rPr>
          <w:rFonts w:ascii="仿宋" w:eastAsia="仿宋" w:hAnsi="仿宋" w:hint="eastAsia"/>
          <w:sz w:val="32"/>
          <w:szCs w:val="32"/>
        </w:rPr>
        <w:t>12.22%</w:t>
      </w:r>
      <w:r>
        <w:rPr>
          <w:rFonts w:ascii="仿宋_GB2312" w:eastAsia="仿宋_GB2312" w:hAnsi="宋体" w:cs="仿宋_GB2312" w:hint="eastAsia"/>
          <w:color w:val="000000"/>
          <w:kern w:val="0"/>
          <w:sz w:val="32"/>
          <w:szCs w:val="32"/>
        </w:rPr>
        <w:t>，主要原因是</w:t>
      </w:r>
      <w:r w:rsidR="00F764B3">
        <w:rPr>
          <w:rFonts w:ascii="仿宋" w:eastAsia="仿宋" w:hAnsi="仿宋" w:hint="eastAsia"/>
          <w:sz w:val="32"/>
          <w:szCs w:val="32"/>
        </w:rPr>
        <w:t>增加职工</w:t>
      </w:r>
      <w:r w:rsidR="00F764B3" w:rsidRPr="008B7D67">
        <w:rPr>
          <w:rFonts w:ascii="仿宋" w:eastAsia="仿宋" w:hAnsi="仿宋" w:hint="eastAsia"/>
          <w:sz w:val="32"/>
          <w:szCs w:val="32"/>
        </w:rPr>
        <w:t>工资福利待遇等</w:t>
      </w:r>
      <w:r w:rsidR="00F764B3">
        <w:rPr>
          <w:rFonts w:ascii="仿宋" w:eastAsia="仿宋" w:hAnsi="仿宋" w:hint="eastAsia"/>
          <w:sz w:val="32"/>
          <w:szCs w:val="32"/>
        </w:rPr>
        <w:t>。</w:t>
      </w:r>
    </w:p>
    <w:p w:rsidR="00153FC3" w:rsidRDefault="007975EB" w:rsidP="00153FC3">
      <w:pPr>
        <w:widowControl/>
        <w:jc w:val="center"/>
      </w:pPr>
      <w:r>
        <w:rPr>
          <w:noProof/>
        </w:rPr>
        <w:lastRenderedPageBreak/>
        <w:pict>
          <v:shape id="_x0000_i1031" type="#_x0000_t75" style="width:349.35pt;height:20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">
            <v:imagedata r:id="rId12" o:title=""/>
            <o:lock v:ext="edit" aspectratio="f"/>
          </v:shape>
        </w:pict>
      </w:r>
    </w:p>
    <w:p w:rsidR="00B7067D" w:rsidRDefault="00B7067D">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（二）财政拨款支出决算具体情况说明。</w:t>
      </w:r>
    </w:p>
    <w:p w:rsidR="00B7067D" w:rsidRDefault="00B7067D">
      <w:pPr>
        <w:widowControl/>
        <w:ind w:firstLineChars="200" w:firstLine="640"/>
        <w:jc w:val="left"/>
      </w:pPr>
      <w:r>
        <w:rPr>
          <w:rFonts w:ascii="仿宋_GB2312" w:eastAsia="仿宋_GB2312" w:hAnsi="宋体" w:cs="仿宋_GB2312"/>
          <w:color w:val="000000"/>
          <w:kern w:val="0"/>
          <w:sz w:val="32"/>
          <w:szCs w:val="32"/>
        </w:rPr>
        <w:t xml:space="preserve">2019 </w:t>
      </w:r>
      <w:r>
        <w:rPr>
          <w:rFonts w:ascii="仿宋_GB2312" w:eastAsia="仿宋_GB2312" w:hAnsi="宋体" w:cs="仿宋_GB2312" w:hint="eastAsia"/>
          <w:color w:val="000000"/>
          <w:kern w:val="0"/>
          <w:sz w:val="32"/>
          <w:szCs w:val="32"/>
        </w:rPr>
        <w:t>年财政拨款支出年初预算为</w:t>
      </w:r>
      <w:r w:rsidR="00985D58">
        <w:rPr>
          <w:rFonts w:ascii="仿宋_GB2312" w:eastAsia="仿宋_GB2312" w:hAnsi="宋体" w:cs="仿宋_GB2312" w:hint="eastAsia"/>
          <w:color w:val="000000"/>
          <w:kern w:val="0"/>
          <w:sz w:val="32"/>
          <w:szCs w:val="32"/>
        </w:rPr>
        <w:t>29</w:t>
      </w:r>
      <w:r w:rsidR="00F7399D">
        <w:rPr>
          <w:rFonts w:ascii="仿宋_GB2312" w:eastAsia="仿宋_GB2312" w:hAnsi="宋体" w:cs="仿宋_GB2312" w:hint="eastAsia"/>
          <w:color w:val="000000"/>
          <w:kern w:val="0"/>
          <w:sz w:val="32"/>
          <w:szCs w:val="32"/>
        </w:rPr>
        <w:t>0.29</w:t>
      </w:r>
      <w:r>
        <w:rPr>
          <w:rFonts w:ascii="仿宋_GB2312" w:eastAsia="仿宋_GB2312" w:hAnsi="宋体" w:cs="仿宋_GB2312" w:hint="eastAsia"/>
          <w:color w:val="000000"/>
          <w:kern w:val="0"/>
          <w:sz w:val="32"/>
          <w:szCs w:val="32"/>
        </w:rPr>
        <w:t>万元，支出决算为</w:t>
      </w:r>
      <w:r w:rsidR="00F764B3">
        <w:rPr>
          <w:rFonts w:ascii="仿宋" w:eastAsia="仿宋" w:hAnsi="仿宋" w:hint="eastAsia"/>
          <w:sz w:val="32"/>
          <w:szCs w:val="32"/>
        </w:rPr>
        <w:t>142.52</w:t>
      </w:r>
      <w:r>
        <w:rPr>
          <w:rFonts w:ascii="仿宋_GB2312" w:eastAsia="仿宋_GB2312" w:hAnsi="宋体" w:cs="仿宋_GB2312" w:hint="eastAsia"/>
          <w:color w:val="000000"/>
          <w:kern w:val="0"/>
          <w:sz w:val="32"/>
          <w:szCs w:val="32"/>
        </w:rPr>
        <w:t>万元，完成年初预算的</w:t>
      </w:r>
      <w:r w:rsidR="00F764B3">
        <w:rPr>
          <w:rFonts w:ascii="仿宋_GB2312" w:eastAsia="仿宋_GB2312" w:hAnsi="宋体" w:cs="仿宋_GB2312" w:hint="eastAsia"/>
          <w:color w:val="000000"/>
          <w:kern w:val="0"/>
          <w:sz w:val="32"/>
          <w:szCs w:val="32"/>
        </w:rPr>
        <w:t>49.1</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。按照政府功能分类科目，其中：</w:t>
      </w:r>
      <w:r>
        <w:rPr>
          <w:rFonts w:ascii="仿宋_GB2312" w:eastAsia="仿宋_GB2312" w:hAnsi="宋体" w:cs="仿宋_GB2312"/>
          <w:color w:val="000000"/>
          <w:kern w:val="0"/>
          <w:sz w:val="32"/>
          <w:szCs w:val="32"/>
        </w:rPr>
        <w:t xml:space="preserve"> </w:t>
      </w:r>
    </w:p>
    <w:p w:rsidR="00B7067D" w:rsidRDefault="00B7067D">
      <w:pPr>
        <w:widowControl/>
        <w:ind w:firstLineChars="200" w:firstLine="643"/>
        <w:jc w:val="left"/>
      </w:pPr>
      <w:r>
        <w:rPr>
          <w:rFonts w:ascii="仿宋_GB2312" w:eastAsia="仿宋_GB2312" w:hAnsi="宋体" w:cs="仿宋_GB2312"/>
          <w:b/>
          <w:color w:val="000000"/>
          <w:kern w:val="0"/>
          <w:sz w:val="32"/>
          <w:szCs w:val="32"/>
        </w:rPr>
        <w:t>1.</w:t>
      </w:r>
      <w:r>
        <w:rPr>
          <w:rFonts w:ascii="仿宋_GB2312" w:eastAsia="仿宋_GB2312" w:hAnsi="宋体" w:cs="仿宋_GB2312" w:hint="eastAsia"/>
          <w:b/>
          <w:color w:val="000000"/>
          <w:kern w:val="0"/>
          <w:sz w:val="32"/>
          <w:szCs w:val="32"/>
        </w:rPr>
        <w:t>一般公共服务支出（类）</w:t>
      </w:r>
      <w:r w:rsidR="007327E4">
        <w:rPr>
          <w:rFonts w:ascii="仿宋_GB2312" w:eastAsia="仿宋_GB2312" w:hAnsi="宋体" w:cs="仿宋_GB2312" w:hint="eastAsia"/>
          <w:b/>
          <w:color w:val="000000"/>
          <w:kern w:val="0"/>
          <w:sz w:val="32"/>
          <w:szCs w:val="32"/>
        </w:rPr>
        <w:t>商贸</w:t>
      </w:r>
      <w:r>
        <w:rPr>
          <w:rFonts w:ascii="仿宋_GB2312" w:eastAsia="仿宋_GB2312" w:hAnsi="宋体" w:cs="仿宋_GB2312" w:hint="eastAsia"/>
          <w:b/>
          <w:color w:val="000000"/>
          <w:kern w:val="0"/>
          <w:sz w:val="32"/>
          <w:szCs w:val="32"/>
        </w:rPr>
        <w:t>事务（款）行政运行（项）。</w:t>
      </w:r>
      <w:r>
        <w:rPr>
          <w:rFonts w:ascii="仿宋_GB2312" w:eastAsia="仿宋_GB2312" w:hAnsi="宋体" w:cs="仿宋_GB2312"/>
          <w:b/>
          <w:color w:val="000000"/>
          <w:kern w:val="0"/>
          <w:sz w:val="32"/>
          <w:szCs w:val="32"/>
        </w:rPr>
        <w:t xml:space="preserve"> </w:t>
      </w:r>
    </w:p>
    <w:p w:rsidR="00B7067D" w:rsidRDefault="00B7067D">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年初预算</w:t>
      </w:r>
      <w:r w:rsidR="007327E4">
        <w:rPr>
          <w:rFonts w:ascii="仿宋_GB2312" w:eastAsia="仿宋_GB2312" w:hAnsi="仿宋" w:cs="宋体" w:hint="eastAsia"/>
          <w:kern w:val="0"/>
          <w:sz w:val="32"/>
          <w:szCs w:val="32"/>
        </w:rPr>
        <w:t>2011301</w:t>
      </w:r>
      <w:r w:rsidR="008B0FEE" w:rsidRPr="004E6714">
        <w:rPr>
          <w:rFonts w:ascii="仿宋_GB2312" w:eastAsia="仿宋_GB2312" w:hAnsi="仿宋" w:cs="宋体" w:hint="eastAsia"/>
          <w:kern w:val="0"/>
          <w:sz w:val="32"/>
          <w:szCs w:val="32"/>
        </w:rPr>
        <w:t>行政运行110.29万元</w:t>
      </w:r>
      <w:r>
        <w:rPr>
          <w:rFonts w:ascii="仿宋_GB2312" w:eastAsia="仿宋_GB2312" w:hAnsi="宋体" w:cs="仿宋_GB2312" w:hint="eastAsia"/>
          <w:color w:val="000000"/>
          <w:kern w:val="0"/>
          <w:sz w:val="32"/>
          <w:szCs w:val="32"/>
        </w:rPr>
        <w:t>，支出决算为</w:t>
      </w:r>
      <w:r w:rsidR="008B0FEE">
        <w:rPr>
          <w:rFonts w:ascii="仿宋_GB2312" w:eastAsia="仿宋_GB2312" w:hAnsi="宋体" w:cs="仿宋_GB2312" w:hint="eastAsia"/>
          <w:color w:val="000000"/>
          <w:kern w:val="0"/>
          <w:sz w:val="32"/>
          <w:szCs w:val="32"/>
        </w:rPr>
        <w:t>118.88</w:t>
      </w:r>
      <w:r>
        <w:rPr>
          <w:rFonts w:ascii="仿宋_GB2312" w:eastAsia="仿宋_GB2312" w:hAnsi="宋体" w:cs="仿宋_GB2312" w:hint="eastAsia"/>
          <w:color w:val="000000"/>
          <w:kern w:val="0"/>
          <w:sz w:val="32"/>
          <w:szCs w:val="32"/>
        </w:rPr>
        <w:t>万元，完成年初预算的</w:t>
      </w:r>
      <w:r w:rsidR="008B0FEE">
        <w:rPr>
          <w:rFonts w:ascii="仿宋_GB2312" w:eastAsia="仿宋_GB2312" w:hAnsi="宋体" w:cs="仿宋_GB2312" w:hint="eastAsia"/>
          <w:color w:val="000000"/>
          <w:kern w:val="0"/>
          <w:sz w:val="32"/>
          <w:szCs w:val="32"/>
        </w:rPr>
        <w:t>107.79</w:t>
      </w:r>
      <w:r>
        <w:rPr>
          <w:rFonts w:ascii="仿宋_GB2312" w:eastAsia="仿宋_GB2312" w:hAnsi="宋体" w:cs="仿宋_GB2312"/>
          <w:color w:val="000000"/>
          <w:kern w:val="0"/>
          <w:sz w:val="32"/>
          <w:szCs w:val="32"/>
        </w:rPr>
        <w:t>%</w:t>
      </w:r>
      <w:r w:rsidR="00617990">
        <w:rPr>
          <w:rFonts w:ascii="仿宋_GB2312" w:eastAsia="仿宋_GB2312" w:hAnsi="宋体" w:cs="仿宋_GB2312" w:hint="eastAsia"/>
          <w:color w:val="000000"/>
          <w:kern w:val="0"/>
          <w:sz w:val="32"/>
          <w:szCs w:val="32"/>
        </w:rPr>
        <w:t>，</w:t>
      </w:r>
      <w:r>
        <w:rPr>
          <w:rFonts w:ascii="仿宋_GB2312" w:eastAsia="仿宋_GB2312" w:hAnsi="宋体" w:cs="仿宋_GB2312" w:hint="eastAsia"/>
          <w:color w:val="000000"/>
          <w:kern w:val="0"/>
          <w:sz w:val="32"/>
          <w:szCs w:val="32"/>
        </w:rPr>
        <w:t>决算数大于预算数的主要原因是</w:t>
      </w:r>
      <w:r w:rsidR="008B0FEE" w:rsidRPr="008B7D67">
        <w:rPr>
          <w:rFonts w:ascii="仿宋" w:eastAsia="仿宋" w:hAnsi="仿宋" w:hint="eastAsia"/>
          <w:sz w:val="32"/>
          <w:szCs w:val="32"/>
        </w:rPr>
        <w:t>提高人员工资福利待遇等</w:t>
      </w:r>
      <w:r w:rsidR="007327E4">
        <w:rPr>
          <w:rFonts w:ascii="仿宋_GB2312" w:eastAsia="仿宋_GB2312" w:hAnsi="宋体" w:cs="仿宋_GB2312" w:hint="eastAsia"/>
          <w:color w:val="000000"/>
          <w:kern w:val="0"/>
          <w:sz w:val="32"/>
          <w:szCs w:val="32"/>
        </w:rPr>
        <w:t>。</w:t>
      </w:r>
    </w:p>
    <w:p w:rsidR="00FE7F8F" w:rsidRDefault="00B7067D" w:rsidP="007327E4">
      <w:pPr>
        <w:widowControl/>
        <w:ind w:firstLineChars="200" w:firstLine="640"/>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w:t>
      </w:r>
      <w:r w:rsidR="007327E4" w:rsidRPr="007327E4">
        <w:rPr>
          <w:rFonts w:ascii="仿宋_GB2312" w:eastAsia="仿宋_GB2312" w:hAnsi="宋体" w:cs="仿宋_GB2312" w:hint="eastAsia"/>
          <w:b/>
          <w:color w:val="000000"/>
          <w:kern w:val="0"/>
          <w:sz w:val="32"/>
          <w:szCs w:val="32"/>
        </w:rPr>
        <w:t xml:space="preserve"> </w:t>
      </w:r>
      <w:r w:rsidR="007327E4">
        <w:rPr>
          <w:rFonts w:ascii="仿宋_GB2312" w:eastAsia="仿宋_GB2312" w:hAnsi="宋体" w:cs="仿宋_GB2312" w:hint="eastAsia"/>
          <w:b/>
          <w:color w:val="000000"/>
          <w:kern w:val="0"/>
          <w:sz w:val="32"/>
          <w:szCs w:val="32"/>
        </w:rPr>
        <w:t>一般公共服务支出（类）商贸事务（款）</w:t>
      </w:r>
      <w:r w:rsidR="00FE7F8F">
        <w:rPr>
          <w:rFonts w:ascii="仿宋_GB2312" w:eastAsia="仿宋_GB2312" w:hAnsi="宋体" w:cs="仿宋_GB2312" w:hint="eastAsia"/>
          <w:b/>
          <w:color w:val="000000"/>
          <w:kern w:val="0"/>
          <w:sz w:val="32"/>
          <w:szCs w:val="32"/>
        </w:rPr>
        <w:t>招商引资</w:t>
      </w:r>
      <w:r w:rsidR="007327E4">
        <w:rPr>
          <w:rFonts w:ascii="仿宋_GB2312" w:eastAsia="仿宋_GB2312" w:hAnsi="宋体" w:cs="仿宋_GB2312" w:hint="eastAsia"/>
          <w:b/>
          <w:color w:val="000000"/>
          <w:kern w:val="0"/>
          <w:sz w:val="32"/>
          <w:szCs w:val="32"/>
        </w:rPr>
        <w:t>（项）。</w:t>
      </w:r>
      <w:r w:rsidR="007327E4">
        <w:rPr>
          <w:rFonts w:ascii="仿宋_GB2312" w:eastAsia="仿宋_GB2312" w:hAnsi="宋体" w:cs="仿宋_GB2312" w:hint="eastAsia"/>
          <w:color w:val="000000"/>
          <w:kern w:val="0"/>
          <w:sz w:val="32"/>
          <w:szCs w:val="32"/>
        </w:rPr>
        <w:t>年初预算</w:t>
      </w:r>
      <w:r w:rsidR="007327E4" w:rsidRPr="004E6714">
        <w:rPr>
          <w:rFonts w:ascii="仿宋_GB2312" w:eastAsia="仿宋_GB2312" w:hAnsi="仿宋" w:cs="宋体" w:hint="eastAsia"/>
          <w:kern w:val="0"/>
          <w:sz w:val="32"/>
          <w:szCs w:val="32"/>
        </w:rPr>
        <w:t>2011308招商引资180万元</w:t>
      </w:r>
      <w:r w:rsidR="007327E4">
        <w:rPr>
          <w:rFonts w:ascii="仿宋_GB2312" w:eastAsia="仿宋_GB2312" w:hAnsi="仿宋" w:cs="宋体" w:hint="eastAsia"/>
          <w:kern w:val="0"/>
          <w:sz w:val="32"/>
          <w:szCs w:val="32"/>
        </w:rPr>
        <w:t>，</w:t>
      </w:r>
      <w:r w:rsidR="007327E4">
        <w:rPr>
          <w:rFonts w:ascii="仿宋_GB2312" w:eastAsia="仿宋_GB2312" w:hAnsi="宋体" w:cs="仿宋_GB2312" w:hint="eastAsia"/>
          <w:color w:val="000000"/>
          <w:kern w:val="0"/>
          <w:sz w:val="32"/>
          <w:szCs w:val="32"/>
        </w:rPr>
        <w:t>支出决算为</w:t>
      </w:r>
      <w:r w:rsidR="00F764B3">
        <w:rPr>
          <w:rFonts w:ascii="仿宋_GB2312" w:eastAsia="仿宋_GB2312" w:hAnsi="宋体" w:cs="仿宋_GB2312" w:hint="eastAsia"/>
          <w:color w:val="000000"/>
          <w:kern w:val="0"/>
          <w:sz w:val="32"/>
          <w:szCs w:val="32"/>
        </w:rPr>
        <w:t>19.96</w:t>
      </w:r>
      <w:r w:rsidR="007327E4">
        <w:rPr>
          <w:rFonts w:ascii="仿宋_GB2312" w:eastAsia="仿宋_GB2312" w:hAnsi="宋体" w:cs="仿宋_GB2312" w:hint="eastAsia"/>
          <w:color w:val="000000"/>
          <w:kern w:val="0"/>
          <w:sz w:val="32"/>
          <w:szCs w:val="32"/>
        </w:rPr>
        <w:t>万元，完成年初预算的</w:t>
      </w:r>
      <w:r w:rsidR="00F764B3">
        <w:rPr>
          <w:rFonts w:ascii="仿宋_GB2312" w:eastAsia="仿宋_GB2312" w:hAnsi="宋体" w:cs="仿宋_GB2312" w:hint="eastAsia"/>
          <w:color w:val="000000"/>
          <w:kern w:val="0"/>
          <w:sz w:val="32"/>
          <w:szCs w:val="32"/>
        </w:rPr>
        <w:t>11.09</w:t>
      </w:r>
      <w:r w:rsidR="007327E4">
        <w:rPr>
          <w:rFonts w:ascii="仿宋_GB2312" w:eastAsia="仿宋_GB2312" w:hAnsi="宋体" w:cs="仿宋_GB2312"/>
          <w:color w:val="000000"/>
          <w:kern w:val="0"/>
          <w:sz w:val="32"/>
          <w:szCs w:val="32"/>
        </w:rPr>
        <w:t>%</w:t>
      </w:r>
      <w:r w:rsidR="007327E4">
        <w:rPr>
          <w:rFonts w:ascii="仿宋_GB2312" w:eastAsia="仿宋_GB2312" w:hAnsi="宋体" w:cs="仿宋_GB2312" w:hint="eastAsia"/>
          <w:color w:val="000000"/>
          <w:kern w:val="0"/>
          <w:sz w:val="32"/>
          <w:szCs w:val="32"/>
        </w:rPr>
        <w:t>。决算数小于预算数的主要原因是年初预算</w:t>
      </w:r>
      <w:r w:rsidR="00F764B3">
        <w:rPr>
          <w:rFonts w:ascii="仿宋_GB2312" w:eastAsia="仿宋_GB2312" w:hAnsi="宋体" w:cs="仿宋_GB2312" w:hint="eastAsia"/>
          <w:color w:val="000000"/>
          <w:kern w:val="0"/>
          <w:sz w:val="32"/>
          <w:szCs w:val="32"/>
        </w:rPr>
        <w:t>境外招商</w:t>
      </w:r>
      <w:r w:rsidR="00FE7F8F">
        <w:rPr>
          <w:rFonts w:ascii="仿宋_GB2312" w:eastAsia="仿宋_GB2312" w:hAnsi="宋体" w:cs="仿宋_GB2312" w:hint="eastAsia"/>
          <w:color w:val="000000"/>
          <w:kern w:val="0"/>
          <w:sz w:val="32"/>
          <w:szCs w:val="32"/>
        </w:rPr>
        <w:t>委托</w:t>
      </w:r>
      <w:r w:rsidR="007327E4">
        <w:rPr>
          <w:rFonts w:ascii="仿宋_GB2312" w:eastAsia="仿宋_GB2312" w:hAnsi="宋体" w:cs="仿宋_GB2312" w:hint="eastAsia"/>
          <w:color w:val="000000"/>
          <w:kern w:val="0"/>
          <w:sz w:val="32"/>
          <w:szCs w:val="32"/>
        </w:rPr>
        <w:t>代理业务未开展。</w:t>
      </w:r>
    </w:p>
    <w:p w:rsidR="00FE7F8F" w:rsidRDefault="003475B3" w:rsidP="007327E4">
      <w:pPr>
        <w:widowControl/>
        <w:ind w:firstLineChars="200" w:firstLine="640"/>
        <w:rPr>
          <w:rFonts w:ascii="仿宋_GB2312" w:eastAsia="仿宋_GB2312" w:hAnsi="宋体" w:cs="仿宋_GB2312"/>
          <w:b/>
          <w:color w:val="000000"/>
          <w:kern w:val="0"/>
          <w:sz w:val="32"/>
          <w:szCs w:val="32"/>
        </w:rPr>
      </w:pPr>
      <w:r>
        <w:rPr>
          <w:rFonts w:ascii="仿宋_GB2312" w:eastAsia="仿宋_GB2312" w:hAnsi="宋体" w:cs="仿宋_GB2312" w:hint="eastAsia"/>
          <w:color w:val="000000"/>
          <w:kern w:val="0"/>
          <w:sz w:val="32"/>
          <w:szCs w:val="32"/>
        </w:rPr>
        <w:lastRenderedPageBreak/>
        <w:t>3</w:t>
      </w:r>
      <w:r w:rsidR="00FE7F8F">
        <w:rPr>
          <w:rFonts w:ascii="仿宋_GB2312" w:eastAsia="仿宋_GB2312" w:hAnsi="宋体" w:cs="仿宋_GB2312"/>
          <w:color w:val="000000"/>
          <w:kern w:val="0"/>
          <w:sz w:val="32"/>
          <w:szCs w:val="32"/>
        </w:rPr>
        <w:t>.</w:t>
      </w:r>
      <w:r w:rsidR="00FE7F8F" w:rsidRPr="007327E4">
        <w:rPr>
          <w:rFonts w:ascii="仿宋_GB2312" w:eastAsia="仿宋_GB2312" w:hAnsi="宋体" w:cs="仿宋_GB2312" w:hint="eastAsia"/>
          <w:b/>
          <w:color w:val="000000"/>
          <w:kern w:val="0"/>
          <w:sz w:val="32"/>
          <w:szCs w:val="32"/>
        </w:rPr>
        <w:t xml:space="preserve"> </w:t>
      </w:r>
      <w:r w:rsidR="00FE7F8F">
        <w:rPr>
          <w:rFonts w:ascii="仿宋_GB2312" w:eastAsia="仿宋_GB2312" w:hAnsi="宋体" w:cs="仿宋_GB2312" w:hint="eastAsia"/>
          <w:b/>
          <w:color w:val="000000"/>
          <w:kern w:val="0"/>
          <w:sz w:val="32"/>
          <w:szCs w:val="32"/>
        </w:rPr>
        <w:t>一般公共服务支出（类）商贸事务（款）</w:t>
      </w:r>
      <w:r w:rsidR="00FE7F8F" w:rsidRPr="00FE7F8F">
        <w:rPr>
          <w:rFonts w:ascii="仿宋_GB2312" w:eastAsia="仿宋_GB2312" w:hAnsi="宋体" w:cs="仿宋_GB2312" w:hint="eastAsia"/>
          <w:b/>
          <w:color w:val="000000"/>
          <w:kern w:val="0"/>
          <w:sz w:val="32"/>
          <w:szCs w:val="32"/>
        </w:rPr>
        <w:t>其他商贸事务支出</w:t>
      </w:r>
      <w:r w:rsidR="00FE7F8F">
        <w:rPr>
          <w:rFonts w:ascii="仿宋_GB2312" w:eastAsia="仿宋_GB2312" w:hAnsi="宋体" w:cs="仿宋_GB2312" w:hint="eastAsia"/>
          <w:b/>
          <w:color w:val="000000"/>
          <w:kern w:val="0"/>
          <w:sz w:val="32"/>
          <w:szCs w:val="32"/>
        </w:rPr>
        <w:t>（项）。</w:t>
      </w:r>
      <w:r w:rsidR="00FE7F8F">
        <w:rPr>
          <w:rFonts w:ascii="仿宋_GB2312" w:eastAsia="仿宋_GB2312" w:hAnsi="宋体" w:cs="仿宋_GB2312" w:hint="eastAsia"/>
          <w:color w:val="000000"/>
          <w:kern w:val="0"/>
          <w:sz w:val="32"/>
          <w:szCs w:val="32"/>
        </w:rPr>
        <w:t>年初预算</w:t>
      </w:r>
      <w:r w:rsidR="00FE7F8F" w:rsidRPr="00FE7F8F">
        <w:rPr>
          <w:rFonts w:ascii="仿宋_GB2312" w:eastAsia="仿宋_GB2312" w:hAnsi="仿宋" w:cs="宋体"/>
          <w:kern w:val="0"/>
          <w:sz w:val="32"/>
          <w:szCs w:val="32"/>
        </w:rPr>
        <w:t>2011399</w:t>
      </w:r>
      <w:r w:rsidR="00FE7F8F" w:rsidRPr="00FE7F8F">
        <w:rPr>
          <w:rFonts w:ascii="仿宋_GB2312" w:eastAsia="仿宋_GB2312" w:hAnsi="仿宋" w:cs="宋体" w:hint="eastAsia"/>
          <w:kern w:val="0"/>
          <w:sz w:val="32"/>
          <w:szCs w:val="32"/>
        </w:rPr>
        <w:t>其他商贸事务支出</w:t>
      </w:r>
      <w:r w:rsidR="00FE7F8F">
        <w:rPr>
          <w:rFonts w:ascii="仿宋_GB2312" w:eastAsia="仿宋_GB2312" w:hAnsi="仿宋" w:cs="宋体" w:hint="eastAsia"/>
          <w:kern w:val="0"/>
          <w:sz w:val="32"/>
          <w:szCs w:val="32"/>
        </w:rPr>
        <w:t>0</w:t>
      </w:r>
      <w:r w:rsidR="00FE7F8F" w:rsidRPr="004E6714">
        <w:rPr>
          <w:rFonts w:ascii="仿宋_GB2312" w:eastAsia="仿宋_GB2312" w:hAnsi="仿宋" w:cs="宋体" w:hint="eastAsia"/>
          <w:kern w:val="0"/>
          <w:sz w:val="32"/>
          <w:szCs w:val="32"/>
        </w:rPr>
        <w:t>万元</w:t>
      </w:r>
      <w:r w:rsidR="00FE7F8F">
        <w:rPr>
          <w:rFonts w:ascii="仿宋_GB2312" w:eastAsia="仿宋_GB2312" w:hAnsi="仿宋" w:cs="宋体" w:hint="eastAsia"/>
          <w:kern w:val="0"/>
          <w:sz w:val="32"/>
          <w:szCs w:val="32"/>
        </w:rPr>
        <w:t>，</w:t>
      </w:r>
      <w:r w:rsidR="00FE7F8F">
        <w:rPr>
          <w:rFonts w:ascii="仿宋_GB2312" w:eastAsia="仿宋_GB2312" w:hAnsi="宋体" w:cs="仿宋_GB2312" w:hint="eastAsia"/>
          <w:color w:val="000000"/>
          <w:kern w:val="0"/>
          <w:sz w:val="32"/>
          <w:szCs w:val="32"/>
        </w:rPr>
        <w:t>支出决算为2.69万元，完成年初预算的0</w:t>
      </w:r>
      <w:r w:rsidR="00FE7F8F">
        <w:rPr>
          <w:rFonts w:ascii="仿宋_GB2312" w:eastAsia="仿宋_GB2312" w:hAnsi="宋体" w:cs="仿宋_GB2312"/>
          <w:color w:val="000000"/>
          <w:kern w:val="0"/>
          <w:sz w:val="32"/>
          <w:szCs w:val="32"/>
        </w:rPr>
        <w:t>%</w:t>
      </w:r>
      <w:r w:rsidR="00FE7F8F">
        <w:rPr>
          <w:rFonts w:ascii="仿宋_GB2312" w:eastAsia="仿宋_GB2312" w:hAnsi="宋体" w:cs="仿宋_GB2312" w:hint="eastAsia"/>
          <w:color w:val="000000"/>
          <w:kern w:val="0"/>
          <w:sz w:val="32"/>
          <w:szCs w:val="32"/>
        </w:rPr>
        <w:t>。决算数大于预算数的主要原因是</w:t>
      </w:r>
      <w:r w:rsidR="00F764B3">
        <w:rPr>
          <w:rFonts w:ascii="仿宋" w:eastAsia="仿宋" w:hAnsi="仿宋" w:hint="eastAsia"/>
          <w:sz w:val="32"/>
          <w:szCs w:val="32"/>
        </w:rPr>
        <w:t>增加职工伙食补助</w:t>
      </w:r>
      <w:r w:rsidR="00FE7F8F">
        <w:rPr>
          <w:rFonts w:ascii="仿宋" w:eastAsia="仿宋" w:hAnsi="仿宋" w:hint="eastAsia"/>
          <w:sz w:val="32"/>
          <w:szCs w:val="32"/>
        </w:rPr>
        <w:t>。</w:t>
      </w:r>
    </w:p>
    <w:p w:rsidR="00B7067D" w:rsidRDefault="003475B3" w:rsidP="00FE7F8F">
      <w:pPr>
        <w:widowControl/>
        <w:ind w:firstLineChars="200" w:firstLine="640"/>
      </w:pPr>
      <w:r>
        <w:rPr>
          <w:rFonts w:ascii="仿宋_GB2312" w:eastAsia="仿宋_GB2312" w:hAnsi="宋体" w:cs="仿宋_GB2312" w:hint="eastAsia"/>
          <w:color w:val="000000"/>
          <w:kern w:val="0"/>
          <w:sz w:val="32"/>
          <w:szCs w:val="32"/>
        </w:rPr>
        <w:t>4</w:t>
      </w:r>
      <w:r>
        <w:rPr>
          <w:rFonts w:ascii="仿宋_GB2312" w:eastAsia="仿宋_GB2312" w:hAnsi="宋体" w:cs="仿宋_GB2312"/>
          <w:color w:val="000000"/>
          <w:kern w:val="0"/>
          <w:sz w:val="32"/>
          <w:szCs w:val="32"/>
        </w:rPr>
        <w:t>.</w:t>
      </w:r>
      <w:r w:rsidRPr="007327E4">
        <w:rPr>
          <w:rFonts w:ascii="仿宋_GB2312" w:eastAsia="仿宋_GB2312" w:hAnsi="宋体" w:cs="仿宋_GB2312" w:hint="eastAsia"/>
          <w:b/>
          <w:color w:val="000000"/>
          <w:kern w:val="0"/>
          <w:sz w:val="32"/>
          <w:szCs w:val="32"/>
        </w:rPr>
        <w:t xml:space="preserve"> </w:t>
      </w:r>
      <w:r w:rsidRPr="003475B3">
        <w:rPr>
          <w:rFonts w:ascii="仿宋_GB2312" w:eastAsia="仿宋_GB2312" w:hAnsi="宋体" w:cs="仿宋_GB2312" w:hint="eastAsia"/>
          <w:b/>
          <w:color w:val="000000"/>
          <w:kern w:val="0"/>
          <w:sz w:val="32"/>
          <w:szCs w:val="32"/>
        </w:rPr>
        <w:t>资源勘探信息等支出</w:t>
      </w:r>
      <w:r>
        <w:rPr>
          <w:rFonts w:ascii="仿宋_GB2312" w:eastAsia="仿宋_GB2312" w:hAnsi="宋体" w:cs="仿宋_GB2312" w:hint="eastAsia"/>
          <w:b/>
          <w:color w:val="000000"/>
          <w:kern w:val="0"/>
          <w:sz w:val="32"/>
          <w:szCs w:val="32"/>
        </w:rPr>
        <w:t>（类）</w:t>
      </w:r>
      <w:r w:rsidRPr="003475B3">
        <w:rPr>
          <w:rFonts w:ascii="仿宋_GB2312" w:eastAsia="仿宋_GB2312" w:hAnsi="宋体" w:cs="仿宋_GB2312" w:hint="eastAsia"/>
          <w:b/>
          <w:color w:val="000000"/>
          <w:kern w:val="0"/>
          <w:sz w:val="32"/>
          <w:szCs w:val="32"/>
        </w:rPr>
        <w:t>支持中小企业发展和管理支出</w:t>
      </w:r>
      <w:r>
        <w:rPr>
          <w:rFonts w:ascii="仿宋_GB2312" w:eastAsia="仿宋_GB2312" w:hAnsi="宋体" w:cs="仿宋_GB2312" w:hint="eastAsia"/>
          <w:b/>
          <w:color w:val="000000"/>
          <w:kern w:val="0"/>
          <w:sz w:val="32"/>
          <w:szCs w:val="32"/>
        </w:rPr>
        <w:t>（款）</w:t>
      </w:r>
      <w:r w:rsidRPr="003475B3">
        <w:rPr>
          <w:rFonts w:ascii="仿宋_GB2312" w:eastAsia="仿宋_GB2312" w:hAnsi="宋体" w:cs="仿宋_GB2312" w:hint="eastAsia"/>
          <w:b/>
          <w:color w:val="000000"/>
          <w:kern w:val="0"/>
          <w:sz w:val="32"/>
          <w:szCs w:val="32"/>
        </w:rPr>
        <w:t>中小企业发展专项</w:t>
      </w:r>
      <w:r>
        <w:rPr>
          <w:rFonts w:ascii="仿宋_GB2312" w:eastAsia="仿宋_GB2312" w:hAnsi="宋体" w:cs="仿宋_GB2312" w:hint="eastAsia"/>
          <w:b/>
          <w:color w:val="000000"/>
          <w:kern w:val="0"/>
          <w:sz w:val="32"/>
          <w:szCs w:val="32"/>
        </w:rPr>
        <w:t>（项）。</w:t>
      </w:r>
      <w:r>
        <w:rPr>
          <w:rFonts w:ascii="仿宋_GB2312" w:eastAsia="仿宋_GB2312" w:hAnsi="宋体" w:cs="仿宋_GB2312" w:hint="eastAsia"/>
          <w:color w:val="000000"/>
          <w:kern w:val="0"/>
          <w:sz w:val="32"/>
          <w:szCs w:val="32"/>
        </w:rPr>
        <w:t>年初预算</w:t>
      </w:r>
      <w:r>
        <w:rPr>
          <w:rFonts w:ascii="仿宋" w:eastAsia="仿宋" w:hAnsi="仿宋" w:hint="eastAsia"/>
          <w:sz w:val="32"/>
          <w:szCs w:val="32"/>
        </w:rPr>
        <w:t>2150805</w:t>
      </w:r>
      <w:r w:rsidRPr="003C21D8">
        <w:rPr>
          <w:rFonts w:ascii="仿宋" w:eastAsia="仿宋" w:hAnsi="仿宋" w:hint="eastAsia"/>
          <w:sz w:val="32"/>
          <w:szCs w:val="32"/>
        </w:rPr>
        <w:t>中小企业发展</w:t>
      </w:r>
      <w:r>
        <w:rPr>
          <w:rFonts w:ascii="仿宋" w:eastAsia="仿宋" w:hAnsi="仿宋" w:hint="eastAsia"/>
          <w:sz w:val="32"/>
          <w:szCs w:val="32"/>
        </w:rPr>
        <w:t>专项</w:t>
      </w:r>
      <w:r w:rsidRPr="00FE7F8F">
        <w:rPr>
          <w:rFonts w:ascii="仿宋_GB2312" w:eastAsia="仿宋_GB2312" w:hAnsi="仿宋" w:cs="宋体" w:hint="eastAsia"/>
          <w:kern w:val="0"/>
          <w:sz w:val="32"/>
          <w:szCs w:val="32"/>
        </w:rPr>
        <w:t>支出</w:t>
      </w:r>
      <w:r>
        <w:rPr>
          <w:rFonts w:ascii="仿宋_GB2312" w:eastAsia="仿宋_GB2312" w:hAnsi="仿宋" w:cs="宋体" w:hint="eastAsia"/>
          <w:kern w:val="0"/>
          <w:sz w:val="32"/>
          <w:szCs w:val="32"/>
        </w:rPr>
        <w:t>0</w:t>
      </w:r>
      <w:r w:rsidRPr="004E6714">
        <w:rPr>
          <w:rFonts w:ascii="仿宋_GB2312" w:eastAsia="仿宋_GB2312" w:hAnsi="仿宋" w:cs="宋体" w:hint="eastAsia"/>
          <w:kern w:val="0"/>
          <w:sz w:val="32"/>
          <w:szCs w:val="32"/>
        </w:rPr>
        <w:t>万元</w:t>
      </w:r>
      <w:r>
        <w:rPr>
          <w:rFonts w:ascii="仿宋_GB2312" w:eastAsia="仿宋_GB2312" w:hAnsi="仿宋" w:cs="宋体" w:hint="eastAsia"/>
          <w:kern w:val="0"/>
          <w:sz w:val="32"/>
          <w:szCs w:val="32"/>
        </w:rPr>
        <w:t>，</w:t>
      </w:r>
      <w:r>
        <w:rPr>
          <w:rFonts w:ascii="仿宋_GB2312" w:eastAsia="仿宋_GB2312" w:hAnsi="宋体" w:cs="仿宋_GB2312" w:hint="eastAsia"/>
          <w:color w:val="000000"/>
          <w:kern w:val="0"/>
          <w:sz w:val="32"/>
          <w:szCs w:val="32"/>
        </w:rPr>
        <w:t>支出决算为1万元，完成年初预算的0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。决算数大于预算数的主要原因是由上年结转中冲减借款。</w:t>
      </w:r>
    </w:p>
    <w:p w:rsidR="00B7067D" w:rsidRDefault="00B7067D">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六、一般公共预算财政拨款基本支出决算情况说明</w:t>
      </w:r>
      <w:r>
        <w:rPr>
          <w:rFonts w:ascii="黑体" w:eastAsia="黑体" w:hAnsi="黑体"/>
          <w:color w:val="000000"/>
          <w:kern w:val="0"/>
          <w:sz w:val="32"/>
          <w:szCs w:val="32"/>
        </w:rPr>
        <w:t xml:space="preserve"> </w:t>
      </w:r>
    </w:p>
    <w:p w:rsidR="00B7067D" w:rsidRDefault="00B7067D" w:rsidP="00841EBF">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年一般公共预算财政拨款基本支出</w:t>
      </w:r>
      <w:r w:rsidR="000D3B38" w:rsidRPr="000D3B38">
        <w:rPr>
          <w:rFonts w:ascii="仿宋_GB2312" w:eastAsia="仿宋_GB2312" w:hAnsi="仿宋_GB2312" w:cs="仿宋_GB2312" w:hint="eastAsia"/>
          <w:color w:val="000000"/>
          <w:kern w:val="0"/>
          <w:sz w:val="31"/>
          <w:szCs w:val="31"/>
        </w:rPr>
        <w:t>121.57</w:t>
      </w:r>
      <w:r>
        <w:rPr>
          <w:rFonts w:ascii="仿宋_GB2312" w:eastAsia="仿宋_GB2312" w:hAnsi="仿宋_GB2312" w:cs="仿宋_GB2312" w:hint="eastAsia"/>
          <w:color w:val="000000"/>
          <w:kern w:val="0"/>
          <w:sz w:val="31"/>
          <w:szCs w:val="31"/>
        </w:rPr>
        <w:t>万元，包括：人员经费支出</w:t>
      </w:r>
      <w:r w:rsidR="000D3B38" w:rsidRPr="000D3B38">
        <w:rPr>
          <w:rFonts w:ascii="仿宋_GB2312" w:eastAsia="仿宋_GB2312" w:hAnsi="仿宋_GB2312" w:cs="仿宋_GB2312" w:hint="eastAsia"/>
          <w:color w:val="000000"/>
          <w:kern w:val="0"/>
          <w:sz w:val="31"/>
          <w:szCs w:val="31"/>
        </w:rPr>
        <w:t>111.31</w:t>
      </w:r>
      <w:r>
        <w:rPr>
          <w:rFonts w:ascii="仿宋_GB2312" w:eastAsia="仿宋_GB2312" w:hAnsi="仿宋_GB2312" w:cs="仿宋_GB2312" w:hint="eastAsia"/>
          <w:color w:val="000000"/>
          <w:kern w:val="0"/>
          <w:sz w:val="31"/>
          <w:szCs w:val="31"/>
        </w:rPr>
        <w:t>万元和公用经费支出</w:t>
      </w:r>
      <w:r w:rsidR="000D3B38">
        <w:rPr>
          <w:rFonts w:ascii="仿宋_GB2312" w:eastAsia="仿宋_GB2312" w:hAnsi="仿宋_GB2312" w:cs="仿宋_GB2312" w:hint="eastAsia"/>
          <w:color w:val="000000"/>
          <w:kern w:val="0"/>
          <w:sz w:val="31"/>
          <w:szCs w:val="31"/>
        </w:rPr>
        <w:t>10.25</w:t>
      </w:r>
      <w:r>
        <w:rPr>
          <w:rFonts w:ascii="仿宋_GB2312" w:eastAsia="仿宋_GB2312" w:hAnsi="仿宋_GB2312" w:cs="仿宋_GB2312" w:hint="eastAsia"/>
          <w:color w:val="000000"/>
          <w:kern w:val="0"/>
          <w:sz w:val="31"/>
          <w:szCs w:val="31"/>
        </w:rPr>
        <w:t>万元。</w:t>
      </w:r>
    </w:p>
    <w:p w:rsidR="00B7067D" w:rsidRDefault="00B7067D">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hint="eastAsia"/>
          <w:b/>
          <w:bCs/>
          <w:color w:val="000000"/>
          <w:kern w:val="0"/>
          <w:sz w:val="32"/>
          <w:szCs w:val="32"/>
        </w:rPr>
        <w:t>人员经费</w:t>
      </w:r>
      <w:r w:rsidR="000D3B38" w:rsidRPr="000D3B38">
        <w:rPr>
          <w:rFonts w:ascii="仿宋_GB2312" w:eastAsia="仿宋_GB2312" w:hAnsi="仿宋_GB2312" w:cs="仿宋_GB2312" w:hint="eastAsia"/>
          <w:color w:val="000000"/>
          <w:kern w:val="0"/>
          <w:sz w:val="31"/>
          <w:szCs w:val="31"/>
        </w:rPr>
        <w:t>111.31</w:t>
      </w:r>
      <w:r>
        <w:rPr>
          <w:rFonts w:ascii="仿宋_GB2312" w:eastAsia="仿宋_GB2312" w:hAnsi="宋体" w:cs="仿宋_GB2312" w:hint="eastAsia"/>
          <w:color w:val="000000"/>
          <w:kern w:val="0"/>
          <w:sz w:val="32"/>
          <w:szCs w:val="32"/>
        </w:rPr>
        <w:t>万元，主要包括</w:t>
      </w:r>
      <w:r w:rsidR="003C43D4">
        <w:rPr>
          <w:rFonts w:ascii="仿宋_GB2312" w:eastAsia="仿宋_GB2312" w:hAnsi="宋体" w:cs="仿宋_GB2312" w:hint="eastAsia"/>
          <w:color w:val="000000"/>
          <w:kern w:val="0"/>
          <w:sz w:val="32"/>
          <w:szCs w:val="32"/>
        </w:rPr>
        <w:t>30101</w:t>
      </w:r>
      <w:r>
        <w:rPr>
          <w:rFonts w:ascii="仿宋_GB2312" w:eastAsia="仿宋_GB2312" w:hAnsi="宋体" w:cs="仿宋_GB2312" w:hint="eastAsia"/>
          <w:color w:val="000000"/>
          <w:kern w:val="0"/>
          <w:sz w:val="32"/>
          <w:szCs w:val="32"/>
        </w:rPr>
        <w:t>基本工资</w:t>
      </w:r>
      <w:r w:rsidR="003D0691" w:rsidRPr="003D0691">
        <w:rPr>
          <w:rFonts w:ascii="仿宋_GB2312" w:eastAsia="仿宋_GB2312" w:hAnsi="宋体" w:cs="仿宋_GB2312" w:hint="eastAsia"/>
          <w:color w:val="000000"/>
          <w:kern w:val="0"/>
          <w:sz w:val="32"/>
          <w:szCs w:val="32"/>
        </w:rPr>
        <w:t>32.93</w:t>
      </w:r>
      <w:r>
        <w:rPr>
          <w:rFonts w:ascii="仿宋_GB2312" w:eastAsia="仿宋_GB2312" w:hAnsi="宋体" w:cs="仿宋_GB2312" w:hint="eastAsia"/>
          <w:color w:val="000000"/>
          <w:kern w:val="0"/>
          <w:sz w:val="32"/>
          <w:szCs w:val="32"/>
        </w:rPr>
        <w:t>万元</w:t>
      </w:r>
      <w:r w:rsidR="000D3B38">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30102</w:t>
      </w:r>
      <w:r w:rsidR="000D3B38" w:rsidRPr="000D3B38">
        <w:rPr>
          <w:rFonts w:ascii="仿宋_GB2312" w:eastAsia="仿宋_GB2312" w:hAnsi="宋体" w:cs="仿宋_GB2312" w:hint="eastAsia"/>
          <w:color w:val="000000"/>
          <w:kern w:val="0"/>
          <w:sz w:val="32"/>
          <w:szCs w:val="32"/>
        </w:rPr>
        <w:t>津贴补贴</w:t>
      </w:r>
      <w:r w:rsidR="009849CD">
        <w:rPr>
          <w:rFonts w:ascii="仿宋_GB2312" w:eastAsia="仿宋_GB2312" w:hAnsi="宋体" w:cs="仿宋_GB2312" w:hint="eastAsia"/>
          <w:color w:val="000000"/>
          <w:kern w:val="0"/>
          <w:sz w:val="32"/>
          <w:szCs w:val="32"/>
        </w:rPr>
        <w:t>23.64</w:t>
      </w:r>
      <w:r w:rsidR="003D0691">
        <w:rPr>
          <w:rFonts w:ascii="仿宋_GB2312" w:eastAsia="仿宋_GB2312" w:hAnsi="宋体" w:cs="仿宋_GB2312" w:hint="eastAsia"/>
          <w:color w:val="000000"/>
          <w:kern w:val="0"/>
          <w:sz w:val="32"/>
          <w:szCs w:val="32"/>
        </w:rPr>
        <w:t>万元</w:t>
      </w:r>
      <w:r w:rsidR="000D3B38" w:rsidRPr="000D3B38">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30103</w:t>
      </w:r>
      <w:r w:rsidR="000D3B38" w:rsidRPr="000D3B38">
        <w:rPr>
          <w:rFonts w:ascii="仿宋_GB2312" w:eastAsia="仿宋_GB2312" w:hAnsi="宋体" w:cs="仿宋_GB2312" w:hint="eastAsia"/>
          <w:color w:val="000000"/>
          <w:kern w:val="0"/>
          <w:sz w:val="32"/>
          <w:szCs w:val="32"/>
        </w:rPr>
        <w:t>奖金</w:t>
      </w:r>
      <w:r w:rsidR="009849CD">
        <w:rPr>
          <w:rFonts w:ascii="仿宋_GB2312" w:eastAsia="仿宋_GB2312" w:hAnsi="宋体" w:cs="仿宋_GB2312" w:hint="eastAsia"/>
          <w:color w:val="000000"/>
          <w:kern w:val="0"/>
          <w:sz w:val="32"/>
          <w:szCs w:val="32"/>
        </w:rPr>
        <w:t>22.5</w:t>
      </w:r>
      <w:r w:rsidR="003D0691">
        <w:rPr>
          <w:rFonts w:ascii="仿宋_GB2312" w:eastAsia="仿宋_GB2312" w:hAnsi="宋体" w:cs="仿宋_GB2312" w:hint="eastAsia"/>
          <w:color w:val="000000"/>
          <w:kern w:val="0"/>
          <w:sz w:val="32"/>
          <w:szCs w:val="32"/>
        </w:rPr>
        <w:t>万元</w:t>
      </w:r>
      <w:r w:rsidR="000D3B38" w:rsidRPr="000D3B38">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30106</w:t>
      </w:r>
      <w:r w:rsidR="000D3B38" w:rsidRPr="000D3B38">
        <w:rPr>
          <w:rFonts w:ascii="仿宋_GB2312" w:eastAsia="仿宋_GB2312" w:hAnsi="宋体" w:cs="仿宋_GB2312" w:hint="eastAsia"/>
          <w:color w:val="000000"/>
          <w:kern w:val="0"/>
          <w:sz w:val="32"/>
          <w:szCs w:val="32"/>
        </w:rPr>
        <w:t>伙食补助费</w:t>
      </w:r>
      <w:r w:rsidR="009849CD">
        <w:rPr>
          <w:rFonts w:ascii="仿宋_GB2312" w:eastAsia="仿宋_GB2312" w:hAnsi="宋体" w:cs="仿宋_GB2312" w:hint="eastAsia"/>
          <w:color w:val="000000"/>
          <w:kern w:val="0"/>
          <w:sz w:val="32"/>
          <w:szCs w:val="32"/>
        </w:rPr>
        <w:t>2.69</w:t>
      </w:r>
      <w:r w:rsidR="003D0691">
        <w:rPr>
          <w:rFonts w:ascii="仿宋_GB2312" w:eastAsia="仿宋_GB2312" w:hAnsi="宋体" w:cs="仿宋_GB2312" w:hint="eastAsia"/>
          <w:color w:val="000000"/>
          <w:kern w:val="0"/>
          <w:sz w:val="32"/>
          <w:szCs w:val="32"/>
        </w:rPr>
        <w:t>万元</w:t>
      </w:r>
      <w:r w:rsidR="000D3B38" w:rsidRPr="000D3B38">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30107</w:t>
      </w:r>
      <w:r w:rsidR="000D3B38" w:rsidRPr="000D3B38">
        <w:rPr>
          <w:rFonts w:ascii="仿宋_GB2312" w:eastAsia="仿宋_GB2312" w:hAnsi="宋体" w:cs="仿宋_GB2312" w:hint="eastAsia"/>
          <w:color w:val="000000"/>
          <w:kern w:val="0"/>
          <w:sz w:val="32"/>
          <w:szCs w:val="32"/>
        </w:rPr>
        <w:t>绩效工资</w:t>
      </w:r>
      <w:r w:rsidR="009849CD">
        <w:rPr>
          <w:rFonts w:ascii="仿宋_GB2312" w:eastAsia="仿宋_GB2312" w:hAnsi="宋体" w:cs="仿宋_GB2312" w:hint="eastAsia"/>
          <w:color w:val="000000"/>
          <w:kern w:val="0"/>
          <w:sz w:val="32"/>
          <w:szCs w:val="32"/>
        </w:rPr>
        <w:t>9</w:t>
      </w:r>
      <w:r w:rsidR="003D0691">
        <w:rPr>
          <w:rFonts w:ascii="仿宋_GB2312" w:eastAsia="仿宋_GB2312" w:hAnsi="宋体" w:cs="仿宋_GB2312" w:hint="eastAsia"/>
          <w:color w:val="000000"/>
          <w:kern w:val="0"/>
          <w:sz w:val="32"/>
          <w:szCs w:val="32"/>
        </w:rPr>
        <w:t>万元</w:t>
      </w:r>
      <w:r w:rsidR="000D3B38" w:rsidRPr="000D3B38">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30108</w:t>
      </w:r>
      <w:r w:rsidR="000D3B38" w:rsidRPr="000D3B38">
        <w:rPr>
          <w:rFonts w:ascii="仿宋_GB2312" w:eastAsia="仿宋_GB2312" w:hAnsi="宋体" w:cs="仿宋_GB2312" w:hint="eastAsia"/>
          <w:color w:val="000000"/>
          <w:kern w:val="0"/>
          <w:sz w:val="32"/>
          <w:szCs w:val="32"/>
        </w:rPr>
        <w:t>机关事业单位基本养老保险缴费</w:t>
      </w:r>
      <w:r w:rsidR="009849CD">
        <w:rPr>
          <w:rFonts w:ascii="仿宋_GB2312" w:eastAsia="仿宋_GB2312" w:hAnsi="宋体" w:cs="仿宋_GB2312" w:hint="eastAsia"/>
          <w:color w:val="000000"/>
          <w:kern w:val="0"/>
          <w:sz w:val="32"/>
          <w:szCs w:val="32"/>
        </w:rPr>
        <w:t>9.73</w:t>
      </w:r>
      <w:r w:rsidR="003D0691">
        <w:rPr>
          <w:rFonts w:ascii="仿宋_GB2312" w:eastAsia="仿宋_GB2312" w:hAnsi="宋体" w:cs="仿宋_GB2312" w:hint="eastAsia"/>
          <w:color w:val="000000"/>
          <w:kern w:val="0"/>
          <w:sz w:val="32"/>
          <w:szCs w:val="32"/>
        </w:rPr>
        <w:t>万元</w:t>
      </w:r>
      <w:r w:rsidR="000D3B38" w:rsidRPr="000D3B38">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30113</w:t>
      </w:r>
      <w:r w:rsidR="000D3B38" w:rsidRPr="000D3B38">
        <w:rPr>
          <w:rFonts w:ascii="仿宋_GB2312" w:eastAsia="仿宋_GB2312" w:hAnsi="宋体" w:cs="仿宋_GB2312" w:hint="eastAsia"/>
          <w:color w:val="000000"/>
          <w:kern w:val="0"/>
          <w:sz w:val="32"/>
          <w:szCs w:val="32"/>
        </w:rPr>
        <w:t>公积金</w:t>
      </w:r>
      <w:r w:rsidR="009849CD">
        <w:rPr>
          <w:rFonts w:ascii="仿宋_GB2312" w:eastAsia="仿宋_GB2312" w:hAnsi="宋体" w:cs="仿宋_GB2312" w:hint="eastAsia"/>
          <w:color w:val="000000"/>
          <w:kern w:val="0"/>
          <w:sz w:val="32"/>
          <w:szCs w:val="32"/>
        </w:rPr>
        <w:t>10.74</w:t>
      </w:r>
      <w:r w:rsidR="003D0691">
        <w:rPr>
          <w:rFonts w:ascii="仿宋_GB2312" w:eastAsia="仿宋_GB2312" w:hAnsi="宋体" w:cs="仿宋_GB2312" w:hint="eastAsia"/>
          <w:color w:val="000000"/>
          <w:kern w:val="0"/>
          <w:sz w:val="32"/>
          <w:szCs w:val="32"/>
        </w:rPr>
        <w:t>万元</w:t>
      </w:r>
      <w:r w:rsidR="000D3B38" w:rsidRPr="000D3B38">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30309</w:t>
      </w:r>
      <w:r w:rsidR="000D3B38" w:rsidRPr="000D3B38">
        <w:rPr>
          <w:rFonts w:ascii="仿宋_GB2312" w:eastAsia="仿宋_GB2312" w:hAnsi="宋体" w:cs="仿宋_GB2312" w:hint="eastAsia"/>
          <w:color w:val="000000"/>
          <w:kern w:val="0"/>
          <w:sz w:val="32"/>
          <w:szCs w:val="32"/>
        </w:rPr>
        <w:t>奖励金</w:t>
      </w:r>
      <w:r w:rsidR="009849CD">
        <w:rPr>
          <w:rFonts w:ascii="仿宋_GB2312" w:eastAsia="仿宋_GB2312" w:hAnsi="宋体" w:cs="仿宋_GB2312" w:hint="eastAsia"/>
          <w:color w:val="000000"/>
          <w:kern w:val="0"/>
          <w:sz w:val="32"/>
          <w:szCs w:val="32"/>
        </w:rPr>
        <w:t>0.09</w:t>
      </w:r>
      <w:r w:rsidR="003D0691">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w:t>
      </w:r>
    </w:p>
    <w:p w:rsidR="00B7067D" w:rsidRDefault="00B7067D">
      <w:pPr>
        <w:widowControl/>
        <w:ind w:firstLineChars="200" w:firstLine="643"/>
        <w:jc w:val="left"/>
      </w:pPr>
      <w:r>
        <w:rPr>
          <w:rFonts w:ascii="仿宋_GB2312" w:eastAsia="仿宋_GB2312" w:hAnsi="宋体" w:cs="仿宋_GB2312" w:hint="eastAsia"/>
          <w:b/>
          <w:bCs/>
          <w:color w:val="000000"/>
          <w:kern w:val="0"/>
          <w:sz w:val="32"/>
          <w:szCs w:val="32"/>
        </w:rPr>
        <w:t>公用经费</w:t>
      </w:r>
      <w:r w:rsidR="000D3B38">
        <w:rPr>
          <w:rFonts w:ascii="仿宋_GB2312" w:eastAsia="仿宋_GB2312" w:hAnsi="仿宋_GB2312" w:cs="仿宋_GB2312" w:hint="eastAsia"/>
          <w:color w:val="000000"/>
          <w:kern w:val="0"/>
          <w:sz w:val="31"/>
          <w:szCs w:val="31"/>
        </w:rPr>
        <w:t>10.25</w:t>
      </w:r>
      <w:r>
        <w:rPr>
          <w:rFonts w:ascii="仿宋_GB2312" w:eastAsia="仿宋_GB2312" w:hAnsi="宋体" w:cs="仿宋_GB2312" w:hint="eastAsia"/>
          <w:color w:val="000000"/>
          <w:kern w:val="0"/>
          <w:sz w:val="32"/>
          <w:szCs w:val="32"/>
        </w:rPr>
        <w:t>万元，主要包括</w:t>
      </w:r>
      <w:r w:rsidR="003C43D4">
        <w:rPr>
          <w:rFonts w:ascii="仿宋_GB2312" w:eastAsia="仿宋_GB2312" w:hAnsi="宋体" w:cs="仿宋_GB2312" w:hint="eastAsia"/>
          <w:color w:val="000000"/>
          <w:kern w:val="0"/>
          <w:sz w:val="32"/>
          <w:szCs w:val="32"/>
        </w:rPr>
        <w:t>30201</w:t>
      </w:r>
      <w:r>
        <w:rPr>
          <w:rFonts w:ascii="仿宋_GB2312" w:eastAsia="仿宋_GB2312" w:hAnsi="宋体" w:cs="仿宋_GB2312" w:hint="eastAsia"/>
          <w:color w:val="000000"/>
          <w:kern w:val="0"/>
          <w:sz w:val="32"/>
          <w:szCs w:val="32"/>
        </w:rPr>
        <w:t>办公费</w:t>
      </w:r>
      <w:r w:rsidR="009849CD">
        <w:rPr>
          <w:rFonts w:ascii="仿宋_GB2312" w:eastAsia="仿宋_GB2312" w:hAnsi="宋体" w:cs="仿宋_GB2312" w:hint="eastAsia"/>
          <w:color w:val="000000"/>
          <w:kern w:val="0"/>
          <w:sz w:val="32"/>
          <w:szCs w:val="32"/>
        </w:rPr>
        <w:t>2.1</w:t>
      </w:r>
      <w:r>
        <w:rPr>
          <w:rFonts w:ascii="仿宋_GB2312" w:eastAsia="仿宋_GB2312" w:hAnsi="宋体" w:cs="仿宋_GB2312" w:hint="eastAsia"/>
          <w:color w:val="000000"/>
          <w:kern w:val="0"/>
          <w:sz w:val="32"/>
          <w:szCs w:val="32"/>
        </w:rPr>
        <w:t>万元</w:t>
      </w:r>
      <w:r w:rsidR="005334F8">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30105</w:t>
      </w:r>
      <w:r w:rsidR="0040538F">
        <w:rPr>
          <w:rFonts w:ascii="仿宋_GB2312" w:eastAsia="仿宋_GB2312" w:hAnsi="宋体" w:cs="仿宋_GB2312" w:hint="eastAsia"/>
          <w:color w:val="000000"/>
          <w:kern w:val="0"/>
          <w:sz w:val="32"/>
          <w:szCs w:val="32"/>
        </w:rPr>
        <w:t>水费</w:t>
      </w:r>
      <w:r w:rsidR="009849CD">
        <w:rPr>
          <w:rFonts w:ascii="仿宋_GB2312" w:eastAsia="仿宋_GB2312" w:hAnsi="宋体" w:cs="仿宋_GB2312" w:hint="eastAsia"/>
          <w:color w:val="000000"/>
          <w:kern w:val="0"/>
          <w:sz w:val="32"/>
          <w:szCs w:val="32"/>
        </w:rPr>
        <w:t>0.33</w:t>
      </w:r>
      <w:r w:rsidR="003D0691">
        <w:rPr>
          <w:rFonts w:ascii="仿宋_GB2312" w:eastAsia="仿宋_GB2312" w:hAnsi="宋体" w:cs="仿宋_GB2312" w:hint="eastAsia"/>
          <w:color w:val="000000"/>
          <w:kern w:val="0"/>
          <w:sz w:val="32"/>
          <w:szCs w:val="32"/>
        </w:rPr>
        <w:t>万元</w:t>
      </w:r>
      <w:r w:rsidR="0040538F">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30205</w:t>
      </w:r>
      <w:r w:rsidR="0040538F">
        <w:rPr>
          <w:rFonts w:ascii="仿宋_GB2312" w:eastAsia="仿宋_GB2312" w:hAnsi="宋体" w:cs="仿宋_GB2312" w:hint="eastAsia"/>
          <w:color w:val="000000"/>
          <w:kern w:val="0"/>
          <w:sz w:val="32"/>
          <w:szCs w:val="32"/>
        </w:rPr>
        <w:t>电费</w:t>
      </w:r>
      <w:r w:rsidR="009849CD">
        <w:rPr>
          <w:rFonts w:ascii="仿宋_GB2312" w:eastAsia="仿宋_GB2312" w:hAnsi="宋体" w:cs="仿宋_GB2312" w:hint="eastAsia"/>
          <w:color w:val="000000"/>
          <w:kern w:val="0"/>
          <w:sz w:val="32"/>
          <w:szCs w:val="32"/>
        </w:rPr>
        <w:t>0.38</w:t>
      </w:r>
      <w:r w:rsidR="003D0691">
        <w:rPr>
          <w:rFonts w:ascii="仿宋_GB2312" w:eastAsia="仿宋_GB2312" w:hAnsi="宋体" w:cs="仿宋_GB2312" w:hint="eastAsia"/>
          <w:color w:val="000000"/>
          <w:kern w:val="0"/>
          <w:sz w:val="32"/>
          <w:szCs w:val="32"/>
        </w:rPr>
        <w:t>万元</w:t>
      </w:r>
      <w:r w:rsidR="0040538F">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30207</w:t>
      </w:r>
      <w:r w:rsidR="0040538F">
        <w:rPr>
          <w:rFonts w:ascii="仿宋_GB2312" w:eastAsia="仿宋_GB2312" w:hAnsi="宋体" w:cs="仿宋_GB2312" w:hint="eastAsia"/>
          <w:color w:val="000000"/>
          <w:kern w:val="0"/>
          <w:sz w:val="32"/>
          <w:szCs w:val="32"/>
        </w:rPr>
        <w:t>邮电费</w:t>
      </w:r>
      <w:r w:rsidR="009849CD">
        <w:rPr>
          <w:rFonts w:ascii="仿宋_GB2312" w:eastAsia="仿宋_GB2312" w:hAnsi="宋体" w:cs="仿宋_GB2312" w:hint="eastAsia"/>
          <w:color w:val="000000"/>
          <w:kern w:val="0"/>
          <w:sz w:val="32"/>
          <w:szCs w:val="32"/>
        </w:rPr>
        <w:t>1.55</w:t>
      </w:r>
      <w:r w:rsidR="003D0691">
        <w:rPr>
          <w:rFonts w:ascii="仿宋_GB2312" w:eastAsia="仿宋_GB2312" w:hAnsi="宋体" w:cs="仿宋_GB2312" w:hint="eastAsia"/>
          <w:color w:val="000000"/>
          <w:kern w:val="0"/>
          <w:sz w:val="32"/>
          <w:szCs w:val="32"/>
        </w:rPr>
        <w:t>万元</w:t>
      </w:r>
      <w:r w:rsidR="0040538F">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30108</w:t>
      </w:r>
      <w:r w:rsidR="0040538F">
        <w:rPr>
          <w:rFonts w:ascii="仿宋_GB2312" w:eastAsia="仿宋_GB2312" w:hAnsi="宋体" w:cs="仿宋_GB2312" w:hint="eastAsia"/>
          <w:color w:val="000000"/>
          <w:kern w:val="0"/>
          <w:sz w:val="32"/>
          <w:szCs w:val="32"/>
        </w:rPr>
        <w:t>工会经费</w:t>
      </w:r>
      <w:r w:rsidR="009849CD">
        <w:rPr>
          <w:rFonts w:ascii="仿宋_GB2312" w:eastAsia="仿宋_GB2312" w:hAnsi="宋体" w:cs="仿宋_GB2312" w:hint="eastAsia"/>
          <w:color w:val="000000"/>
          <w:kern w:val="0"/>
          <w:sz w:val="32"/>
          <w:szCs w:val="32"/>
        </w:rPr>
        <w:t>1.5</w:t>
      </w:r>
      <w:r w:rsidR="003D0691">
        <w:rPr>
          <w:rFonts w:ascii="仿宋_GB2312" w:eastAsia="仿宋_GB2312" w:hAnsi="宋体" w:cs="仿宋_GB2312" w:hint="eastAsia"/>
          <w:color w:val="000000"/>
          <w:kern w:val="0"/>
          <w:sz w:val="32"/>
          <w:szCs w:val="32"/>
        </w:rPr>
        <w:t>万元</w:t>
      </w:r>
      <w:r w:rsidR="0040538F">
        <w:rPr>
          <w:rFonts w:ascii="仿宋_GB2312" w:eastAsia="仿宋_GB2312" w:hAnsi="宋体" w:cs="仿宋_GB2312" w:hint="eastAsia"/>
          <w:color w:val="000000"/>
          <w:kern w:val="0"/>
          <w:sz w:val="32"/>
          <w:szCs w:val="32"/>
        </w:rPr>
        <w:t>、</w:t>
      </w:r>
      <w:r w:rsidR="003C43D4">
        <w:rPr>
          <w:rFonts w:ascii="仿宋_GB2312" w:eastAsia="仿宋_GB2312" w:hAnsi="宋体" w:cs="仿宋_GB2312" w:hint="eastAsia"/>
          <w:color w:val="000000"/>
          <w:kern w:val="0"/>
          <w:sz w:val="32"/>
          <w:szCs w:val="32"/>
        </w:rPr>
        <w:t>30209</w:t>
      </w:r>
      <w:r w:rsidR="005334F8" w:rsidRPr="0040538F">
        <w:rPr>
          <w:rFonts w:ascii="仿宋_GB2312" w:eastAsia="仿宋_GB2312" w:hAnsi="宋体" w:cs="仿宋_GB2312" w:hint="eastAsia"/>
          <w:color w:val="000000"/>
          <w:kern w:val="0"/>
          <w:sz w:val="32"/>
          <w:szCs w:val="32"/>
        </w:rPr>
        <w:t>其他交通费用</w:t>
      </w:r>
      <w:r w:rsidR="009849CD">
        <w:rPr>
          <w:rFonts w:ascii="仿宋_GB2312" w:eastAsia="仿宋_GB2312" w:hAnsi="宋体" w:cs="仿宋_GB2312" w:hint="eastAsia"/>
          <w:color w:val="000000"/>
          <w:kern w:val="0"/>
          <w:sz w:val="32"/>
          <w:szCs w:val="32"/>
        </w:rPr>
        <w:t>4.4</w:t>
      </w:r>
      <w:r w:rsidR="003D0691">
        <w:rPr>
          <w:rFonts w:ascii="仿宋_GB2312" w:eastAsia="仿宋_GB2312" w:hAnsi="宋体" w:cs="仿宋_GB2312" w:hint="eastAsia"/>
          <w:color w:val="000000"/>
          <w:kern w:val="0"/>
          <w:sz w:val="32"/>
          <w:szCs w:val="32"/>
        </w:rPr>
        <w:t>万元</w:t>
      </w:r>
      <w:r>
        <w:rPr>
          <w:rFonts w:ascii="仿宋_GB2312" w:eastAsia="仿宋_GB2312" w:hAnsi="宋体" w:cs="仿宋_GB2312" w:hint="eastAsia"/>
          <w:color w:val="000000"/>
          <w:kern w:val="0"/>
          <w:sz w:val="32"/>
          <w:szCs w:val="32"/>
        </w:rPr>
        <w:t>。</w:t>
      </w:r>
    </w:p>
    <w:p w:rsidR="00B7067D" w:rsidRDefault="00B7067D">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七、一般公共预算财政拨款“三公”经费及会议费、培训费</w:t>
      </w:r>
      <w:r>
        <w:rPr>
          <w:rFonts w:ascii="黑体" w:eastAsia="黑体" w:hAnsi="黑体" w:hint="eastAsia"/>
          <w:color w:val="000000"/>
          <w:kern w:val="0"/>
          <w:sz w:val="32"/>
          <w:szCs w:val="32"/>
        </w:rPr>
        <w:lastRenderedPageBreak/>
        <w:t>支出决算情况说明</w:t>
      </w:r>
      <w:r>
        <w:rPr>
          <w:rFonts w:ascii="黑体" w:eastAsia="黑体" w:hAnsi="黑体"/>
          <w:color w:val="000000"/>
          <w:kern w:val="0"/>
          <w:sz w:val="32"/>
          <w:szCs w:val="32"/>
        </w:rPr>
        <w:t xml:space="preserve"> </w:t>
      </w:r>
    </w:p>
    <w:p w:rsidR="00B7067D" w:rsidRDefault="00B7067D">
      <w:pPr>
        <w:widowControl/>
        <w:ind w:firstLineChars="200" w:firstLine="643"/>
        <w:jc w:val="left"/>
      </w:pPr>
      <w:r>
        <w:rPr>
          <w:rFonts w:ascii="楷体_GB2312" w:eastAsia="楷体_GB2312" w:hAnsi="宋体" w:cs="楷体_GB2312" w:hint="eastAsia"/>
          <w:b/>
          <w:color w:val="000000"/>
          <w:kern w:val="0"/>
          <w:sz w:val="32"/>
          <w:szCs w:val="32"/>
        </w:rPr>
        <w:t>（一）“三公”经费财政拨款支出决算总体情况说明。</w:t>
      </w:r>
      <w:r>
        <w:rPr>
          <w:rFonts w:ascii="楷体_GB2312" w:eastAsia="楷体_GB2312" w:hAnsi="宋体" w:cs="楷体_GB2312"/>
          <w:b/>
          <w:color w:val="000000"/>
          <w:kern w:val="0"/>
          <w:sz w:val="32"/>
          <w:szCs w:val="32"/>
        </w:rPr>
        <w:t xml:space="preserve"> </w:t>
      </w:r>
    </w:p>
    <w:p w:rsidR="00B7067D" w:rsidRDefault="00B7067D">
      <w:pPr>
        <w:widowControl/>
        <w:ind w:firstLineChars="200" w:firstLine="640"/>
        <w:jc w:val="left"/>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年“三公”经费财政拨款支出预算为</w:t>
      </w:r>
      <w:r w:rsidR="00E216E3">
        <w:rPr>
          <w:rFonts w:ascii="仿宋_GB2312" w:eastAsia="仿宋_GB2312" w:hAnsi="宋体" w:cs="仿宋_GB2312" w:hint="eastAsia"/>
          <w:color w:val="000000"/>
          <w:kern w:val="0"/>
          <w:sz w:val="32"/>
          <w:szCs w:val="32"/>
        </w:rPr>
        <w:t>8.03</w:t>
      </w:r>
      <w:r>
        <w:rPr>
          <w:rFonts w:ascii="仿宋_GB2312" w:eastAsia="仿宋_GB2312" w:hAnsi="宋体" w:cs="仿宋_GB2312" w:hint="eastAsia"/>
          <w:color w:val="000000"/>
          <w:kern w:val="0"/>
          <w:sz w:val="32"/>
          <w:szCs w:val="32"/>
        </w:rPr>
        <w:t>万元，支出决算为</w:t>
      </w:r>
      <w:r w:rsidR="00E216E3">
        <w:rPr>
          <w:rFonts w:ascii="仿宋_GB2312" w:eastAsia="仿宋_GB2312" w:hAnsi="宋体" w:cs="仿宋_GB2312" w:hint="eastAsia"/>
          <w:color w:val="000000"/>
          <w:kern w:val="0"/>
          <w:sz w:val="32"/>
          <w:szCs w:val="32"/>
        </w:rPr>
        <w:t>16.1</w:t>
      </w:r>
      <w:r>
        <w:rPr>
          <w:rFonts w:ascii="仿宋_GB2312" w:eastAsia="仿宋_GB2312" w:hAnsi="宋体" w:cs="仿宋_GB2312" w:hint="eastAsia"/>
          <w:color w:val="000000"/>
          <w:kern w:val="0"/>
          <w:sz w:val="32"/>
          <w:szCs w:val="32"/>
        </w:rPr>
        <w:t>万元，完成预算的</w:t>
      </w:r>
      <w:r w:rsidR="00E216E3">
        <w:rPr>
          <w:rFonts w:ascii="仿宋_GB2312" w:eastAsia="仿宋_GB2312" w:hAnsi="宋体" w:cs="仿宋_GB2312" w:hint="eastAsia"/>
          <w:color w:val="000000"/>
          <w:kern w:val="0"/>
          <w:sz w:val="32"/>
          <w:szCs w:val="32"/>
        </w:rPr>
        <w:t>200.5</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。决算数较预算数增加</w:t>
      </w:r>
      <w:r w:rsidR="00E216E3">
        <w:rPr>
          <w:rFonts w:ascii="仿宋_GB2312" w:eastAsia="仿宋_GB2312" w:hAnsi="宋体" w:cs="仿宋_GB2312" w:hint="eastAsia"/>
          <w:color w:val="000000"/>
          <w:kern w:val="0"/>
          <w:sz w:val="32"/>
          <w:szCs w:val="32"/>
        </w:rPr>
        <w:t>8.07</w:t>
      </w:r>
      <w:r>
        <w:rPr>
          <w:rFonts w:ascii="仿宋_GB2312" w:eastAsia="仿宋_GB2312" w:hAnsi="宋体" w:cs="仿宋_GB2312" w:hint="eastAsia"/>
          <w:color w:val="000000"/>
          <w:kern w:val="0"/>
          <w:sz w:val="32"/>
          <w:szCs w:val="32"/>
        </w:rPr>
        <w:t>万元，主要原因是</w:t>
      </w:r>
      <w:r w:rsidR="00E216E3" w:rsidRPr="00227DC0">
        <w:rPr>
          <w:rFonts w:ascii="仿宋" w:eastAsia="仿宋" w:hAnsi="仿宋" w:hint="eastAsia"/>
          <w:sz w:val="32"/>
          <w:szCs w:val="32"/>
        </w:rPr>
        <w:t>加大招商引资力度走出去请进来</w:t>
      </w:r>
      <w:r>
        <w:rPr>
          <w:rFonts w:ascii="仿宋_GB2312" w:eastAsia="仿宋_GB2312" w:hAnsi="宋体" w:cs="仿宋_GB2312" w:hint="eastAsia"/>
          <w:color w:val="000000"/>
          <w:kern w:val="0"/>
          <w:sz w:val="32"/>
          <w:szCs w:val="32"/>
        </w:rPr>
        <w:t>。</w:t>
      </w:r>
    </w:p>
    <w:p w:rsidR="00B7067D" w:rsidRDefault="00B7067D">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（二）“三公”经费财政拨款支出决算具体情况说明。</w:t>
      </w:r>
    </w:p>
    <w:p w:rsidR="00B7067D" w:rsidRDefault="00B7067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2019</w:t>
      </w:r>
      <w:r>
        <w:rPr>
          <w:rFonts w:ascii="仿宋_GB2312" w:eastAsia="仿宋_GB2312" w:hAnsi="宋体" w:cs="仿宋_GB2312" w:hint="eastAsia"/>
          <w:color w:val="000000"/>
          <w:kern w:val="0"/>
          <w:sz w:val="32"/>
          <w:szCs w:val="32"/>
        </w:rPr>
        <w:t>年“三公”经费财政拨款支出决算中，因公出国（境）费支出决算</w:t>
      </w:r>
      <w:r w:rsidR="00E216E3">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sidR="00E216E3">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；公务用车购置费支出</w:t>
      </w:r>
      <w:r w:rsidR="00E216E3">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万元，占</w:t>
      </w:r>
      <w:r w:rsidR="00E216E3">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hint="eastAsia"/>
          <w:color w:val="000000"/>
          <w:kern w:val="0"/>
          <w:sz w:val="32"/>
          <w:szCs w:val="32"/>
        </w:rPr>
        <w:t>费支出决算</w:t>
      </w:r>
      <w:r w:rsidR="00B10A24">
        <w:rPr>
          <w:rFonts w:ascii="仿宋_GB2312" w:eastAsia="仿宋_GB2312" w:hAnsi="宋体" w:cs="仿宋_GB2312" w:hint="eastAsia"/>
          <w:color w:val="000000"/>
          <w:kern w:val="0"/>
          <w:sz w:val="32"/>
          <w:szCs w:val="32"/>
        </w:rPr>
        <w:t>1.84</w:t>
      </w:r>
      <w:r>
        <w:rPr>
          <w:rFonts w:ascii="仿宋_GB2312" w:eastAsia="仿宋_GB2312" w:hAnsi="宋体" w:cs="仿宋_GB2312" w:hint="eastAsia"/>
          <w:color w:val="000000"/>
          <w:kern w:val="0"/>
          <w:sz w:val="32"/>
          <w:szCs w:val="32"/>
        </w:rPr>
        <w:t>万元，占</w:t>
      </w:r>
      <w:r w:rsidR="00B10A24">
        <w:rPr>
          <w:rFonts w:ascii="仿宋_GB2312" w:eastAsia="仿宋_GB2312" w:hAnsi="宋体" w:cs="仿宋_GB2312" w:hint="eastAsia"/>
          <w:color w:val="000000"/>
          <w:kern w:val="0"/>
          <w:sz w:val="32"/>
          <w:szCs w:val="32"/>
        </w:rPr>
        <w:t>11.43</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；公务接待费支出决算</w:t>
      </w:r>
      <w:r w:rsidR="00B10A24">
        <w:rPr>
          <w:rFonts w:ascii="仿宋_GB2312" w:eastAsia="仿宋_GB2312" w:hAnsi="宋体" w:cs="仿宋_GB2312" w:hint="eastAsia"/>
          <w:color w:val="000000"/>
          <w:kern w:val="0"/>
          <w:sz w:val="32"/>
          <w:szCs w:val="32"/>
        </w:rPr>
        <w:t>14.26</w:t>
      </w:r>
      <w:r>
        <w:rPr>
          <w:rFonts w:ascii="仿宋_GB2312" w:eastAsia="仿宋_GB2312" w:hAnsi="宋体" w:cs="仿宋_GB2312" w:hint="eastAsia"/>
          <w:color w:val="000000"/>
          <w:kern w:val="0"/>
          <w:sz w:val="32"/>
          <w:szCs w:val="32"/>
        </w:rPr>
        <w:t>万元，占</w:t>
      </w:r>
      <w:r w:rsidR="00B10A24">
        <w:rPr>
          <w:rFonts w:ascii="仿宋_GB2312" w:eastAsia="仿宋_GB2312" w:hAnsi="宋体" w:cs="仿宋_GB2312" w:hint="eastAsia"/>
          <w:color w:val="000000"/>
          <w:kern w:val="0"/>
          <w:sz w:val="32"/>
          <w:szCs w:val="32"/>
        </w:rPr>
        <w:t>88.57</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。具体情况如下：</w:t>
      </w:r>
    </w:p>
    <w:p w:rsidR="00583535" w:rsidRDefault="007975EB" w:rsidP="004321E0">
      <w:pPr>
        <w:widowControl/>
        <w:ind w:firstLineChars="200" w:firstLine="420"/>
        <w:jc w:val="center"/>
      </w:pPr>
      <w:r>
        <w:rPr>
          <w:noProof/>
        </w:rPr>
        <w:pict>
          <v:shape id="图表 10" o:spid="_x0000_i1032" type="#_x0000_t75" style="width:350pt;height:240.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">
            <v:imagedata r:id="rId13" o:title="" cropbottom="-11f"/>
            <o:lock v:ext="edit" aspectratio="f"/>
          </v:shape>
        </w:pict>
      </w:r>
    </w:p>
    <w:p w:rsidR="00B7067D" w:rsidRDefault="00B7067D">
      <w:pPr>
        <w:ind w:firstLineChars="200" w:firstLine="643"/>
        <w:rPr>
          <w:rFonts w:ascii="仿宋_GB2312" w:eastAsia="仿宋_GB2312" w:hAnsi="仿宋"/>
          <w:b/>
          <w:bCs/>
          <w:sz w:val="32"/>
          <w:szCs w:val="32"/>
        </w:rPr>
      </w:pPr>
      <w:r>
        <w:rPr>
          <w:rFonts w:ascii="仿宋_GB2312" w:eastAsia="仿宋_GB2312" w:hAnsi="仿宋"/>
          <w:b/>
          <w:bCs/>
          <w:sz w:val="32"/>
          <w:szCs w:val="32"/>
        </w:rPr>
        <w:t>1.</w:t>
      </w:r>
      <w:r>
        <w:rPr>
          <w:rFonts w:ascii="仿宋_GB2312" w:eastAsia="仿宋_GB2312" w:hAnsi="仿宋" w:hint="eastAsia"/>
          <w:b/>
          <w:bCs/>
          <w:sz w:val="32"/>
          <w:szCs w:val="32"/>
        </w:rPr>
        <w:t>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7067D" w:rsidRDefault="00B7067D">
      <w:pPr>
        <w:widowControl/>
        <w:ind w:firstLineChars="200" w:firstLine="640"/>
        <w:jc w:val="left"/>
      </w:pPr>
      <w:r>
        <w:rPr>
          <w:rFonts w:ascii="仿宋_GB2312" w:eastAsia="仿宋_GB2312" w:hAnsi="仿宋"/>
          <w:sz w:val="32"/>
          <w:szCs w:val="32"/>
        </w:rPr>
        <w:lastRenderedPageBreak/>
        <w:t>2019</w:t>
      </w:r>
      <w:r>
        <w:rPr>
          <w:rFonts w:ascii="仿宋_GB2312" w:eastAsia="仿宋_GB2312" w:hAnsi="仿宋" w:hint="eastAsia"/>
          <w:sz w:val="32"/>
          <w:szCs w:val="32"/>
        </w:rPr>
        <w:t>年因公出国（境）团组</w:t>
      </w:r>
      <w:r w:rsidR="00B10A2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sidR="00B10A24">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sidR="00B10A24">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万元，支出决算为</w:t>
      </w:r>
      <w:r w:rsidR="00B10A24">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r w:rsidR="00B10A24">
        <w:rPr>
          <w:rFonts w:ascii="仿宋_GB2312" w:eastAsia="仿宋_GB2312" w:hAnsi="仿宋_GB2312" w:cs="仿宋_GB2312" w:hint="eastAsia"/>
          <w:sz w:val="32"/>
          <w:szCs w:val="32"/>
        </w:rPr>
        <w:t>0</w:t>
      </w:r>
      <w:r>
        <w:rPr>
          <w:rFonts w:ascii="仿宋_GB2312" w:eastAsia="仿宋_GB2312" w:hAnsi="宋体" w:cs="仿宋_GB2312" w:hint="eastAsia"/>
          <w:color w:val="000000"/>
          <w:kern w:val="0"/>
          <w:sz w:val="32"/>
          <w:szCs w:val="32"/>
        </w:rPr>
        <w:t>，完成预算的</w:t>
      </w:r>
      <w:r w:rsidR="00B10A24">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，决算数较预算数减少（增加）</w:t>
      </w:r>
      <w:r w:rsidR="00B10A24">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万元，主要原因是</w:t>
      </w:r>
      <w:r w:rsidR="00B10A24">
        <w:rPr>
          <w:rFonts w:ascii="仿宋_GB2312" w:eastAsia="仿宋_GB2312" w:hAnsi="宋体" w:cs="仿宋_GB2312" w:hint="eastAsia"/>
          <w:color w:val="000000"/>
          <w:kern w:val="0"/>
          <w:sz w:val="32"/>
          <w:szCs w:val="32"/>
        </w:rPr>
        <w:t>无出国安排</w:t>
      </w:r>
      <w:r>
        <w:rPr>
          <w:rFonts w:ascii="仿宋_GB2312" w:eastAsia="仿宋_GB2312" w:hAnsi="宋体" w:cs="仿宋_GB2312" w:hint="eastAsia"/>
          <w:color w:val="000000"/>
          <w:kern w:val="0"/>
          <w:sz w:val="32"/>
          <w:szCs w:val="32"/>
        </w:rPr>
        <w:t>。</w:t>
      </w:r>
    </w:p>
    <w:p w:rsidR="00B7067D" w:rsidRDefault="00B7067D">
      <w:pPr>
        <w:ind w:firstLineChars="200" w:firstLine="643"/>
        <w:rPr>
          <w:rFonts w:ascii="仿宋_GB2312" w:eastAsia="仿宋_GB2312" w:hAnsi="仿宋"/>
          <w:b/>
          <w:bCs/>
          <w:sz w:val="32"/>
          <w:szCs w:val="32"/>
        </w:rPr>
      </w:pPr>
      <w:r>
        <w:rPr>
          <w:rFonts w:ascii="仿宋_GB2312" w:eastAsia="仿宋_GB2312" w:hAnsi="仿宋"/>
          <w:b/>
          <w:bCs/>
          <w:sz w:val="32"/>
          <w:szCs w:val="32"/>
        </w:rPr>
        <w:t>2.</w:t>
      </w:r>
      <w:r>
        <w:rPr>
          <w:rFonts w:ascii="仿宋_GB2312" w:eastAsia="仿宋_GB2312" w:hAnsi="仿宋" w:hint="eastAsia"/>
          <w:b/>
          <w:bCs/>
          <w:sz w:val="32"/>
          <w:szCs w:val="32"/>
        </w:rPr>
        <w:t>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7067D" w:rsidRDefault="00B7067D">
      <w:pPr>
        <w:widowControl/>
        <w:ind w:firstLineChars="200" w:firstLine="640"/>
        <w:jc w:val="left"/>
      </w:pPr>
      <w:r>
        <w:rPr>
          <w:rFonts w:ascii="仿宋_GB2312" w:eastAsia="仿宋_GB2312" w:hAnsi="仿宋"/>
          <w:sz w:val="32"/>
          <w:szCs w:val="32"/>
        </w:rPr>
        <w:t>2019</w:t>
      </w:r>
      <w:r>
        <w:rPr>
          <w:rFonts w:ascii="仿宋_GB2312" w:eastAsia="仿宋_GB2312" w:hAnsi="仿宋" w:hint="eastAsia"/>
          <w:sz w:val="32"/>
          <w:szCs w:val="32"/>
        </w:rPr>
        <w:t>年购置车辆</w:t>
      </w:r>
      <w:r w:rsidR="002447FE">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w:t>
      </w:r>
      <w:r>
        <w:rPr>
          <w:rFonts w:ascii="仿宋_GB2312" w:eastAsia="仿宋_GB2312" w:hAnsi="宋体" w:cs="仿宋_GB2312" w:hint="eastAsia"/>
          <w:color w:val="000000"/>
          <w:kern w:val="0"/>
          <w:sz w:val="32"/>
          <w:szCs w:val="32"/>
        </w:rPr>
        <w:t>预算为</w:t>
      </w:r>
      <w:r w:rsidR="002447FE">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万元，支出决算为</w:t>
      </w:r>
      <w:r w:rsidR="002447FE">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万元，完成预算的</w:t>
      </w:r>
      <w:r w:rsidR="002447FE">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，决算数较预算数减少（增加）</w:t>
      </w:r>
      <w:r w:rsidR="002447FE">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万元，主要原因是</w:t>
      </w:r>
      <w:r w:rsidR="002447FE">
        <w:rPr>
          <w:rFonts w:ascii="仿宋_GB2312" w:eastAsia="仿宋_GB2312" w:hAnsi="宋体" w:cs="仿宋_GB2312" w:hint="eastAsia"/>
          <w:color w:val="000000"/>
          <w:kern w:val="0"/>
          <w:sz w:val="32"/>
          <w:szCs w:val="32"/>
        </w:rPr>
        <w:t>无车辆购置</w:t>
      </w:r>
      <w:r>
        <w:rPr>
          <w:rFonts w:ascii="仿宋_GB2312" w:eastAsia="仿宋_GB2312" w:hAnsi="宋体" w:cs="仿宋_GB2312" w:hint="eastAsia"/>
          <w:color w:val="000000"/>
          <w:kern w:val="0"/>
          <w:sz w:val="32"/>
          <w:szCs w:val="32"/>
        </w:rPr>
        <w:t>。</w:t>
      </w:r>
    </w:p>
    <w:p w:rsidR="00B7067D" w:rsidRDefault="00B7067D">
      <w:pPr>
        <w:ind w:firstLineChars="200" w:firstLine="643"/>
        <w:rPr>
          <w:rFonts w:ascii="仿宋_GB2312" w:eastAsia="仿宋_GB2312" w:hAnsi="仿宋"/>
          <w:b/>
          <w:bCs/>
          <w:sz w:val="32"/>
          <w:szCs w:val="32"/>
        </w:rPr>
      </w:pPr>
      <w:r>
        <w:rPr>
          <w:rFonts w:ascii="仿宋_GB2312" w:eastAsia="仿宋_GB2312" w:hAnsi="仿宋"/>
          <w:b/>
          <w:bCs/>
          <w:sz w:val="32"/>
          <w:szCs w:val="32"/>
        </w:rPr>
        <w:t>3.</w:t>
      </w:r>
      <w:r>
        <w:rPr>
          <w:rFonts w:ascii="仿宋_GB2312" w:eastAsia="仿宋_GB2312" w:hAnsi="仿宋" w:hint="eastAsia"/>
          <w:b/>
          <w:bCs/>
          <w:sz w:val="32"/>
          <w:szCs w:val="32"/>
        </w:rPr>
        <w:t>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7067D" w:rsidRDefault="00B7067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公务用车运行维护费</w:t>
      </w:r>
      <w:r>
        <w:rPr>
          <w:rFonts w:ascii="仿宋_GB2312" w:eastAsia="仿宋_GB2312" w:hAnsi="宋体" w:cs="仿宋_GB2312" w:hint="eastAsia"/>
          <w:color w:val="000000"/>
          <w:kern w:val="0"/>
          <w:sz w:val="32"/>
          <w:szCs w:val="32"/>
        </w:rPr>
        <w:t>预算为</w:t>
      </w:r>
      <w:r w:rsidR="00B10A24">
        <w:rPr>
          <w:rFonts w:ascii="仿宋_GB2312" w:eastAsia="仿宋_GB2312" w:hAnsi="宋体" w:cs="仿宋_GB2312" w:hint="eastAsia"/>
          <w:color w:val="000000"/>
          <w:kern w:val="0"/>
          <w:sz w:val="32"/>
          <w:szCs w:val="32"/>
        </w:rPr>
        <w:t>2.74</w:t>
      </w:r>
      <w:r>
        <w:rPr>
          <w:rFonts w:ascii="仿宋_GB2312" w:eastAsia="仿宋_GB2312" w:hAnsi="宋体" w:cs="仿宋_GB2312" w:hint="eastAsia"/>
          <w:color w:val="000000"/>
          <w:kern w:val="0"/>
          <w:sz w:val="32"/>
          <w:szCs w:val="32"/>
        </w:rPr>
        <w:t>万元，支出决算为</w:t>
      </w:r>
      <w:r w:rsidR="00B10A24">
        <w:rPr>
          <w:rFonts w:ascii="仿宋_GB2312" w:eastAsia="仿宋_GB2312" w:hAnsi="宋体" w:cs="仿宋_GB2312" w:hint="eastAsia"/>
          <w:color w:val="000000"/>
          <w:kern w:val="0"/>
          <w:sz w:val="32"/>
          <w:szCs w:val="32"/>
        </w:rPr>
        <w:t>1.84</w:t>
      </w:r>
      <w:r>
        <w:rPr>
          <w:rFonts w:ascii="仿宋_GB2312" w:eastAsia="仿宋_GB2312" w:hAnsi="宋体" w:cs="仿宋_GB2312" w:hint="eastAsia"/>
          <w:color w:val="000000"/>
          <w:kern w:val="0"/>
          <w:sz w:val="32"/>
          <w:szCs w:val="32"/>
        </w:rPr>
        <w:t>万元，完成预算的</w:t>
      </w:r>
      <w:r w:rsidR="00B10A24">
        <w:rPr>
          <w:rFonts w:ascii="仿宋_GB2312" w:eastAsia="仿宋_GB2312" w:hAnsi="宋体" w:cs="仿宋_GB2312" w:hint="eastAsia"/>
          <w:color w:val="000000"/>
          <w:kern w:val="0"/>
          <w:sz w:val="32"/>
          <w:szCs w:val="32"/>
        </w:rPr>
        <w:t>67.15</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，决算数较预算数减少</w:t>
      </w:r>
      <w:r w:rsidR="00B10A24">
        <w:rPr>
          <w:rFonts w:ascii="仿宋_GB2312" w:eastAsia="仿宋_GB2312" w:hAnsi="宋体" w:cs="仿宋_GB2312" w:hint="eastAsia"/>
          <w:color w:val="000000"/>
          <w:kern w:val="0"/>
          <w:sz w:val="32"/>
          <w:szCs w:val="32"/>
        </w:rPr>
        <w:t>0.9</w:t>
      </w:r>
      <w:r>
        <w:rPr>
          <w:rFonts w:ascii="仿宋_GB2312" w:eastAsia="仿宋_GB2312" w:hAnsi="宋体" w:cs="仿宋_GB2312" w:hint="eastAsia"/>
          <w:color w:val="000000"/>
          <w:kern w:val="0"/>
          <w:sz w:val="32"/>
          <w:szCs w:val="32"/>
        </w:rPr>
        <w:t>万元，主要原因是</w:t>
      </w:r>
      <w:r w:rsidR="00B10A24">
        <w:rPr>
          <w:rFonts w:ascii="仿宋_GB2312" w:eastAsia="仿宋_GB2312" w:hAnsi="宋体" w:cs="仿宋_GB2312" w:hint="eastAsia"/>
          <w:color w:val="000000"/>
          <w:kern w:val="0"/>
          <w:sz w:val="32"/>
          <w:szCs w:val="32"/>
        </w:rPr>
        <w:t>缩减客商接待租车费用</w:t>
      </w:r>
      <w:r>
        <w:rPr>
          <w:rFonts w:ascii="仿宋_GB2312" w:eastAsia="仿宋_GB2312" w:hAnsi="宋体" w:cs="仿宋_GB2312" w:hint="eastAsia"/>
          <w:color w:val="000000"/>
          <w:kern w:val="0"/>
          <w:sz w:val="32"/>
          <w:szCs w:val="32"/>
        </w:rPr>
        <w:t>。</w:t>
      </w:r>
    </w:p>
    <w:p w:rsidR="00B437A3" w:rsidRDefault="007975EB" w:rsidP="00B437A3">
      <w:pPr>
        <w:widowControl/>
        <w:ind w:firstLineChars="200" w:firstLine="640"/>
        <w:jc w:val="left"/>
        <w:rPr>
          <w:rFonts w:ascii="仿宋_GB2312" w:eastAsia="仿宋_GB2312" w:hAnsi="宋体" w:cs="仿宋_GB2312"/>
          <w:color w:val="000000"/>
          <w:kern w:val="0"/>
          <w:sz w:val="32"/>
          <w:szCs w:val="32"/>
        </w:rPr>
      </w:pPr>
      <w:r w:rsidRPr="00D04C8B">
        <w:rPr>
          <w:rFonts w:ascii="仿宋_GB2312" w:eastAsia="仿宋_GB2312" w:hAnsi="宋体" w:cs="仿宋_GB2312"/>
          <w:noProof/>
          <w:color w:val="000000"/>
          <w:kern w:val="0"/>
          <w:sz w:val="32"/>
          <w:szCs w:val="32"/>
        </w:rPr>
        <w:pict>
          <v:shape id="图表 6" o:spid="_x0000_i1033" type="#_x0000_t75" style="width:361.35pt;height:20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">
            <v:imagedata r:id="rId14" o:title=""/>
            <o:lock v:ext="edit" aspectratio="f"/>
          </v:shape>
        </w:pict>
      </w:r>
    </w:p>
    <w:p w:rsidR="00A32C2A" w:rsidRPr="00A32C2A" w:rsidRDefault="00B7067D" w:rsidP="00A32C2A">
      <w:pPr>
        <w:ind w:firstLineChars="200" w:firstLine="643"/>
        <w:rPr>
          <w:rFonts w:ascii="仿宋_GB2312" w:eastAsia="仿宋_GB2312" w:hAnsi="仿宋"/>
          <w:b/>
          <w:bCs/>
          <w:sz w:val="32"/>
          <w:szCs w:val="32"/>
        </w:rPr>
      </w:pPr>
      <w:r>
        <w:rPr>
          <w:rFonts w:ascii="仿宋_GB2312" w:eastAsia="仿宋_GB2312" w:hAnsi="仿宋"/>
          <w:b/>
          <w:bCs/>
          <w:sz w:val="32"/>
          <w:szCs w:val="32"/>
        </w:rPr>
        <w:t>4.</w:t>
      </w:r>
      <w:r>
        <w:rPr>
          <w:rFonts w:ascii="仿宋_GB2312" w:eastAsia="仿宋_GB2312" w:hAnsi="仿宋" w:hint="eastAsia"/>
          <w:b/>
          <w:bCs/>
          <w:sz w:val="32"/>
          <w:szCs w:val="32"/>
        </w:rPr>
        <w:t>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B7067D" w:rsidRDefault="00B7067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lastRenderedPageBreak/>
        <w:t>2019</w:t>
      </w:r>
      <w:r>
        <w:rPr>
          <w:rFonts w:ascii="仿宋_GB2312" w:eastAsia="仿宋_GB2312" w:hAnsi="仿宋" w:hint="eastAsia"/>
          <w:sz w:val="32"/>
          <w:szCs w:val="32"/>
        </w:rPr>
        <w:t>年公务接待</w:t>
      </w:r>
      <w:r w:rsidR="00B10A24">
        <w:rPr>
          <w:rFonts w:ascii="仿宋_GB2312" w:eastAsia="仿宋_GB2312" w:hAnsi="仿宋_GB2312" w:cs="仿宋_GB2312" w:hint="eastAsia"/>
          <w:sz w:val="32"/>
          <w:szCs w:val="32"/>
        </w:rPr>
        <w:t>257</w:t>
      </w:r>
      <w:r>
        <w:rPr>
          <w:rFonts w:ascii="仿宋_GB2312" w:eastAsia="仿宋_GB2312" w:hAnsi="仿宋_GB2312" w:cs="仿宋_GB2312" w:hint="eastAsia"/>
          <w:sz w:val="32"/>
          <w:szCs w:val="32"/>
        </w:rPr>
        <w:t>批次，</w:t>
      </w:r>
      <w:r w:rsidR="00B10A24">
        <w:rPr>
          <w:rFonts w:ascii="仿宋_GB2312" w:eastAsia="仿宋_GB2312" w:hAnsi="仿宋_GB2312" w:cs="仿宋_GB2312" w:hint="eastAsia"/>
          <w:sz w:val="32"/>
          <w:szCs w:val="32"/>
        </w:rPr>
        <w:t>1902</w:t>
      </w:r>
      <w:r>
        <w:rPr>
          <w:rFonts w:ascii="仿宋_GB2312" w:eastAsia="仿宋_GB2312" w:hAnsi="仿宋_GB2312" w:cs="仿宋_GB2312" w:hint="eastAsia"/>
          <w:sz w:val="32"/>
          <w:szCs w:val="32"/>
        </w:rPr>
        <w:t>人次，</w:t>
      </w:r>
      <w:r>
        <w:rPr>
          <w:rFonts w:ascii="仿宋_GB2312" w:eastAsia="仿宋_GB2312" w:hAnsi="宋体" w:cs="仿宋_GB2312" w:hint="eastAsia"/>
          <w:color w:val="000000"/>
          <w:kern w:val="0"/>
          <w:sz w:val="32"/>
          <w:szCs w:val="32"/>
        </w:rPr>
        <w:t>预算为</w:t>
      </w:r>
      <w:r w:rsidR="00B10A24">
        <w:rPr>
          <w:rFonts w:ascii="仿宋_GB2312" w:eastAsia="仿宋_GB2312" w:hAnsi="宋体" w:cs="仿宋_GB2312" w:hint="eastAsia"/>
          <w:color w:val="000000"/>
          <w:kern w:val="0"/>
          <w:sz w:val="32"/>
          <w:szCs w:val="32"/>
        </w:rPr>
        <w:t>5.29</w:t>
      </w:r>
      <w:r>
        <w:rPr>
          <w:rFonts w:ascii="仿宋_GB2312" w:eastAsia="仿宋_GB2312" w:hAnsi="宋体" w:cs="仿宋_GB2312" w:hint="eastAsia"/>
          <w:color w:val="000000"/>
          <w:kern w:val="0"/>
          <w:sz w:val="32"/>
          <w:szCs w:val="32"/>
        </w:rPr>
        <w:t>万元，支出决算为</w:t>
      </w:r>
      <w:r w:rsidR="00B10A24">
        <w:rPr>
          <w:rFonts w:ascii="仿宋_GB2312" w:eastAsia="仿宋_GB2312" w:hAnsi="宋体" w:cs="仿宋_GB2312" w:hint="eastAsia"/>
          <w:color w:val="000000"/>
          <w:kern w:val="0"/>
          <w:sz w:val="32"/>
          <w:szCs w:val="32"/>
        </w:rPr>
        <w:t>14.26</w:t>
      </w:r>
      <w:r>
        <w:rPr>
          <w:rFonts w:ascii="仿宋_GB2312" w:eastAsia="仿宋_GB2312" w:hAnsi="宋体" w:cs="仿宋_GB2312" w:hint="eastAsia"/>
          <w:color w:val="000000"/>
          <w:kern w:val="0"/>
          <w:sz w:val="32"/>
          <w:szCs w:val="32"/>
        </w:rPr>
        <w:t>万元，完成预算的</w:t>
      </w:r>
      <w:r w:rsidR="00134CC6">
        <w:rPr>
          <w:rFonts w:ascii="仿宋_GB2312" w:eastAsia="仿宋_GB2312" w:hAnsi="宋体" w:cs="仿宋_GB2312" w:hint="eastAsia"/>
          <w:color w:val="000000"/>
          <w:kern w:val="0"/>
          <w:sz w:val="32"/>
          <w:szCs w:val="32"/>
        </w:rPr>
        <w:t>269.57</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，决算数较预算数增加</w:t>
      </w:r>
      <w:r w:rsidR="00134CC6">
        <w:rPr>
          <w:rFonts w:ascii="仿宋_GB2312" w:eastAsia="仿宋_GB2312" w:hAnsi="宋体" w:cs="仿宋_GB2312" w:hint="eastAsia"/>
          <w:color w:val="000000"/>
          <w:kern w:val="0"/>
          <w:sz w:val="32"/>
          <w:szCs w:val="32"/>
        </w:rPr>
        <w:t>8.97</w:t>
      </w:r>
      <w:r>
        <w:rPr>
          <w:rFonts w:ascii="仿宋_GB2312" w:eastAsia="仿宋_GB2312" w:hAnsi="宋体" w:cs="仿宋_GB2312" w:hint="eastAsia"/>
          <w:color w:val="000000"/>
          <w:kern w:val="0"/>
          <w:sz w:val="32"/>
          <w:szCs w:val="32"/>
        </w:rPr>
        <w:t>万元，主要原因是</w:t>
      </w:r>
      <w:r w:rsidR="00134CC6" w:rsidRPr="00227DC0">
        <w:rPr>
          <w:rFonts w:ascii="仿宋" w:eastAsia="仿宋" w:hAnsi="仿宋" w:hint="eastAsia"/>
          <w:sz w:val="32"/>
          <w:szCs w:val="32"/>
        </w:rPr>
        <w:t>加大招商引资力度走出去请进来</w:t>
      </w:r>
      <w:r>
        <w:rPr>
          <w:rFonts w:ascii="仿宋_GB2312" w:eastAsia="仿宋_GB2312" w:hAnsi="宋体" w:cs="仿宋_GB2312" w:hint="eastAsia"/>
          <w:color w:val="000000"/>
          <w:kern w:val="0"/>
          <w:sz w:val="32"/>
          <w:szCs w:val="32"/>
        </w:rPr>
        <w:t>。</w:t>
      </w:r>
    </w:p>
    <w:p w:rsidR="00A32C2A" w:rsidRDefault="007975EB" w:rsidP="00A32C2A">
      <w:pPr>
        <w:widowControl/>
        <w:ind w:firstLineChars="200" w:firstLine="640"/>
        <w:jc w:val="center"/>
        <w:rPr>
          <w:rFonts w:ascii="仿宋_GB2312" w:eastAsia="仿宋_GB2312" w:hAnsi="宋体" w:cs="仿宋_GB2312"/>
          <w:color w:val="000000"/>
          <w:kern w:val="0"/>
          <w:sz w:val="32"/>
          <w:szCs w:val="32"/>
        </w:rPr>
      </w:pPr>
      <w:r w:rsidRPr="00D04C8B">
        <w:rPr>
          <w:rFonts w:ascii="仿宋_GB2312" w:eastAsia="仿宋_GB2312" w:hAnsi="宋体" w:cs="仿宋_GB2312"/>
          <w:noProof/>
          <w:color w:val="000000"/>
          <w:kern w:val="0"/>
          <w:sz w:val="32"/>
          <w:szCs w:val="32"/>
        </w:rPr>
        <w:pict>
          <v:shape id="图表 11" o:spid="_x0000_i1034" type="#_x0000_t75" style="width:333.35pt;height:2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">
            <v:imagedata r:id="rId15" o:title=""/>
            <o:lock v:ext="edit" aspectratio="f"/>
          </v:shape>
        </w:pict>
      </w:r>
    </w:p>
    <w:p w:rsidR="00B7067D" w:rsidRDefault="00B7067D">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B7067D" w:rsidRDefault="00B7067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培训费</w:t>
      </w:r>
      <w:r>
        <w:rPr>
          <w:rFonts w:ascii="仿宋_GB2312" w:eastAsia="仿宋_GB2312" w:hAnsi="宋体" w:cs="仿宋_GB2312" w:hint="eastAsia"/>
          <w:color w:val="000000"/>
          <w:kern w:val="0"/>
          <w:sz w:val="32"/>
          <w:szCs w:val="32"/>
        </w:rPr>
        <w:t>预算为</w:t>
      </w:r>
      <w:r w:rsidR="00AB1631">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万元，支出决算为</w:t>
      </w:r>
      <w:r w:rsidR="00AB1631">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万元，完成预算的</w:t>
      </w:r>
      <w:r w:rsidR="00AB1631">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，决算数较预算数减少（增加）</w:t>
      </w:r>
      <w:r w:rsidR="00AB1631">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万元，主要原因是</w:t>
      </w:r>
      <w:r w:rsidR="00AB1631">
        <w:rPr>
          <w:rFonts w:ascii="仿宋_GB2312" w:eastAsia="仿宋_GB2312" w:hAnsi="宋体" w:cs="仿宋_GB2312" w:hint="eastAsia"/>
          <w:color w:val="000000"/>
          <w:kern w:val="0"/>
          <w:sz w:val="32"/>
          <w:szCs w:val="32"/>
        </w:rPr>
        <w:t>无培训业务发生</w:t>
      </w:r>
      <w:r>
        <w:rPr>
          <w:rFonts w:ascii="仿宋_GB2312" w:eastAsia="仿宋_GB2312" w:hAnsi="宋体" w:cs="仿宋_GB2312" w:hint="eastAsia"/>
          <w:color w:val="000000"/>
          <w:kern w:val="0"/>
          <w:sz w:val="32"/>
          <w:szCs w:val="32"/>
        </w:rPr>
        <w:t>。</w:t>
      </w:r>
    </w:p>
    <w:p w:rsidR="00B7067D" w:rsidRDefault="00B7067D">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B7067D" w:rsidRDefault="00B7067D">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_GB2312" w:cs="仿宋_GB2312" w:hint="eastAsia"/>
          <w:sz w:val="32"/>
          <w:szCs w:val="32"/>
        </w:rPr>
        <w:t>会议费</w:t>
      </w:r>
      <w:r>
        <w:rPr>
          <w:rFonts w:ascii="仿宋_GB2312" w:eastAsia="仿宋_GB2312" w:hAnsi="宋体" w:cs="仿宋_GB2312" w:hint="eastAsia"/>
          <w:color w:val="000000"/>
          <w:kern w:val="0"/>
          <w:sz w:val="32"/>
          <w:szCs w:val="32"/>
        </w:rPr>
        <w:t>预算为</w:t>
      </w:r>
      <w:r w:rsidR="00E8671B">
        <w:rPr>
          <w:rFonts w:ascii="仿宋_GB2312" w:eastAsia="仿宋_GB2312" w:hAnsi="宋体" w:cs="仿宋_GB2312" w:hint="eastAsia"/>
          <w:color w:val="000000"/>
          <w:kern w:val="0"/>
          <w:sz w:val="32"/>
          <w:szCs w:val="32"/>
        </w:rPr>
        <w:t>5</w:t>
      </w:r>
      <w:r>
        <w:rPr>
          <w:rFonts w:ascii="仿宋_GB2312" w:eastAsia="仿宋_GB2312" w:hAnsi="宋体" w:cs="仿宋_GB2312" w:hint="eastAsia"/>
          <w:color w:val="000000"/>
          <w:kern w:val="0"/>
          <w:sz w:val="32"/>
          <w:szCs w:val="32"/>
        </w:rPr>
        <w:t>万元，支出决算为</w:t>
      </w:r>
      <w:r w:rsidR="00E8671B">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万元，完成预算的</w:t>
      </w:r>
      <w:r w:rsidR="00B31403">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，决算数较预算数减少</w:t>
      </w:r>
      <w:r w:rsidR="001E6908">
        <w:rPr>
          <w:rFonts w:ascii="仿宋_GB2312" w:eastAsia="仿宋_GB2312" w:hAnsi="宋体" w:cs="仿宋_GB2312" w:hint="eastAsia"/>
          <w:color w:val="000000"/>
          <w:kern w:val="0"/>
          <w:sz w:val="32"/>
          <w:szCs w:val="32"/>
        </w:rPr>
        <w:t>5</w:t>
      </w:r>
      <w:r>
        <w:rPr>
          <w:rFonts w:ascii="仿宋_GB2312" w:eastAsia="仿宋_GB2312" w:hAnsi="宋体" w:cs="仿宋_GB2312" w:hint="eastAsia"/>
          <w:color w:val="000000"/>
          <w:kern w:val="0"/>
          <w:sz w:val="32"/>
          <w:szCs w:val="32"/>
        </w:rPr>
        <w:t>万元，主要原因是</w:t>
      </w:r>
      <w:r w:rsidR="00B31403" w:rsidRPr="008B7D67">
        <w:rPr>
          <w:rFonts w:ascii="仿宋" w:eastAsia="仿宋" w:hAnsi="仿宋" w:hint="eastAsia"/>
          <w:sz w:val="32"/>
          <w:szCs w:val="32"/>
        </w:rPr>
        <w:t>开展招商引资推介会，</w:t>
      </w:r>
      <w:r w:rsidR="00907A11" w:rsidRPr="008B7D67">
        <w:rPr>
          <w:rFonts w:ascii="仿宋" w:eastAsia="仿宋" w:hAnsi="仿宋" w:hint="eastAsia"/>
          <w:sz w:val="32"/>
          <w:szCs w:val="32"/>
        </w:rPr>
        <w:t>申请会议专项资金</w:t>
      </w:r>
      <w:r w:rsidR="004F2C01">
        <w:rPr>
          <w:rFonts w:ascii="仿宋" w:eastAsia="仿宋" w:hAnsi="仿宋" w:hint="eastAsia"/>
          <w:sz w:val="32"/>
          <w:szCs w:val="32"/>
        </w:rPr>
        <w:t>，</w:t>
      </w:r>
      <w:r w:rsidR="00134CC6">
        <w:rPr>
          <w:rFonts w:ascii="仿宋" w:eastAsia="仿宋" w:hAnsi="仿宋" w:hint="eastAsia"/>
          <w:sz w:val="32"/>
          <w:szCs w:val="32"/>
        </w:rPr>
        <w:t>未</w:t>
      </w:r>
      <w:r w:rsidR="004F2C01">
        <w:rPr>
          <w:rFonts w:ascii="仿宋" w:eastAsia="仿宋" w:hAnsi="仿宋" w:hint="eastAsia"/>
          <w:sz w:val="32"/>
          <w:szCs w:val="32"/>
        </w:rPr>
        <w:t>使用</w:t>
      </w:r>
      <w:r w:rsidR="000E4F26">
        <w:rPr>
          <w:rFonts w:ascii="仿宋" w:eastAsia="仿宋" w:hAnsi="仿宋" w:hint="eastAsia"/>
          <w:sz w:val="32"/>
          <w:szCs w:val="32"/>
        </w:rPr>
        <w:t>招商工作经费</w:t>
      </w:r>
      <w:r>
        <w:rPr>
          <w:rFonts w:ascii="仿宋_GB2312" w:eastAsia="仿宋_GB2312" w:hAnsi="宋体" w:cs="仿宋_GB2312" w:hint="eastAsia"/>
          <w:color w:val="000000"/>
          <w:kern w:val="0"/>
          <w:sz w:val="32"/>
          <w:szCs w:val="32"/>
        </w:rPr>
        <w:t>。</w:t>
      </w:r>
    </w:p>
    <w:p w:rsidR="00B7067D" w:rsidRDefault="00B7067D">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八、政府性基金预算财政拨款收入支出情况说明</w:t>
      </w:r>
      <w:r>
        <w:rPr>
          <w:rFonts w:ascii="黑体" w:eastAsia="黑体" w:hAnsi="黑体"/>
          <w:color w:val="000000"/>
          <w:kern w:val="0"/>
          <w:sz w:val="32"/>
          <w:szCs w:val="32"/>
        </w:rPr>
        <w:t xml:space="preserve"> </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r w:rsidR="008F42EC">
        <w:rPr>
          <w:rFonts w:ascii="仿宋_GB2312" w:eastAsia="仿宋_GB2312" w:hAnsi="仿宋_GB2312" w:cs="仿宋_GB2312" w:hint="eastAsia"/>
          <w:sz w:val="32"/>
          <w:szCs w:val="32"/>
        </w:rPr>
        <w:t>。</w:t>
      </w: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九、国有资本经营财政拨款收入支出情况说明</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w:t>
      </w:r>
      <w:r w:rsidR="008F42EC">
        <w:rPr>
          <w:rFonts w:ascii="仿宋_GB2312" w:eastAsia="仿宋_GB2312" w:hAnsi="仿宋_GB2312" w:cs="仿宋_GB2312" w:hint="eastAsia"/>
          <w:sz w:val="32"/>
          <w:szCs w:val="32"/>
        </w:rPr>
        <w:t>。</w:t>
      </w:r>
    </w:p>
    <w:p w:rsidR="00B7067D" w:rsidRDefault="00B7067D">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十、预算绩效情况说明</w:t>
      </w:r>
    </w:p>
    <w:p w:rsidR="00B7067D" w:rsidRDefault="00B7067D">
      <w:pPr>
        <w:widowControl/>
        <w:ind w:leftChars="304" w:left="1281" w:hangingChars="200" w:hanging="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（一）预算绩效管理工作开展情况说明。</w:t>
      </w:r>
      <w:r>
        <w:rPr>
          <w:rFonts w:ascii="楷体_GB2312" w:eastAsia="楷体_GB2312" w:hAnsi="宋体" w:cs="楷体_GB2312"/>
          <w:b/>
          <w:color w:val="000000"/>
          <w:kern w:val="0"/>
          <w:sz w:val="32"/>
          <w:szCs w:val="32"/>
        </w:rPr>
        <w:t xml:space="preserve">     </w:t>
      </w:r>
    </w:p>
    <w:p w:rsidR="00B7067D" w:rsidRDefault="00B7067D">
      <w:pPr>
        <w:widowControl/>
        <w:ind w:firstLineChars="200" w:firstLine="640"/>
        <w:jc w:val="left"/>
      </w:pPr>
      <w:r>
        <w:rPr>
          <w:rFonts w:ascii="仿宋_GB2312" w:eastAsia="仿宋_GB2312" w:hAnsi="仿宋_GB2312" w:cs="仿宋_GB2312" w:hint="eastAsia"/>
          <w:sz w:val="32"/>
          <w:szCs w:val="32"/>
        </w:rPr>
        <w:t>根据预算绩效管理要求，本部门组织对</w:t>
      </w: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年一般公共预算项目支出全面开展绩效自评，其中，一级项目</w:t>
      </w:r>
      <w:r w:rsidR="00053A3B">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个，二级项目</w:t>
      </w:r>
      <w:r w:rsidR="004203B9">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个，共涉及资金</w:t>
      </w:r>
      <w:r w:rsidR="00053A3B">
        <w:rPr>
          <w:rFonts w:ascii="仿宋_GB2312" w:eastAsia="仿宋_GB2312" w:hAnsi="仿宋_GB2312" w:cs="仿宋_GB2312" w:hint="eastAsia"/>
          <w:color w:val="000000"/>
          <w:kern w:val="0"/>
          <w:sz w:val="31"/>
          <w:szCs w:val="31"/>
        </w:rPr>
        <w:t>19.96</w:t>
      </w:r>
      <w:r>
        <w:rPr>
          <w:rFonts w:ascii="仿宋_GB2312" w:eastAsia="仿宋_GB2312" w:hAnsi="仿宋_GB2312" w:cs="仿宋_GB2312" w:hint="eastAsia"/>
          <w:sz w:val="32"/>
          <w:szCs w:val="32"/>
        </w:rPr>
        <w:t>万元，占一般公共预算项目支出总额的</w:t>
      </w:r>
      <w:r w:rsidR="00053A3B">
        <w:rPr>
          <w:rFonts w:ascii="仿宋_GB2312" w:eastAsia="仿宋_GB2312" w:hAnsi="仿宋_GB2312" w:cs="仿宋_GB2312" w:hint="eastAsia"/>
          <w:color w:val="000000"/>
          <w:kern w:val="0"/>
          <w:sz w:val="31"/>
          <w:szCs w:val="31"/>
        </w:rPr>
        <w:t>11.09</w:t>
      </w:r>
      <w:r w:rsidR="00053A3B">
        <w:rPr>
          <w:rFonts w:ascii="仿宋_GB2312" w:eastAsia="仿宋_GB2312" w:hAnsi="仿宋_GB2312" w:cs="仿宋_GB2312"/>
          <w:color w:val="000000"/>
          <w:kern w:val="0"/>
          <w:sz w:val="31"/>
          <w:szCs w:val="31"/>
        </w:rPr>
        <w:t>%</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1"/>
          <w:szCs w:val="31"/>
        </w:rPr>
        <w:t>组织对</w:t>
      </w:r>
      <w:r>
        <w:rPr>
          <w:rFonts w:ascii="仿宋_GB2312" w:eastAsia="仿宋_GB2312" w:hAnsi="仿宋_GB2312" w:cs="仿宋_GB2312"/>
          <w:color w:val="000000"/>
          <w:kern w:val="0"/>
          <w:sz w:val="31"/>
          <w:szCs w:val="31"/>
        </w:rPr>
        <w:t xml:space="preserve"> 2019</w:t>
      </w:r>
      <w:r>
        <w:rPr>
          <w:rFonts w:ascii="仿宋_GB2312" w:eastAsia="仿宋_GB2312" w:hAnsi="仿宋_GB2312" w:cs="仿宋_GB2312" w:hint="eastAsia"/>
          <w:color w:val="000000"/>
          <w:kern w:val="0"/>
          <w:sz w:val="31"/>
          <w:szCs w:val="31"/>
        </w:rPr>
        <w:t>年</w:t>
      </w:r>
      <w:r w:rsidR="004203B9">
        <w:rPr>
          <w:rFonts w:ascii="仿宋_GB2312" w:eastAsia="仿宋_GB2312" w:hAnsi="仿宋_GB2312" w:cs="仿宋_GB2312" w:hint="eastAsia"/>
          <w:color w:val="000000"/>
          <w:kern w:val="0"/>
          <w:sz w:val="31"/>
          <w:szCs w:val="31"/>
        </w:rPr>
        <w:t>0</w:t>
      </w:r>
      <w:r>
        <w:rPr>
          <w:rFonts w:ascii="仿宋_GB2312" w:eastAsia="仿宋_GB2312" w:hAnsi="仿宋_GB2312" w:cs="仿宋_GB2312" w:hint="eastAsia"/>
          <w:color w:val="000000"/>
          <w:kern w:val="0"/>
          <w:sz w:val="31"/>
          <w:szCs w:val="31"/>
        </w:rPr>
        <w:t>个政府性基金预算项目支出开展绩效自评，共涉及资金</w:t>
      </w:r>
      <w:r w:rsidR="004203B9">
        <w:rPr>
          <w:rFonts w:ascii="仿宋_GB2312" w:eastAsia="仿宋_GB2312" w:hAnsi="仿宋_GB2312" w:cs="仿宋_GB2312" w:hint="eastAsia"/>
          <w:color w:val="000000"/>
          <w:kern w:val="0"/>
          <w:sz w:val="31"/>
          <w:szCs w:val="31"/>
        </w:rPr>
        <w:t>0</w:t>
      </w:r>
      <w:r>
        <w:rPr>
          <w:rFonts w:ascii="仿宋_GB2312" w:eastAsia="仿宋_GB2312" w:hAnsi="仿宋_GB2312" w:cs="仿宋_GB2312" w:hint="eastAsia"/>
          <w:color w:val="000000"/>
          <w:kern w:val="0"/>
          <w:sz w:val="31"/>
          <w:szCs w:val="31"/>
        </w:rPr>
        <w:t>万元，占政府性基金预算项目支出总额的</w:t>
      </w:r>
      <w:r w:rsidR="004203B9">
        <w:rPr>
          <w:rFonts w:ascii="仿宋_GB2312" w:eastAsia="仿宋_GB2312" w:hAnsi="仿宋_GB2312" w:cs="仿宋_GB2312" w:hint="eastAsia"/>
          <w:color w:val="000000"/>
          <w:kern w:val="0"/>
          <w:sz w:val="31"/>
          <w:szCs w:val="31"/>
        </w:rPr>
        <w:t>0</w:t>
      </w:r>
      <w:r>
        <w:rPr>
          <w:rFonts w:ascii="仿宋_GB2312" w:eastAsia="仿宋_GB2312" w:hAnsi="仿宋_GB2312" w:cs="仿宋_GB2312"/>
          <w:color w:val="000000"/>
          <w:kern w:val="0"/>
          <w:sz w:val="31"/>
          <w:szCs w:val="31"/>
        </w:rPr>
        <w:t>%</w:t>
      </w:r>
    </w:p>
    <w:p w:rsidR="00B7067D" w:rsidRPr="004371D3" w:rsidRDefault="00B7067D" w:rsidP="004371D3">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（二）部门决算中项目绩效自评结果。</w:t>
      </w:r>
    </w:p>
    <w:p w:rsidR="0038718F" w:rsidRPr="0038718F" w:rsidRDefault="00FA09A8" w:rsidP="0038718F">
      <w:pPr>
        <w:spacing w:line="540" w:lineRule="exact"/>
        <w:ind w:firstLine="643"/>
        <w:rPr>
          <w:rFonts w:ascii="仿宋_GB2312" w:eastAsia="仿宋_GB2312" w:hAnsi="仿宋_GB2312" w:cs="仿宋_GB2312"/>
          <w:color w:val="000000"/>
          <w:kern w:val="0"/>
          <w:sz w:val="31"/>
          <w:szCs w:val="31"/>
        </w:rPr>
      </w:pPr>
      <w:r w:rsidRPr="00FA09A8">
        <w:rPr>
          <w:rFonts w:ascii="仿宋_GB2312" w:eastAsia="仿宋_GB2312" w:hAnsi="仿宋_GB2312" w:cs="仿宋_GB2312" w:hint="eastAsia"/>
          <w:color w:val="000000"/>
          <w:kern w:val="0"/>
          <w:sz w:val="31"/>
          <w:szCs w:val="31"/>
        </w:rPr>
        <w:t>招商引资工作经费、境外招商经费</w:t>
      </w:r>
      <w:r w:rsidR="00B7067D">
        <w:rPr>
          <w:rFonts w:ascii="仿宋_GB2312" w:eastAsia="仿宋_GB2312" w:hAnsi="仿宋_GB2312" w:cs="仿宋_GB2312" w:hint="eastAsia"/>
          <w:color w:val="000000"/>
          <w:kern w:val="0"/>
          <w:sz w:val="31"/>
          <w:szCs w:val="31"/>
        </w:rPr>
        <w:t>项目绩效自评综述：根据年初设定的绩效目标，项目自评得分</w:t>
      </w:r>
      <w:r w:rsidR="008516A9">
        <w:rPr>
          <w:rFonts w:ascii="仿宋_GB2312" w:eastAsia="仿宋_GB2312" w:hAnsi="仿宋_GB2312" w:cs="仿宋_GB2312" w:hint="eastAsia"/>
          <w:color w:val="000000"/>
          <w:kern w:val="0"/>
          <w:sz w:val="31"/>
          <w:szCs w:val="31"/>
        </w:rPr>
        <w:t>8</w:t>
      </w:r>
      <w:r>
        <w:rPr>
          <w:rFonts w:ascii="仿宋_GB2312" w:eastAsia="仿宋_GB2312" w:hAnsi="仿宋_GB2312" w:cs="仿宋_GB2312" w:hint="eastAsia"/>
          <w:color w:val="000000"/>
          <w:kern w:val="0"/>
          <w:sz w:val="31"/>
          <w:szCs w:val="31"/>
        </w:rPr>
        <w:t>0</w:t>
      </w:r>
      <w:r w:rsidR="00B7067D">
        <w:rPr>
          <w:rFonts w:ascii="仿宋_GB2312" w:eastAsia="仿宋_GB2312" w:hAnsi="仿宋_GB2312" w:cs="仿宋_GB2312" w:hint="eastAsia"/>
          <w:color w:val="000000"/>
          <w:kern w:val="0"/>
          <w:sz w:val="31"/>
          <w:szCs w:val="31"/>
        </w:rPr>
        <w:t>分。项目全年预算数</w:t>
      </w:r>
      <w:r>
        <w:rPr>
          <w:rFonts w:ascii="仿宋_GB2312" w:eastAsia="仿宋_GB2312" w:hAnsi="仿宋_GB2312" w:cs="仿宋_GB2312" w:hint="eastAsia"/>
          <w:color w:val="000000"/>
          <w:kern w:val="0"/>
          <w:sz w:val="31"/>
          <w:szCs w:val="31"/>
        </w:rPr>
        <w:t>180</w:t>
      </w:r>
      <w:r w:rsidR="00B7067D">
        <w:rPr>
          <w:rFonts w:ascii="仿宋_GB2312" w:eastAsia="仿宋_GB2312" w:hAnsi="仿宋_GB2312" w:cs="仿宋_GB2312" w:hint="eastAsia"/>
          <w:color w:val="000000"/>
          <w:kern w:val="0"/>
          <w:sz w:val="31"/>
          <w:szCs w:val="31"/>
        </w:rPr>
        <w:t>万元，执行数</w:t>
      </w:r>
      <w:r>
        <w:rPr>
          <w:rFonts w:ascii="仿宋_GB2312" w:eastAsia="仿宋_GB2312" w:hAnsi="仿宋_GB2312" w:cs="仿宋_GB2312" w:hint="eastAsia"/>
          <w:color w:val="000000"/>
          <w:kern w:val="0"/>
          <w:sz w:val="31"/>
          <w:szCs w:val="31"/>
        </w:rPr>
        <w:t>19.96</w:t>
      </w:r>
      <w:r w:rsidR="00B7067D">
        <w:rPr>
          <w:rFonts w:ascii="仿宋_GB2312" w:eastAsia="仿宋_GB2312" w:hAnsi="仿宋_GB2312" w:cs="仿宋_GB2312" w:hint="eastAsia"/>
          <w:color w:val="000000"/>
          <w:kern w:val="0"/>
          <w:sz w:val="31"/>
          <w:szCs w:val="31"/>
        </w:rPr>
        <w:t>万元，完成预算的</w:t>
      </w:r>
      <w:r>
        <w:rPr>
          <w:rFonts w:ascii="仿宋_GB2312" w:eastAsia="仿宋_GB2312" w:hAnsi="仿宋_GB2312" w:cs="仿宋_GB2312" w:hint="eastAsia"/>
          <w:color w:val="000000"/>
          <w:kern w:val="0"/>
          <w:sz w:val="31"/>
          <w:szCs w:val="31"/>
        </w:rPr>
        <w:t>11.09</w:t>
      </w:r>
      <w:r w:rsidR="00B7067D">
        <w:rPr>
          <w:rFonts w:ascii="仿宋_GB2312" w:eastAsia="仿宋_GB2312" w:hAnsi="仿宋_GB2312" w:cs="仿宋_GB2312"/>
          <w:color w:val="000000"/>
          <w:kern w:val="0"/>
          <w:sz w:val="31"/>
          <w:szCs w:val="31"/>
        </w:rPr>
        <w:t>%</w:t>
      </w:r>
      <w:r w:rsidR="00B7067D">
        <w:rPr>
          <w:rFonts w:ascii="仿宋_GB2312" w:eastAsia="仿宋_GB2312" w:hAnsi="仿宋_GB2312" w:cs="仿宋_GB2312" w:hint="eastAsia"/>
          <w:color w:val="000000"/>
          <w:kern w:val="0"/>
          <w:sz w:val="31"/>
          <w:szCs w:val="31"/>
        </w:rPr>
        <w:t>。主要产出和效果：通过项目实施</w:t>
      </w:r>
      <w:r w:rsidR="0038718F">
        <w:rPr>
          <w:rFonts w:ascii="仿宋_GB2312" w:eastAsia="仿宋_GB2312" w:hAnsi="仿宋_GB2312" w:cs="仿宋_GB2312" w:hint="eastAsia"/>
          <w:color w:val="000000"/>
          <w:kern w:val="0"/>
          <w:sz w:val="31"/>
          <w:szCs w:val="31"/>
        </w:rPr>
        <w:t>招商引资工作</w:t>
      </w:r>
      <w:r w:rsidR="00BB3051">
        <w:rPr>
          <w:rFonts w:ascii="仿宋_GB2312" w:eastAsia="仿宋_GB2312" w:hAnsi="仿宋_GB2312" w:cs="仿宋_GB2312" w:hint="eastAsia"/>
          <w:color w:val="000000"/>
          <w:kern w:val="0"/>
          <w:sz w:val="31"/>
          <w:szCs w:val="31"/>
        </w:rPr>
        <w:t>,</w:t>
      </w:r>
      <w:r w:rsidR="004371D3">
        <w:rPr>
          <w:rFonts w:ascii="仿宋_GB2312" w:eastAsia="仿宋_GB2312" w:hAnsi="仿宋_GB2312" w:cs="仿宋_GB2312" w:hint="eastAsia"/>
          <w:sz w:val="32"/>
          <w:szCs w:val="32"/>
        </w:rPr>
        <w:t>2019年一、二局共洽谈签约项目24个，涉及资金70.48亿元，落地项目17个，涉及金额49.03亿元，其中过10亿元项目4个，过5亿元项目2个，过亿元项目6个；完成实际到位资金申报44.86亿元，完成省际到位资金27亿元；新注册企业15家（外资企业3家），实际利用外资68万美元，完成固定资产投资9.13亿元；开展招商活动409次，其中“走出去”53次、“请进来”356次，涉及企业700多家，举办招商推介活动15次</w:t>
      </w:r>
      <w:r w:rsidR="00B7067D">
        <w:rPr>
          <w:rFonts w:ascii="仿宋_GB2312" w:eastAsia="仿宋_GB2312" w:hAnsi="仿宋_GB2312" w:cs="仿宋_GB2312" w:hint="eastAsia"/>
          <w:color w:val="000000"/>
          <w:kern w:val="0"/>
          <w:sz w:val="31"/>
          <w:szCs w:val="31"/>
        </w:rPr>
        <w:t>。发现的问题及原因</w:t>
      </w:r>
      <w:r w:rsidR="004371D3">
        <w:rPr>
          <w:rFonts w:ascii="仿宋_GB2312" w:eastAsia="仿宋_GB2312" w:hAnsi="仿宋_GB2312" w:cs="仿宋_GB2312" w:hint="eastAsia"/>
          <w:color w:val="000000"/>
          <w:kern w:val="0"/>
          <w:sz w:val="31"/>
          <w:szCs w:val="31"/>
        </w:rPr>
        <w:t>：</w:t>
      </w:r>
      <w:r w:rsidR="0038718F">
        <w:rPr>
          <w:rFonts w:ascii="仿宋_GB2312" w:eastAsia="仿宋_GB2312" w:hAnsi="仿宋_GB2312" w:cs="仿宋_GB2312" w:hint="eastAsia"/>
          <w:color w:val="000000"/>
          <w:kern w:val="0"/>
          <w:sz w:val="31"/>
          <w:szCs w:val="31"/>
        </w:rPr>
        <w:t>1、</w:t>
      </w:r>
      <w:r w:rsidR="0038718F" w:rsidRPr="0038718F">
        <w:rPr>
          <w:rFonts w:ascii="仿宋_GB2312" w:eastAsia="仿宋_GB2312" w:hAnsi="仿宋_GB2312" w:cs="仿宋_GB2312" w:hint="eastAsia"/>
          <w:color w:val="000000"/>
          <w:kern w:val="0"/>
          <w:sz w:val="31"/>
          <w:szCs w:val="31"/>
        </w:rPr>
        <w:t>项目包装深度不</w:t>
      </w:r>
      <w:r w:rsidR="0038718F" w:rsidRPr="0038718F">
        <w:rPr>
          <w:rFonts w:ascii="仿宋_GB2312" w:eastAsia="仿宋_GB2312" w:hAnsi="仿宋_GB2312" w:cs="仿宋_GB2312" w:hint="eastAsia"/>
          <w:color w:val="000000"/>
          <w:kern w:val="0"/>
          <w:sz w:val="31"/>
          <w:szCs w:val="31"/>
        </w:rPr>
        <w:lastRenderedPageBreak/>
        <w:t>够。招商引资工作与项目策划工作具有很强的关联性，但仍存在项目储备量少，包装深度不够，缺乏必要的前期规划、环保、投入产出论证，潜力优势挖掘不深等问题</w:t>
      </w:r>
      <w:r w:rsidR="0038718F">
        <w:rPr>
          <w:rFonts w:ascii="仿宋_GB2312" w:eastAsia="仿宋_GB2312" w:hAnsi="仿宋_GB2312" w:cs="仿宋_GB2312" w:hint="eastAsia"/>
          <w:color w:val="000000"/>
          <w:kern w:val="0"/>
          <w:sz w:val="31"/>
          <w:szCs w:val="31"/>
        </w:rPr>
        <w:t>。2、</w:t>
      </w:r>
      <w:r w:rsidR="0038718F" w:rsidRPr="0038718F">
        <w:rPr>
          <w:rFonts w:ascii="仿宋_GB2312" w:eastAsia="仿宋_GB2312" w:hAnsi="仿宋_GB2312" w:cs="仿宋_GB2312" w:hint="eastAsia"/>
          <w:color w:val="000000"/>
          <w:kern w:val="0"/>
          <w:sz w:val="31"/>
          <w:szCs w:val="31"/>
        </w:rPr>
        <w:t>营商管理服务不够。部分落地项目进展较为缓慢，除企业自身原因外，还存在招商工作人员和各部门沟通对接不顺畅、管理不够完善、服务工作跟进不及时等问题</w:t>
      </w:r>
      <w:r w:rsidR="0038718F">
        <w:rPr>
          <w:rFonts w:ascii="仿宋_GB2312" w:eastAsia="仿宋_GB2312" w:hAnsi="仿宋_GB2312" w:cs="仿宋_GB2312" w:hint="eastAsia"/>
          <w:color w:val="000000"/>
          <w:kern w:val="0"/>
          <w:sz w:val="31"/>
          <w:szCs w:val="31"/>
        </w:rPr>
        <w:t>。3、</w:t>
      </w:r>
      <w:r w:rsidR="0038718F" w:rsidRPr="0038718F">
        <w:rPr>
          <w:rFonts w:ascii="仿宋_GB2312" w:eastAsia="仿宋_GB2312" w:hAnsi="仿宋_GB2312" w:cs="仿宋_GB2312" w:hint="eastAsia"/>
          <w:color w:val="000000"/>
          <w:kern w:val="0"/>
          <w:sz w:val="31"/>
          <w:szCs w:val="31"/>
        </w:rPr>
        <w:t>队伍专业水平不高。专业招商工作人员整体业务水平不高，对区内招商引资相关优惠政策了解不够深入；专业招商、以商招商、中介招商和委托招商等新型招商方式运用不够，招商引资的市场化机制弱化，不能适应新常态下招商要求。</w:t>
      </w:r>
      <w:r w:rsidR="00B7067D">
        <w:rPr>
          <w:rFonts w:ascii="仿宋_GB2312" w:eastAsia="仿宋_GB2312" w:hAnsi="仿宋_GB2312" w:cs="仿宋_GB2312" w:hint="eastAsia"/>
          <w:color w:val="000000"/>
          <w:kern w:val="0"/>
          <w:sz w:val="31"/>
          <w:szCs w:val="31"/>
        </w:rPr>
        <w:t>下一步改进措施：</w:t>
      </w:r>
      <w:r w:rsidR="0038718F">
        <w:rPr>
          <w:rFonts w:ascii="仿宋_GB2312" w:eastAsia="仿宋_GB2312" w:hAnsi="仿宋_GB2312" w:cs="仿宋_GB2312" w:hint="eastAsia"/>
          <w:color w:val="000000"/>
          <w:kern w:val="0"/>
          <w:sz w:val="31"/>
          <w:szCs w:val="31"/>
        </w:rPr>
        <w:t>1、</w:t>
      </w:r>
      <w:r w:rsidR="0038718F" w:rsidRPr="0038718F">
        <w:rPr>
          <w:rFonts w:ascii="仿宋_GB2312" w:eastAsia="仿宋_GB2312" w:hAnsi="仿宋_GB2312" w:cs="仿宋_GB2312" w:hint="eastAsia"/>
          <w:color w:val="000000"/>
          <w:kern w:val="0"/>
          <w:sz w:val="31"/>
          <w:szCs w:val="31"/>
        </w:rPr>
        <w:t>推进重点任务。围绕“上合基地”和农业农村现代化建设做好配套项目招引，推进重点项目尤其是已决策项目顺利落地，工业企业入驻数量显著增多，策划一批产业链项目，特色产业链初步形成。</w:t>
      </w:r>
      <w:r w:rsidR="0038718F">
        <w:rPr>
          <w:rFonts w:ascii="仿宋_GB2312" w:eastAsia="仿宋_GB2312" w:hAnsi="仿宋_GB2312" w:cs="仿宋_GB2312" w:hint="eastAsia"/>
          <w:color w:val="000000"/>
          <w:kern w:val="0"/>
          <w:sz w:val="31"/>
          <w:szCs w:val="31"/>
        </w:rPr>
        <w:t>2、</w:t>
      </w:r>
      <w:r w:rsidR="0038718F" w:rsidRPr="0038718F">
        <w:rPr>
          <w:rFonts w:ascii="仿宋_GB2312" w:eastAsia="仿宋_GB2312" w:hAnsi="仿宋_GB2312" w:cs="仿宋_GB2312" w:hint="eastAsia"/>
          <w:color w:val="000000"/>
          <w:kern w:val="0"/>
          <w:sz w:val="31"/>
          <w:szCs w:val="31"/>
        </w:rPr>
        <w:t>聚焦重点领域。围绕楼宇经济、展会经济、民宿经济等重点领域加大项目招引力度，吸引现代服务企业、都市型工业、高科技成果转化企业和各类总部企业入驻发展，培育优质税源。</w:t>
      </w:r>
      <w:r w:rsidR="0038718F">
        <w:rPr>
          <w:rFonts w:ascii="仿宋_GB2312" w:eastAsia="仿宋_GB2312" w:hAnsi="仿宋_GB2312" w:cs="仿宋_GB2312" w:hint="eastAsia"/>
          <w:color w:val="000000"/>
          <w:kern w:val="0"/>
          <w:sz w:val="31"/>
          <w:szCs w:val="31"/>
        </w:rPr>
        <w:t>3、</w:t>
      </w:r>
      <w:r w:rsidR="0038718F" w:rsidRPr="0038718F">
        <w:rPr>
          <w:rFonts w:ascii="仿宋_GB2312" w:eastAsia="仿宋_GB2312" w:hAnsi="仿宋_GB2312" w:cs="仿宋_GB2312" w:hint="eastAsia"/>
          <w:color w:val="000000"/>
          <w:kern w:val="0"/>
          <w:sz w:val="31"/>
          <w:szCs w:val="31"/>
        </w:rPr>
        <w:t>规范招商工作。健全招商流程，明确招商政策，建立阶梯政策体系，招商方式多元化，建立成熟招商服务机制。</w:t>
      </w:r>
      <w:r w:rsidR="0038718F">
        <w:rPr>
          <w:rFonts w:ascii="仿宋_GB2312" w:eastAsia="仿宋_GB2312" w:hAnsi="仿宋_GB2312" w:cs="仿宋_GB2312" w:hint="eastAsia"/>
          <w:color w:val="000000"/>
          <w:kern w:val="0"/>
          <w:sz w:val="31"/>
          <w:szCs w:val="31"/>
        </w:rPr>
        <w:t>4、</w:t>
      </w:r>
      <w:r w:rsidR="0038718F" w:rsidRPr="0038718F">
        <w:rPr>
          <w:rFonts w:ascii="仿宋_GB2312" w:eastAsia="仿宋_GB2312" w:hAnsi="仿宋_GB2312" w:cs="仿宋_GB2312" w:hint="eastAsia"/>
          <w:color w:val="000000"/>
          <w:kern w:val="0"/>
          <w:sz w:val="31"/>
          <w:szCs w:val="31"/>
        </w:rPr>
        <w:t>加强队伍建设。专业招商队伍得到壮大，招商人员工作积极性大幅度提高，招商业务能力全面提升。</w:t>
      </w:r>
    </w:p>
    <w:p w:rsidR="00B7067D" w:rsidRPr="0038718F" w:rsidRDefault="00B7067D">
      <w:pPr>
        <w:widowControl/>
        <w:ind w:firstLineChars="200" w:firstLine="620"/>
        <w:jc w:val="left"/>
        <w:rPr>
          <w:rFonts w:ascii="仿宋_GB2312" w:eastAsia="仿宋_GB2312" w:hAnsi="仿宋_GB2312" w:cs="仿宋_GB2312"/>
          <w:color w:val="000000"/>
          <w:kern w:val="0"/>
          <w:sz w:val="31"/>
          <w:szCs w:val="31"/>
        </w:rPr>
      </w:pPr>
    </w:p>
    <w:p w:rsidR="00B7067D" w:rsidRPr="0038718F" w:rsidRDefault="00B7067D">
      <w:pPr>
        <w:rPr>
          <w:rFonts w:ascii="仿宋_GB2312" w:eastAsia="仿宋_GB2312" w:hAnsi="仿宋_GB2312" w:cs="仿宋_GB2312"/>
          <w:color w:val="000000"/>
          <w:kern w:val="0"/>
          <w:sz w:val="31"/>
          <w:szCs w:val="31"/>
        </w:rPr>
      </w:pPr>
    </w:p>
    <w:p w:rsidR="00B7067D" w:rsidRDefault="00B7067D">
      <w:pPr>
        <w:rPr>
          <w:rFonts w:ascii="楷体" w:eastAsia="楷体" w:hAnsi="楷体" w:cs="楷体"/>
          <w:sz w:val="32"/>
          <w:szCs w:val="32"/>
        </w:rPr>
      </w:pPr>
    </w:p>
    <w:p w:rsidR="00B7067D" w:rsidRDefault="00B7067D">
      <w:pPr>
        <w:rPr>
          <w:rFonts w:ascii="楷体" w:eastAsia="楷体" w:hAnsi="楷体" w:cs="楷体"/>
          <w:sz w:val="32"/>
          <w:szCs w:val="32"/>
        </w:rPr>
      </w:pPr>
    </w:p>
    <w:bookmarkStart w:id="1" w:name="_MON_1664115795"/>
    <w:bookmarkStart w:id="2" w:name="_MON_1664115877"/>
    <w:bookmarkStart w:id="3" w:name="_MON_1664115898"/>
    <w:bookmarkStart w:id="4" w:name="_MON_1664116098"/>
    <w:bookmarkStart w:id="5" w:name="_MON_1664116967"/>
    <w:bookmarkStart w:id="6" w:name="_MON_1664117025"/>
    <w:bookmarkStart w:id="7" w:name="_MON_1664172669"/>
    <w:bookmarkStart w:id="8" w:name="_MON_1664172774"/>
    <w:bookmarkStart w:id="9" w:name="_MON_1664002474"/>
    <w:bookmarkStart w:id="10" w:name="_MON_1664177674"/>
    <w:bookmarkStart w:id="11" w:name="_MON_1664177780"/>
    <w:bookmarkStart w:id="12" w:name="_MON_1664177862"/>
    <w:bookmarkStart w:id="13" w:name="_MON_1664178037"/>
    <w:bookmarkStart w:id="14" w:name="_MON_1664178073"/>
    <w:bookmarkStart w:id="15" w:name="_MON_1664179321"/>
    <w:bookmarkStart w:id="16" w:name="_MON_1664179443"/>
    <w:bookmarkStart w:id="17" w:name="_MON_1664179496"/>
    <w:bookmarkStart w:id="18" w:name="_MON_1664179529"/>
    <w:bookmarkStart w:id="19" w:name="_MON_1664179662"/>
    <w:bookmarkStart w:id="20" w:name="_MON_1664189880"/>
    <w:bookmarkStart w:id="21" w:name="_MON_1664003488"/>
    <w:bookmarkStart w:id="22" w:name="_MON_1664020255"/>
    <w:bookmarkStart w:id="23" w:name="_MON_1664020377"/>
    <w:bookmarkStart w:id="24" w:name="_MON_1664002347"/>
    <w:bookmarkStart w:id="25" w:name="_MON_166411515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Start w:id="26" w:name="_MON_1664115611"/>
    <w:bookmarkStart w:id="27" w:name="_MON_1664278967"/>
    <w:bookmarkEnd w:id="26"/>
    <w:bookmarkEnd w:id="27"/>
    <w:p w:rsidR="00B7067D" w:rsidRDefault="00430082">
      <w:pPr>
        <w:widowControl/>
        <w:jc w:val="left"/>
        <w:rPr>
          <w:rFonts w:ascii="楷体" w:eastAsia="楷体" w:hAnsi="楷体" w:cs="楷体"/>
          <w:sz w:val="32"/>
          <w:szCs w:val="32"/>
        </w:rPr>
        <w:sectPr w:rsidR="00B7067D">
          <w:headerReference w:type="even" r:id="rId16"/>
          <w:headerReference w:type="default" r:id="rId17"/>
          <w:footerReference w:type="default" r:id="rId18"/>
          <w:headerReference w:type="first" r:id="rId19"/>
          <w:pgSz w:w="11906" w:h="16838"/>
          <w:pgMar w:top="1985" w:right="1588" w:bottom="2098" w:left="1474" w:header="851" w:footer="992" w:gutter="0"/>
          <w:cols w:space="0"/>
          <w:docGrid w:type="lines" w:linePitch="315"/>
        </w:sectPr>
      </w:pPr>
      <w:r w:rsidRPr="00F32A00">
        <w:rPr>
          <w:rFonts w:ascii="楷体" w:eastAsia="楷体" w:hAnsi="楷体" w:cs="楷体" w:hint="eastAsia"/>
          <w:sz w:val="32"/>
          <w:szCs w:val="32"/>
        </w:rPr>
        <w:object w:dxaOrig="9300" w:dyaOrig="13740">
          <v:shape id="_x0000_i1038" type="#_x0000_t75" style="width:462.65pt;height:625.35pt" o:ole="">
            <v:imagedata r:id="rId20" o:title=""/>
          </v:shape>
          <o:OLEObject Type="Embed" ProgID="Excel.Sheet.8" ShapeID="_x0000_i1038" DrawAspect="Content" ObjectID="_1664279238" r:id="rId21"/>
        </w:object>
      </w:r>
    </w:p>
    <w:bookmarkStart w:id="28" w:name="_MON_1664196477"/>
    <w:bookmarkStart w:id="29" w:name="_MON_1664196551"/>
    <w:bookmarkStart w:id="30" w:name="_MON_1664196593"/>
    <w:bookmarkStart w:id="31" w:name="_MON_1664196712"/>
    <w:bookmarkStart w:id="32" w:name="_MON_1664197462"/>
    <w:bookmarkStart w:id="33" w:name="_MON_1664198319"/>
    <w:bookmarkStart w:id="34" w:name="_MON_1664116882"/>
    <w:bookmarkStart w:id="35" w:name="_MON_1664199450"/>
    <w:bookmarkStart w:id="36" w:name="_MON_1664257509"/>
    <w:bookmarkStart w:id="37" w:name="_MON_1664116890"/>
    <w:bookmarkStart w:id="38" w:name="_MON_1664116914"/>
    <w:bookmarkStart w:id="39" w:name="_MON_1664116944"/>
    <w:bookmarkStart w:id="40" w:name="_MON_1664262167"/>
    <w:bookmarkStart w:id="41" w:name="_MON_1664262332"/>
    <w:bookmarkEnd w:id="28"/>
    <w:bookmarkEnd w:id="29"/>
    <w:bookmarkEnd w:id="30"/>
    <w:bookmarkEnd w:id="31"/>
    <w:bookmarkEnd w:id="32"/>
    <w:bookmarkEnd w:id="33"/>
    <w:bookmarkEnd w:id="34"/>
    <w:bookmarkEnd w:id="35"/>
    <w:bookmarkEnd w:id="36"/>
    <w:bookmarkEnd w:id="37"/>
    <w:bookmarkEnd w:id="38"/>
    <w:bookmarkEnd w:id="39"/>
    <w:bookmarkEnd w:id="40"/>
    <w:bookmarkEnd w:id="41"/>
    <w:bookmarkStart w:id="42" w:name="_MON_1664116692"/>
    <w:bookmarkEnd w:id="42"/>
    <w:p w:rsidR="00B7067D" w:rsidRDefault="00BB3051" w:rsidP="007E5B1A">
      <w:pPr>
        <w:widowControl/>
        <w:jc w:val="left"/>
        <w:rPr>
          <w:rFonts w:ascii="楷体" w:eastAsia="楷体" w:hAnsi="楷体" w:cs="楷体"/>
          <w:sz w:val="32"/>
          <w:szCs w:val="32"/>
        </w:rPr>
      </w:pPr>
      <w:r w:rsidRPr="005B35F2">
        <w:rPr>
          <w:rFonts w:ascii="楷体" w:eastAsia="楷体" w:hAnsi="楷体" w:cs="楷体" w:hint="eastAsia"/>
          <w:sz w:val="32"/>
          <w:szCs w:val="32"/>
        </w:rPr>
        <w:object w:dxaOrig="15928" w:dyaOrig="31511">
          <v:shape id="_x0000_i1035" type="#_x0000_t75" style="width:630.65pt;height:1310.65pt" o:ole="">
            <v:imagedata r:id="rId22" o:title=""/>
          </v:shape>
          <o:OLEObject Type="Embed" ProgID="Excel.Sheet.8" ShapeID="_x0000_i1035" DrawAspect="Content" ObjectID="_1664279239" r:id="rId23"/>
        </w:object>
      </w:r>
    </w:p>
    <w:bookmarkStart w:id="43" w:name="_MON_1664259789"/>
    <w:bookmarkStart w:id="44" w:name="_MON_1664260402"/>
    <w:bookmarkStart w:id="45" w:name="_MON_1664260977"/>
    <w:bookmarkStart w:id="46" w:name="_MON_1664261511"/>
    <w:bookmarkStart w:id="47" w:name="_MON_1664261852"/>
    <w:bookmarkStart w:id="48" w:name="_MON_1664261887"/>
    <w:bookmarkStart w:id="49" w:name="_MON_1664261962"/>
    <w:bookmarkStart w:id="50" w:name="_MON_1664261987"/>
    <w:bookmarkStart w:id="51" w:name="_MON_1664262048"/>
    <w:bookmarkStart w:id="52" w:name="_MON_1664262100"/>
    <w:bookmarkEnd w:id="43"/>
    <w:bookmarkEnd w:id="44"/>
    <w:bookmarkEnd w:id="45"/>
    <w:bookmarkEnd w:id="46"/>
    <w:bookmarkEnd w:id="47"/>
    <w:bookmarkEnd w:id="48"/>
    <w:bookmarkEnd w:id="49"/>
    <w:bookmarkEnd w:id="50"/>
    <w:bookmarkEnd w:id="51"/>
    <w:bookmarkEnd w:id="52"/>
    <w:bookmarkStart w:id="53" w:name="_MON_1664259451"/>
    <w:bookmarkEnd w:id="53"/>
    <w:p w:rsidR="00B7067D" w:rsidRDefault="00BB3051" w:rsidP="00BB3051">
      <w:pPr>
        <w:tabs>
          <w:tab w:val="left" w:pos="2552"/>
          <w:tab w:val="left" w:pos="3828"/>
        </w:tabs>
        <w:rPr>
          <w:rFonts w:ascii="楷体" w:eastAsia="楷体" w:hAnsi="楷体" w:cs="楷体"/>
          <w:sz w:val="32"/>
          <w:szCs w:val="32"/>
        </w:rPr>
      </w:pPr>
      <w:r w:rsidRPr="0086084F">
        <w:rPr>
          <w:rFonts w:ascii="楷体" w:eastAsia="楷体" w:hAnsi="楷体" w:cs="楷体" w:hint="eastAsia"/>
          <w:sz w:val="32"/>
          <w:szCs w:val="32"/>
        </w:rPr>
        <w:object w:dxaOrig="20659" w:dyaOrig="12526">
          <v:shape id="_x0000_i1036" type="#_x0000_t75" style="width:636pt;height:435.35pt" o:ole="">
            <v:imagedata r:id="rId24" o:title=""/>
          </v:shape>
          <o:OLEObject Type="Embed" ProgID="Excel.Sheet.8" ShapeID="_x0000_i1036" DrawAspect="Content" ObjectID="_1664279240" r:id="rId25"/>
        </w:object>
      </w:r>
      <w:bookmarkStart w:id="54" w:name="_MON_1664261783"/>
      <w:bookmarkStart w:id="55" w:name="_MON_1664261804"/>
      <w:bookmarkStart w:id="56" w:name="_MON_1664261810"/>
      <w:bookmarkStart w:id="57" w:name="_MON_1664261818"/>
      <w:bookmarkStart w:id="58" w:name="_MON_1664261830"/>
      <w:bookmarkStart w:id="59" w:name="_MON_1664261933"/>
      <w:bookmarkEnd w:id="54"/>
      <w:bookmarkEnd w:id="55"/>
      <w:bookmarkEnd w:id="56"/>
      <w:bookmarkEnd w:id="57"/>
      <w:bookmarkEnd w:id="58"/>
      <w:bookmarkEnd w:id="59"/>
      <w:bookmarkStart w:id="60" w:name="_MON_1664259114"/>
      <w:bookmarkEnd w:id="60"/>
      <w:r w:rsidRPr="0086084F">
        <w:rPr>
          <w:rFonts w:ascii="楷体" w:eastAsia="楷体" w:hAnsi="楷体" w:cs="楷体" w:hint="eastAsia"/>
          <w:sz w:val="32"/>
          <w:szCs w:val="32"/>
        </w:rPr>
        <w:object w:dxaOrig="15610" w:dyaOrig="8329">
          <v:shape id="_x0000_i1037" type="#_x0000_t75" style="width:638pt;height:341.35pt" o:ole="">
            <v:imagedata r:id="rId26" o:title=""/>
          </v:shape>
          <o:OLEObject Type="Embed" ProgID="Excel.Sheet.8" ShapeID="_x0000_i1037" DrawAspect="Content" ObjectID="_1664279241" r:id="rId27"/>
        </w:object>
      </w:r>
    </w:p>
    <w:p w:rsidR="00B7067D" w:rsidRDefault="00B7067D">
      <w:pPr>
        <w:widowControl/>
        <w:jc w:val="left"/>
        <w:rPr>
          <w:rFonts w:ascii="楷体" w:eastAsia="楷体" w:hAnsi="楷体" w:cs="楷体"/>
          <w:sz w:val="32"/>
          <w:szCs w:val="32"/>
        </w:rPr>
        <w:sectPr w:rsidR="00B7067D">
          <w:pgSz w:w="16838" w:h="11906" w:orient="landscape"/>
          <w:pgMar w:top="1588" w:right="2098" w:bottom="1474" w:left="1985" w:header="851" w:footer="992" w:gutter="0"/>
          <w:cols w:space="0"/>
          <w:docGrid w:type="lines" w:linePitch="315"/>
        </w:sectPr>
      </w:pPr>
    </w:p>
    <w:p w:rsidR="00B7067D" w:rsidRDefault="00B7067D">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B7067D" w:rsidRDefault="00B7067D">
      <w:pPr>
        <w:widowControl/>
        <w:ind w:firstLineChars="200" w:firstLine="643"/>
        <w:jc w:val="left"/>
      </w:pPr>
      <w:r>
        <w:rPr>
          <w:rFonts w:ascii="楷体_GB2312" w:eastAsia="楷体_GB2312" w:hAnsi="宋体" w:cs="楷体_GB2312" w:hint="eastAsia"/>
          <w:b/>
          <w:color w:val="000000"/>
          <w:kern w:val="0"/>
          <w:sz w:val="32"/>
          <w:szCs w:val="32"/>
        </w:rPr>
        <w:t>（一）机关运行经费支出情况说明。</w:t>
      </w:r>
      <w:r>
        <w:rPr>
          <w:rFonts w:ascii="楷体_GB2312" w:eastAsia="楷体_GB2312" w:hAnsi="宋体" w:cs="楷体_GB2312"/>
          <w:b/>
          <w:color w:val="000000"/>
          <w:kern w:val="0"/>
          <w:sz w:val="32"/>
          <w:szCs w:val="32"/>
        </w:rPr>
        <w:t xml:space="preserve"> </w:t>
      </w:r>
    </w:p>
    <w:p w:rsidR="00B7067D" w:rsidRDefault="00B7067D" w:rsidP="00A64DC6">
      <w:pPr>
        <w:widowControl/>
        <w:ind w:firstLineChars="200" w:firstLine="620"/>
        <w:jc w:val="left"/>
        <w:rPr>
          <w:rFonts w:ascii="仿宋_GB2312" w:eastAsia="仿宋_GB2312" w:hAnsi="宋体" w:cs="仿宋_GB2312"/>
          <w:color w:val="000000"/>
          <w:kern w:val="0"/>
          <w:sz w:val="32"/>
          <w:szCs w:val="32"/>
        </w:rPr>
      </w:pPr>
      <w:r>
        <w:rPr>
          <w:rFonts w:ascii="仿宋_GB2312" w:eastAsia="仿宋_GB2312" w:hAnsi="仿宋_GB2312" w:cs="仿宋_GB2312"/>
          <w:color w:val="000000"/>
          <w:kern w:val="0"/>
          <w:sz w:val="31"/>
          <w:szCs w:val="31"/>
        </w:rPr>
        <w:t>2019</w:t>
      </w:r>
      <w:r>
        <w:rPr>
          <w:rFonts w:ascii="仿宋_GB2312" w:eastAsia="仿宋_GB2312" w:hAnsi="仿宋_GB2312" w:cs="仿宋_GB2312" w:hint="eastAsia"/>
          <w:color w:val="000000"/>
          <w:kern w:val="0"/>
          <w:sz w:val="31"/>
          <w:szCs w:val="31"/>
        </w:rPr>
        <w:t>年机关运行经费</w:t>
      </w:r>
      <w:r>
        <w:rPr>
          <w:rFonts w:ascii="仿宋_GB2312" w:eastAsia="仿宋_GB2312" w:hAnsi="宋体" w:cs="仿宋_GB2312" w:hint="eastAsia"/>
          <w:color w:val="000000"/>
          <w:kern w:val="0"/>
          <w:sz w:val="32"/>
          <w:szCs w:val="32"/>
        </w:rPr>
        <w:t>预算为</w:t>
      </w:r>
      <w:r w:rsidR="00A64DC6">
        <w:rPr>
          <w:rFonts w:ascii="仿宋_GB2312" w:eastAsia="仿宋_GB2312" w:hAnsi="宋体" w:cs="仿宋_GB2312" w:hint="eastAsia"/>
          <w:color w:val="000000"/>
          <w:kern w:val="0"/>
          <w:sz w:val="32"/>
          <w:szCs w:val="32"/>
        </w:rPr>
        <w:t>5.2</w:t>
      </w:r>
      <w:r>
        <w:rPr>
          <w:rFonts w:ascii="仿宋_GB2312" w:eastAsia="仿宋_GB2312" w:hAnsi="宋体" w:cs="仿宋_GB2312" w:hint="eastAsia"/>
          <w:color w:val="000000"/>
          <w:kern w:val="0"/>
          <w:sz w:val="32"/>
          <w:szCs w:val="32"/>
        </w:rPr>
        <w:t>万元，支出决算为</w:t>
      </w:r>
      <w:r w:rsidR="00A64DC6">
        <w:rPr>
          <w:rFonts w:ascii="仿宋_GB2312" w:eastAsia="仿宋_GB2312" w:hAnsi="宋体" w:cs="仿宋_GB2312" w:hint="eastAsia"/>
          <w:color w:val="000000"/>
          <w:kern w:val="0"/>
          <w:sz w:val="32"/>
          <w:szCs w:val="32"/>
        </w:rPr>
        <w:t>10.25</w:t>
      </w:r>
      <w:r>
        <w:rPr>
          <w:rFonts w:ascii="仿宋_GB2312" w:eastAsia="仿宋_GB2312" w:hAnsi="宋体" w:cs="仿宋_GB2312" w:hint="eastAsia"/>
          <w:color w:val="000000"/>
          <w:kern w:val="0"/>
          <w:sz w:val="32"/>
          <w:szCs w:val="32"/>
        </w:rPr>
        <w:t>万元，完成预算的</w:t>
      </w:r>
      <w:r w:rsidR="00A64DC6">
        <w:rPr>
          <w:rFonts w:ascii="仿宋_GB2312" w:eastAsia="仿宋_GB2312" w:hAnsi="宋体" w:cs="仿宋_GB2312" w:hint="eastAsia"/>
          <w:color w:val="000000"/>
          <w:kern w:val="0"/>
          <w:sz w:val="32"/>
          <w:szCs w:val="32"/>
        </w:rPr>
        <w:t>197.12</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。决算数较预算数增加</w:t>
      </w:r>
      <w:r w:rsidR="00A64DC6">
        <w:rPr>
          <w:rFonts w:ascii="仿宋_GB2312" w:eastAsia="仿宋_GB2312" w:hAnsi="宋体" w:cs="仿宋_GB2312" w:hint="eastAsia"/>
          <w:color w:val="000000"/>
          <w:kern w:val="0"/>
          <w:sz w:val="32"/>
          <w:szCs w:val="32"/>
        </w:rPr>
        <w:t>5.05</w:t>
      </w:r>
      <w:r>
        <w:rPr>
          <w:rFonts w:ascii="仿宋_GB2312" w:eastAsia="仿宋_GB2312" w:hAnsi="宋体" w:cs="仿宋_GB2312" w:hint="eastAsia"/>
          <w:color w:val="000000"/>
          <w:kern w:val="0"/>
          <w:sz w:val="32"/>
          <w:szCs w:val="32"/>
        </w:rPr>
        <w:t>万元，主要原因是</w:t>
      </w:r>
      <w:r w:rsidR="005B4F67">
        <w:rPr>
          <w:rFonts w:ascii="仿宋_GB2312" w:eastAsia="仿宋_GB2312" w:hAnsi="宋体" w:cs="仿宋_GB2312" w:hint="eastAsia"/>
          <w:color w:val="000000"/>
          <w:kern w:val="0"/>
          <w:sz w:val="32"/>
          <w:szCs w:val="32"/>
        </w:rPr>
        <w:t>增加车补及通讯费补助</w:t>
      </w:r>
      <w:r>
        <w:rPr>
          <w:rFonts w:ascii="仿宋_GB2312" w:eastAsia="仿宋_GB2312" w:hAnsi="宋体" w:cs="仿宋_GB2312" w:hint="eastAsia"/>
          <w:color w:val="000000"/>
          <w:kern w:val="0"/>
          <w:sz w:val="32"/>
          <w:szCs w:val="32"/>
        </w:rPr>
        <w:t>。</w:t>
      </w:r>
    </w:p>
    <w:p w:rsidR="00B7067D" w:rsidRDefault="00B7067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B7067D" w:rsidRDefault="00B7067D">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年本部门政府采购支出总额共</w:t>
      </w:r>
      <w:r w:rsidR="00730272">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万元，其中政府采购货物类支出</w:t>
      </w:r>
      <w:r w:rsidR="0073027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万元、政府采购服务类支出</w:t>
      </w:r>
      <w:r w:rsidR="005B4F67">
        <w:rPr>
          <w:rFonts w:ascii="仿宋_GB2312" w:eastAsia="仿宋_GB2312" w:hAnsi="仿宋_GB2312" w:cs="仿宋_GB2312" w:hint="eastAsia"/>
          <w:sz w:val="32"/>
          <w:szCs w:val="32"/>
        </w:rPr>
        <w:t>6.6</w:t>
      </w:r>
      <w:r>
        <w:rPr>
          <w:rFonts w:ascii="仿宋_GB2312" w:eastAsia="仿宋_GB2312" w:hAnsi="仿宋_GB2312" w:cs="仿宋_GB2312" w:hint="eastAsia"/>
          <w:sz w:val="32"/>
          <w:szCs w:val="32"/>
        </w:rPr>
        <w:t>万元、政府采购工程类支出</w:t>
      </w:r>
      <w:r w:rsidR="005B4F67">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宋体" w:cs="仿宋_GB2312" w:hint="eastAsia"/>
          <w:color w:val="000000"/>
          <w:kern w:val="0"/>
          <w:sz w:val="32"/>
          <w:szCs w:val="32"/>
        </w:rPr>
        <w:t>授予中小企业合同金额</w:t>
      </w:r>
      <w:r w:rsidR="005B4F67">
        <w:rPr>
          <w:rFonts w:ascii="仿宋_GB2312" w:eastAsia="仿宋_GB2312" w:hAnsi="宋体" w:cs="仿宋_GB2312" w:hint="eastAsia"/>
          <w:color w:val="000000"/>
          <w:kern w:val="0"/>
          <w:sz w:val="32"/>
          <w:szCs w:val="32"/>
        </w:rPr>
        <w:t>6.6</w:t>
      </w:r>
      <w:r>
        <w:rPr>
          <w:rFonts w:ascii="仿宋_GB2312" w:eastAsia="仿宋_GB2312" w:hAnsi="宋体" w:cs="仿宋_GB2312" w:hint="eastAsia"/>
          <w:color w:val="000000"/>
          <w:kern w:val="0"/>
          <w:sz w:val="32"/>
          <w:szCs w:val="32"/>
        </w:rPr>
        <w:t>万元，占政府采购支出总额的</w:t>
      </w:r>
      <w:r w:rsidR="005B4F67">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，其中：授予小微企业合同金额</w:t>
      </w:r>
      <w:r w:rsidR="005B4F67">
        <w:rPr>
          <w:rFonts w:ascii="仿宋_GB2312" w:eastAsia="仿宋_GB2312" w:hAnsi="宋体" w:cs="仿宋_GB2312" w:hint="eastAsia"/>
          <w:color w:val="000000"/>
          <w:kern w:val="0"/>
          <w:sz w:val="32"/>
          <w:szCs w:val="32"/>
        </w:rPr>
        <w:t>6.6</w:t>
      </w:r>
      <w:r>
        <w:rPr>
          <w:rFonts w:ascii="仿宋_GB2312" w:eastAsia="仿宋_GB2312" w:hAnsi="宋体" w:cs="仿宋_GB2312" w:hint="eastAsia"/>
          <w:color w:val="000000"/>
          <w:kern w:val="0"/>
          <w:sz w:val="32"/>
          <w:szCs w:val="32"/>
        </w:rPr>
        <w:t>万元，占政府采购支出总额的</w:t>
      </w:r>
      <w:r w:rsidR="005B4F67">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p>
    <w:p w:rsidR="00B7067D" w:rsidRDefault="00B7067D">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（三）国有资产占用及购置情况说明。</w:t>
      </w:r>
    </w:p>
    <w:p w:rsidR="00B7067D" w:rsidRPr="00BB3051" w:rsidRDefault="00B7067D" w:rsidP="00BB3051">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年末，本部门机关及所属单位共有车辆</w:t>
      </w:r>
      <w:r w:rsidR="00A32C2A">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sidR="00A32C2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sidR="00A32C2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年当年购置车辆</w:t>
      </w:r>
      <w:r w:rsidR="00A32C2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万元以上的通用设备</w:t>
      </w:r>
      <w:r w:rsidR="00A32C2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万元以上的专用设备</w:t>
      </w:r>
      <w:r w:rsidR="00A32C2A">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B7067D" w:rsidRDefault="00B7067D">
      <w:pPr>
        <w:jc w:val="center"/>
        <w:rPr>
          <w:sz w:val="44"/>
          <w:szCs w:val="44"/>
        </w:rPr>
      </w:pPr>
      <w:r>
        <w:rPr>
          <w:rFonts w:ascii="黑体" w:eastAsia="黑体" w:hAnsi="宋体" w:hint="eastAsia"/>
          <w:color w:val="000000"/>
          <w:kern w:val="0"/>
          <w:sz w:val="44"/>
          <w:szCs w:val="44"/>
        </w:rPr>
        <w:t>第四部分</w:t>
      </w:r>
      <w:r>
        <w:rPr>
          <w:rFonts w:ascii="黑体" w:eastAsia="黑体" w:hAnsi="宋体"/>
          <w:color w:val="000000"/>
          <w:kern w:val="0"/>
          <w:sz w:val="44"/>
          <w:szCs w:val="44"/>
        </w:rPr>
        <w:t xml:space="preserve"> </w:t>
      </w:r>
      <w:r>
        <w:rPr>
          <w:rFonts w:ascii="黑体" w:eastAsia="黑体" w:hAnsi="宋体" w:hint="eastAsia"/>
          <w:color w:val="000000"/>
          <w:kern w:val="0"/>
          <w:sz w:val="44"/>
          <w:szCs w:val="44"/>
        </w:rPr>
        <w:t>专业名词解释</w:t>
      </w:r>
    </w:p>
    <w:p w:rsidR="00B7067D" w:rsidRDefault="00B7067D">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基本支出</w:t>
      </w:r>
      <w:r>
        <w:rPr>
          <w:rFonts w:ascii="仿宋_GB2312" w:eastAsia="仿宋_GB2312" w:hAnsi="仿宋_GB2312" w:cs="仿宋_GB2312" w:hint="eastAsia"/>
          <w:sz w:val="32"/>
          <w:szCs w:val="32"/>
        </w:rPr>
        <w:t>：指为保障机构正常运转、完成日常工作任务而发生的各项支出。</w:t>
      </w:r>
    </w:p>
    <w:p w:rsidR="00B7067D" w:rsidRDefault="00B7067D">
      <w:pPr>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lastRenderedPageBreak/>
        <w:t>2.</w:t>
      </w:r>
      <w:r>
        <w:rPr>
          <w:rFonts w:ascii="仿宋_GB2312" w:eastAsia="仿宋_GB2312" w:hAnsi="仿宋_GB2312" w:cs="仿宋_GB2312" w:hint="eastAsia"/>
          <w:b/>
          <w:bCs/>
          <w:sz w:val="32"/>
          <w:szCs w:val="32"/>
        </w:rPr>
        <w:t>项目支出</w:t>
      </w:r>
      <w:r>
        <w:rPr>
          <w:rFonts w:ascii="仿宋_GB2312" w:eastAsia="仿宋_GB2312" w:hAnsi="仿宋_GB2312" w:cs="仿宋_GB2312" w:hint="eastAsia"/>
          <w:sz w:val="32"/>
          <w:szCs w:val="32"/>
        </w:rPr>
        <w:t>：指单位为完成特定的行政工作任务或事业发展目标所发生的各项支出。</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B7067D" w:rsidRDefault="00B7067D">
      <w:pPr>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财政拨款收入</w:t>
      </w:r>
      <w:r>
        <w:rPr>
          <w:rFonts w:ascii="仿宋_GB2312" w:eastAsia="仿宋_GB2312" w:hAnsi="仿宋_GB2312" w:cs="仿宋_GB2312" w:hint="eastAsia"/>
          <w:sz w:val="32"/>
          <w:szCs w:val="32"/>
        </w:rPr>
        <w:t>：指本级财政当年拨付的资金。</w:t>
      </w:r>
    </w:p>
    <w:p w:rsidR="00B7067D" w:rsidRDefault="00B7067D">
      <w:pPr>
        <w:rPr>
          <w:rFonts w:ascii="黑体" w:eastAsia="黑体" w:hAnsi="宋体"/>
          <w:color w:val="000000"/>
          <w:kern w:val="0"/>
          <w:sz w:val="44"/>
          <w:szCs w:val="44"/>
        </w:rPr>
      </w:pPr>
    </w:p>
    <w:p w:rsidR="00B7067D" w:rsidRDefault="00B7067D">
      <w:pPr>
        <w:jc w:val="center"/>
        <w:rPr>
          <w:rFonts w:ascii="黑体" w:eastAsia="黑体" w:hAnsi="宋体"/>
          <w:color w:val="000000"/>
          <w:kern w:val="0"/>
          <w:sz w:val="44"/>
          <w:szCs w:val="44"/>
        </w:rPr>
      </w:pPr>
    </w:p>
    <w:p w:rsidR="00B7067D" w:rsidRDefault="00B7067D">
      <w:pPr>
        <w:jc w:val="center"/>
        <w:rPr>
          <w:rFonts w:ascii="黑体" w:eastAsia="黑体" w:hAnsi="宋体"/>
          <w:color w:val="000000"/>
          <w:kern w:val="0"/>
          <w:sz w:val="44"/>
          <w:szCs w:val="44"/>
        </w:rPr>
      </w:pPr>
    </w:p>
    <w:p w:rsidR="00B7067D" w:rsidRDefault="00B7067D">
      <w:pPr>
        <w:rPr>
          <w:rFonts w:ascii="黑体" w:eastAsia="黑体" w:hAnsi="宋体"/>
          <w:color w:val="000000"/>
          <w:kern w:val="0"/>
          <w:sz w:val="44"/>
          <w:szCs w:val="44"/>
        </w:rPr>
      </w:pPr>
    </w:p>
    <w:sectPr w:rsidR="00B7067D" w:rsidSect="00E4076F">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FFB" w:rsidRDefault="004F3FFB" w:rsidP="00E4076F">
      <w:r>
        <w:separator/>
      </w:r>
    </w:p>
  </w:endnote>
  <w:endnote w:type="continuationSeparator" w:id="0">
    <w:p w:rsidR="004F3FFB" w:rsidRDefault="004F3FFB" w:rsidP="00E40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FF" w:rsidRDefault="00D04C8B">
    <w:pPr>
      <w:pStyle w:val="a5"/>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9245FF" w:rsidRDefault="00D04C8B">
                <w:pPr>
                  <w:pStyle w:val="a5"/>
                </w:pPr>
                <w:fldSimple w:instr=" PAGE  \* MERGEFORMAT ">
                  <w:r w:rsidR="00430082">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FFB" w:rsidRDefault="004F3FFB" w:rsidP="00E4076F">
      <w:r>
        <w:separator/>
      </w:r>
    </w:p>
  </w:footnote>
  <w:footnote w:type="continuationSeparator" w:id="0">
    <w:p w:rsidR="004F3FFB" w:rsidRDefault="004F3FFB" w:rsidP="00E407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FF" w:rsidRDefault="009245FF">
    <w:pPr>
      <w:pStyle w:val="a6"/>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FF" w:rsidRDefault="009245FF" w:rsidP="00614BB8">
    <w:pPr>
      <w:pStyle w:val="a6"/>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5FF" w:rsidRDefault="009245FF">
    <w:pPr>
      <w:pStyle w:val="a6"/>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proofState w:spelling="clean"/>
  <w:doNotTrackMoves/>
  <w:defaultTabStop w:val="420"/>
  <w:drawingGridHorizontalSpacing w:val="105"/>
  <w:drawingGridVerticalSpacing w:val="315"/>
  <w:noPunctuationKerning/>
  <w:characterSpacingControl w:val="compressPunctuation"/>
  <w:noLineBreaksAfter w:lang="zh-CN" w:val="$([{£¥·‘“〈《「『【〔〖〝﹙﹛﹝＄（．［｛￡￥"/>
  <w:noLineBreaksBefore w:lang="zh-CN" w:val="!%),.:;&gt;?]}¢¨°·ˇˉ―‖’”…‰′″›℃∶、。〃〉》」』】〕〗〞︶︺︾﹀﹄﹚﹜﹞！＂％＇），．：；？］｀｜｝～￠"/>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AA6038"/>
    <w:rsid w:val="00000159"/>
    <w:rsid w:val="00030FBB"/>
    <w:rsid w:val="0003497F"/>
    <w:rsid w:val="000429AD"/>
    <w:rsid w:val="00046D9B"/>
    <w:rsid w:val="00050E89"/>
    <w:rsid w:val="00053A3B"/>
    <w:rsid w:val="00056887"/>
    <w:rsid w:val="000A71FD"/>
    <w:rsid w:val="000D07B3"/>
    <w:rsid w:val="000D3B38"/>
    <w:rsid w:val="000E4155"/>
    <w:rsid w:val="000E4F26"/>
    <w:rsid w:val="00134CC6"/>
    <w:rsid w:val="00135FCA"/>
    <w:rsid w:val="00146787"/>
    <w:rsid w:val="00153FC3"/>
    <w:rsid w:val="00164001"/>
    <w:rsid w:val="001858F3"/>
    <w:rsid w:val="001D7568"/>
    <w:rsid w:val="001E6908"/>
    <w:rsid w:val="001F59B2"/>
    <w:rsid w:val="00223718"/>
    <w:rsid w:val="002424C8"/>
    <w:rsid w:val="002447FE"/>
    <w:rsid w:val="0026084F"/>
    <w:rsid w:val="002863D3"/>
    <w:rsid w:val="00292082"/>
    <w:rsid w:val="002A7893"/>
    <w:rsid w:val="002B35DC"/>
    <w:rsid w:val="002B6D2E"/>
    <w:rsid w:val="00311C21"/>
    <w:rsid w:val="003364E9"/>
    <w:rsid w:val="00344497"/>
    <w:rsid w:val="003475B3"/>
    <w:rsid w:val="00353D8C"/>
    <w:rsid w:val="003657BB"/>
    <w:rsid w:val="0038718F"/>
    <w:rsid w:val="003C43D4"/>
    <w:rsid w:val="003D0691"/>
    <w:rsid w:val="003D27E0"/>
    <w:rsid w:val="003D65F5"/>
    <w:rsid w:val="003F1D72"/>
    <w:rsid w:val="003F2189"/>
    <w:rsid w:val="0040538F"/>
    <w:rsid w:val="004056EA"/>
    <w:rsid w:val="00405EBF"/>
    <w:rsid w:val="004203B9"/>
    <w:rsid w:val="00425780"/>
    <w:rsid w:val="00430082"/>
    <w:rsid w:val="004321E0"/>
    <w:rsid w:val="004371D3"/>
    <w:rsid w:val="00440A9D"/>
    <w:rsid w:val="00443B31"/>
    <w:rsid w:val="00452E2E"/>
    <w:rsid w:val="00467EF8"/>
    <w:rsid w:val="004A2AB6"/>
    <w:rsid w:val="004A2F18"/>
    <w:rsid w:val="004B6D6E"/>
    <w:rsid w:val="004D6CCF"/>
    <w:rsid w:val="004F2C01"/>
    <w:rsid w:val="004F3FFB"/>
    <w:rsid w:val="00507FEB"/>
    <w:rsid w:val="00532DAB"/>
    <w:rsid w:val="005334F8"/>
    <w:rsid w:val="00561200"/>
    <w:rsid w:val="00583535"/>
    <w:rsid w:val="005A1916"/>
    <w:rsid w:val="005B4F67"/>
    <w:rsid w:val="005D05AD"/>
    <w:rsid w:val="005D2CEC"/>
    <w:rsid w:val="005E12CE"/>
    <w:rsid w:val="005E7011"/>
    <w:rsid w:val="005F7411"/>
    <w:rsid w:val="00614BB8"/>
    <w:rsid w:val="00617990"/>
    <w:rsid w:val="0062409F"/>
    <w:rsid w:val="006269A0"/>
    <w:rsid w:val="00646E90"/>
    <w:rsid w:val="00651496"/>
    <w:rsid w:val="006711D0"/>
    <w:rsid w:val="006712B5"/>
    <w:rsid w:val="00674C2F"/>
    <w:rsid w:val="00685CBA"/>
    <w:rsid w:val="00730272"/>
    <w:rsid w:val="007327E4"/>
    <w:rsid w:val="007357DB"/>
    <w:rsid w:val="007459B9"/>
    <w:rsid w:val="00756C27"/>
    <w:rsid w:val="00786079"/>
    <w:rsid w:val="0079118F"/>
    <w:rsid w:val="007975EB"/>
    <w:rsid w:val="007A4DE5"/>
    <w:rsid w:val="007D23B2"/>
    <w:rsid w:val="007E5B1A"/>
    <w:rsid w:val="007F5123"/>
    <w:rsid w:val="007F72C7"/>
    <w:rsid w:val="008048C0"/>
    <w:rsid w:val="00813F4A"/>
    <w:rsid w:val="00822A89"/>
    <w:rsid w:val="00841EBF"/>
    <w:rsid w:val="00842EE8"/>
    <w:rsid w:val="008516A9"/>
    <w:rsid w:val="0086568F"/>
    <w:rsid w:val="0087387E"/>
    <w:rsid w:val="0089265F"/>
    <w:rsid w:val="008B0FEE"/>
    <w:rsid w:val="008B7D67"/>
    <w:rsid w:val="008D3248"/>
    <w:rsid w:val="008F42EC"/>
    <w:rsid w:val="00900DF2"/>
    <w:rsid w:val="00907737"/>
    <w:rsid w:val="00907A11"/>
    <w:rsid w:val="009245FF"/>
    <w:rsid w:val="009570CA"/>
    <w:rsid w:val="009849CD"/>
    <w:rsid w:val="00985D58"/>
    <w:rsid w:val="009A6EB2"/>
    <w:rsid w:val="009B0EA0"/>
    <w:rsid w:val="009D12FF"/>
    <w:rsid w:val="00A256FE"/>
    <w:rsid w:val="00A26BB6"/>
    <w:rsid w:val="00A32C2A"/>
    <w:rsid w:val="00A33EB3"/>
    <w:rsid w:val="00A40781"/>
    <w:rsid w:val="00A64DC6"/>
    <w:rsid w:val="00AA250B"/>
    <w:rsid w:val="00AB1631"/>
    <w:rsid w:val="00AE1BDA"/>
    <w:rsid w:val="00AE2CD3"/>
    <w:rsid w:val="00B10A24"/>
    <w:rsid w:val="00B26DF4"/>
    <w:rsid w:val="00B31403"/>
    <w:rsid w:val="00B437A3"/>
    <w:rsid w:val="00B510C4"/>
    <w:rsid w:val="00B7067D"/>
    <w:rsid w:val="00B80654"/>
    <w:rsid w:val="00B8760F"/>
    <w:rsid w:val="00BA5123"/>
    <w:rsid w:val="00BA766B"/>
    <w:rsid w:val="00BB3051"/>
    <w:rsid w:val="00BD4EDC"/>
    <w:rsid w:val="00BF6D4E"/>
    <w:rsid w:val="00C17176"/>
    <w:rsid w:val="00C23433"/>
    <w:rsid w:val="00CB0332"/>
    <w:rsid w:val="00CE5BA2"/>
    <w:rsid w:val="00D04C8B"/>
    <w:rsid w:val="00D45271"/>
    <w:rsid w:val="00D51FFD"/>
    <w:rsid w:val="00D56F49"/>
    <w:rsid w:val="00D65384"/>
    <w:rsid w:val="00D65BFE"/>
    <w:rsid w:val="00D73C4D"/>
    <w:rsid w:val="00D951BA"/>
    <w:rsid w:val="00E216E3"/>
    <w:rsid w:val="00E343B8"/>
    <w:rsid w:val="00E37172"/>
    <w:rsid w:val="00E4076F"/>
    <w:rsid w:val="00E40958"/>
    <w:rsid w:val="00E50E6B"/>
    <w:rsid w:val="00E6220B"/>
    <w:rsid w:val="00E72BBD"/>
    <w:rsid w:val="00E7679E"/>
    <w:rsid w:val="00E8111E"/>
    <w:rsid w:val="00E8603C"/>
    <w:rsid w:val="00E8671B"/>
    <w:rsid w:val="00E90729"/>
    <w:rsid w:val="00EC2C7C"/>
    <w:rsid w:val="00F01C02"/>
    <w:rsid w:val="00F02239"/>
    <w:rsid w:val="00F37A3B"/>
    <w:rsid w:val="00F4083C"/>
    <w:rsid w:val="00F65887"/>
    <w:rsid w:val="00F659E9"/>
    <w:rsid w:val="00F7399D"/>
    <w:rsid w:val="00F743C0"/>
    <w:rsid w:val="00F764B3"/>
    <w:rsid w:val="00FA09A8"/>
    <w:rsid w:val="00FA6F6E"/>
    <w:rsid w:val="00FD106B"/>
    <w:rsid w:val="00FE7F8F"/>
    <w:rsid w:val="00FF725C"/>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B8D564A"/>
    <w:rsid w:val="65074FBA"/>
    <w:rsid w:val="69512523"/>
    <w:rsid w:val="71086DB5"/>
    <w:rsid w:val="75C31473"/>
    <w:rsid w:val="7C3E5E46"/>
    <w:rsid w:val="7C5B5A63"/>
    <w:rsid w:val="7EE759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76F"/>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E4076F"/>
    <w:pPr>
      <w:jc w:val="left"/>
    </w:pPr>
  </w:style>
  <w:style w:type="character" w:customStyle="1" w:styleId="Char">
    <w:name w:val="批注文字 Char"/>
    <w:basedOn w:val="a0"/>
    <w:link w:val="a3"/>
    <w:uiPriority w:val="99"/>
    <w:locked/>
    <w:rsid w:val="00E4076F"/>
    <w:rPr>
      <w:rFonts w:ascii="Calibri" w:hAnsi="Calibri" w:cs="黑体"/>
      <w:kern w:val="2"/>
      <w:sz w:val="24"/>
      <w:szCs w:val="24"/>
    </w:rPr>
  </w:style>
  <w:style w:type="paragraph" w:styleId="a4">
    <w:name w:val="Balloon Text"/>
    <w:basedOn w:val="a"/>
    <w:link w:val="Char0"/>
    <w:uiPriority w:val="99"/>
    <w:rsid w:val="00E4076F"/>
    <w:rPr>
      <w:sz w:val="18"/>
      <w:szCs w:val="18"/>
    </w:rPr>
  </w:style>
  <w:style w:type="character" w:customStyle="1" w:styleId="Char0">
    <w:name w:val="批注框文本 Char"/>
    <w:basedOn w:val="a0"/>
    <w:link w:val="a4"/>
    <w:uiPriority w:val="99"/>
    <w:locked/>
    <w:rsid w:val="00E4076F"/>
    <w:rPr>
      <w:rFonts w:ascii="Calibri" w:hAnsi="Calibri" w:cs="黑体"/>
      <w:kern w:val="2"/>
      <w:sz w:val="18"/>
      <w:szCs w:val="18"/>
    </w:rPr>
  </w:style>
  <w:style w:type="paragraph" w:styleId="a5">
    <w:name w:val="footer"/>
    <w:basedOn w:val="a"/>
    <w:link w:val="Char1"/>
    <w:uiPriority w:val="99"/>
    <w:rsid w:val="00E4076F"/>
    <w:pPr>
      <w:tabs>
        <w:tab w:val="center" w:pos="4153"/>
        <w:tab w:val="right" w:pos="8306"/>
      </w:tabs>
      <w:snapToGrid w:val="0"/>
      <w:jc w:val="left"/>
    </w:pPr>
    <w:rPr>
      <w:sz w:val="18"/>
    </w:rPr>
  </w:style>
  <w:style w:type="character" w:customStyle="1" w:styleId="Char1">
    <w:name w:val="页脚 Char"/>
    <w:basedOn w:val="a0"/>
    <w:link w:val="a5"/>
    <w:uiPriority w:val="99"/>
    <w:semiHidden/>
    <w:rsid w:val="008F3E8B"/>
    <w:rPr>
      <w:rFonts w:ascii="Calibri" w:hAnsi="Calibri" w:cs="黑体"/>
      <w:sz w:val="18"/>
      <w:szCs w:val="18"/>
    </w:rPr>
  </w:style>
  <w:style w:type="paragraph" w:styleId="a6">
    <w:name w:val="header"/>
    <w:basedOn w:val="a"/>
    <w:link w:val="Char2"/>
    <w:uiPriority w:val="99"/>
    <w:rsid w:val="00E407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uiPriority w:val="99"/>
    <w:semiHidden/>
    <w:rsid w:val="008F3E8B"/>
    <w:rPr>
      <w:rFonts w:ascii="Calibri" w:hAnsi="Calibri" w:cs="黑体"/>
      <w:sz w:val="18"/>
      <w:szCs w:val="18"/>
    </w:rPr>
  </w:style>
  <w:style w:type="paragraph" w:styleId="a7">
    <w:name w:val="annotation subject"/>
    <w:basedOn w:val="a3"/>
    <w:next w:val="a3"/>
    <w:link w:val="Char3"/>
    <w:uiPriority w:val="99"/>
    <w:rsid w:val="00E4076F"/>
    <w:rPr>
      <w:b/>
      <w:bCs/>
    </w:rPr>
  </w:style>
  <w:style w:type="character" w:customStyle="1" w:styleId="Char3">
    <w:name w:val="批注主题 Char"/>
    <w:basedOn w:val="Char"/>
    <w:link w:val="a7"/>
    <w:uiPriority w:val="99"/>
    <w:locked/>
    <w:rsid w:val="00E4076F"/>
    <w:rPr>
      <w:b/>
      <w:bCs/>
    </w:rPr>
  </w:style>
  <w:style w:type="table" w:styleId="a8">
    <w:name w:val="Table Grid"/>
    <w:basedOn w:val="a1"/>
    <w:uiPriority w:val="99"/>
    <w:rsid w:val="00E4076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rsid w:val="00E4076F"/>
    <w:rPr>
      <w:rFonts w:cs="Times New Roman"/>
      <w:sz w:val="21"/>
      <w:szCs w:val="21"/>
    </w:rPr>
  </w:style>
</w:styles>
</file>

<file path=word/webSettings.xml><?xml version="1.0" encoding="utf-8"?>
<w:webSettings xmlns:r="http://schemas.openxmlformats.org/officeDocument/2006/relationships" xmlns:w="http://schemas.openxmlformats.org/wordprocessingml/2006/main">
  <w:divs>
    <w:div w:id="799878618">
      <w:bodyDiv w:val="1"/>
      <w:marLeft w:val="0"/>
      <w:marRight w:val="0"/>
      <w:marTop w:val="0"/>
      <w:marBottom w:val="0"/>
      <w:divBdr>
        <w:top w:val="none" w:sz="0" w:space="0" w:color="auto"/>
        <w:left w:val="none" w:sz="0" w:space="0" w:color="auto"/>
        <w:bottom w:val="none" w:sz="0" w:space="0" w:color="auto"/>
        <w:right w:val="none" w:sz="0" w:space="0" w:color="auto"/>
      </w:divBdr>
      <w:divsChild>
        <w:div w:id="787771875">
          <w:marLeft w:val="0"/>
          <w:marRight w:val="0"/>
          <w:marTop w:val="0"/>
          <w:marBottom w:val="0"/>
          <w:divBdr>
            <w:top w:val="none" w:sz="0" w:space="0" w:color="auto"/>
            <w:left w:val="none" w:sz="0" w:space="0" w:color="auto"/>
            <w:bottom w:val="none" w:sz="0" w:space="0" w:color="auto"/>
            <w:right w:val="none" w:sz="0" w:space="0" w:color="auto"/>
          </w:divBdr>
        </w:div>
      </w:divsChild>
    </w:div>
    <w:div w:id="1947149714">
      <w:bodyDiv w:val="1"/>
      <w:marLeft w:val="0"/>
      <w:marRight w:val="0"/>
      <w:marTop w:val="0"/>
      <w:marBottom w:val="0"/>
      <w:divBdr>
        <w:top w:val="none" w:sz="0" w:space="0" w:color="auto"/>
        <w:left w:val="none" w:sz="0" w:space="0" w:color="auto"/>
        <w:bottom w:val="none" w:sz="0" w:space="0" w:color="auto"/>
        <w:right w:val="none" w:sz="0" w:space="0" w:color="auto"/>
      </w:divBdr>
      <w:divsChild>
        <w:div w:id="91227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26" Type="http://schemas.openxmlformats.org/officeDocument/2006/relationships/image" Target="media/image14.emf"/><Relationship Id="rId3" Type="http://schemas.openxmlformats.org/officeDocument/2006/relationships/webSettings" Target="webSettings.xml"/><Relationship Id="rId21" Type="http://schemas.openxmlformats.org/officeDocument/2006/relationships/oleObject" Target="embeddings/oleObject1.bin"/><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2.xml"/><Relationship Id="rId25"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3.emf"/><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2.emf"/><Relationship Id="rId27"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6520</TotalTime>
  <Pages>31</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101</cp:revision>
  <cp:lastPrinted>2020-07-28T02:12:00Z</cp:lastPrinted>
  <dcterms:created xsi:type="dcterms:W3CDTF">2020-07-23T09:23:00Z</dcterms:created>
  <dcterms:modified xsi:type="dcterms:W3CDTF">2020-10-15T07:01:00Z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