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D6A" w:rsidRDefault="00620D6A">
      <w:pPr>
        <w:rPr>
          <w:rFonts w:ascii="黑体" w:eastAsia="黑体" w:hAnsi="黑体"/>
          <w:sz w:val="32"/>
          <w:szCs w:val="32"/>
        </w:rPr>
      </w:pPr>
      <w:r>
        <w:rPr>
          <w:rFonts w:ascii="黑体" w:eastAsia="黑体" w:hAnsi="黑体" w:hint="eastAsia"/>
          <w:sz w:val="32"/>
          <w:szCs w:val="32"/>
        </w:rPr>
        <w:t>附件</w:t>
      </w:r>
    </w:p>
    <w:p w:rsidR="00620D6A" w:rsidRDefault="00620D6A">
      <w:pPr>
        <w:jc w:val="center"/>
        <w:rPr>
          <w:rFonts w:ascii="宋体" w:cs="宋体"/>
          <w:b/>
          <w:bCs/>
          <w:sz w:val="44"/>
          <w:szCs w:val="44"/>
        </w:rPr>
      </w:pPr>
    </w:p>
    <w:p w:rsidR="00620D6A" w:rsidRDefault="00620D6A">
      <w:pPr>
        <w:spacing w:line="440" w:lineRule="exact"/>
        <w:jc w:val="center"/>
        <w:rPr>
          <w:rFonts w:ascii="宋体" w:cs="宋体"/>
          <w:b/>
          <w:bCs/>
          <w:sz w:val="44"/>
          <w:szCs w:val="44"/>
        </w:rPr>
      </w:pPr>
    </w:p>
    <w:p w:rsidR="00620D6A" w:rsidRPr="00362C71" w:rsidRDefault="00620D6A" w:rsidP="00C6799F">
      <w:pPr>
        <w:widowControl/>
        <w:jc w:val="center"/>
        <w:rPr>
          <w:rFonts w:cs="宋体"/>
          <w:color w:val="000000"/>
          <w:kern w:val="0"/>
          <w:szCs w:val="21"/>
        </w:rPr>
      </w:pPr>
      <w:r w:rsidRPr="00362C71">
        <w:rPr>
          <w:rFonts w:ascii="宋体" w:hAnsi="宋体" w:cs="宋体" w:hint="eastAsia"/>
          <w:b/>
          <w:bCs/>
          <w:color w:val="000000"/>
          <w:kern w:val="0"/>
          <w:sz w:val="44"/>
          <w:szCs w:val="44"/>
        </w:rPr>
        <w:t>杨陵区揉谷镇人民政府</w:t>
      </w:r>
      <w:r w:rsidRPr="00362C71">
        <w:rPr>
          <w:rFonts w:ascii="宋体" w:hAnsi="宋体" w:cs="宋体"/>
          <w:b/>
          <w:bCs/>
          <w:color w:val="000000"/>
          <w:kern w:val="0"/>
          <w:sz w:val="44"/>
          <w:szCs w:val="44"/>
        </w:rPr>
        <w:t>2019</w:t>
      </w:r>
      <w:r w:rsidRPr="00362C71">
        <w:rPr>
          <w:rFonts w:ascii="宋体" w:hAnsi="宋体" w:cs="宋体" w:hint="eastAsia"/>
          <w:b/>
          <w:bCs/>
          <w:color w:val="000000"/>
          <w:kern w:val="0"/>
          <w:sz w:val="44"/>
          <w:szCs w:val="44"/>
        </w:rPr>
        <w:t>年部门决算说明</w:t>
      </w:r>
    </w:p>
    <w:p w:rsidR="00620D6A" w:rsidRPr="00362C71" w:rsidRDefault="00620D6A" w:rsidP="00E82FC1">
      <w:pPr>
        <w:widowControl/>
        <w:jc w:val="center"/>
        <w:rPr>
          <w:rFonts w:cs="宋体"/>
          <w:color w:val="000000"/>
          <w:kern w:val="0"/>
          <w:szCs w:val="21"/>
        </w:rPr>
      </w:pPr>
    </w:p>
    <w:p w:rsidR="00620D6A" w:rsidRPr="00362C71" w:rsidRDefault="00620D6A" w:rsidP="00E82FC1">
      <w:pPr>
        <w:widowControl/>
        <w:spacing w:line="560" w:lineRule="atLeast"/>
        <w:jc w:val="center"/>
        <w:rPr>
          <w:rFonts w:cs="宋体"/>
          <w:color w:val="000000"/>
          <w:kern w:val="0"/>
          <w:szCs w:val="21"/>
        </w:rPr>
      </w:pPr>
      <w:r w:rsidRPr="00362C71">
        <w:rPr>
          <w:rFonts w:ascii="宋体" w:cs="宋体"/>
          <w:b/>
          <w:bCs/>
          <w:color w:val="000000"/>
          <w:kern w:val="0"/>
          <w:sz w:val="44"/>
          <w:szCs w:val="44"/>
        </w:rPr>
        <w:t> </w:t>
      </w:r>
    </w:p>
    <w:p w:rsidR="00620D6A" w:rsidRPr="00362C71" w:rsidRDefault="00620D6A" w:rsidP="00E82FC1">
      <w:pPr>
        <w:widowControl/>
        <w:spacing w:line="560" w:lineRule="atLeast"/>
        <w:jc w:val="center"/>
        <w:rPr>
          <w:rFonts w:cs="宋体"/>
          <w:color w:val="000000"/>
          <w:kern w:val="0"/>
          <w:szCs w:val="21"/>
        </w:rPr>
      </w:pPr>
      <w:r w:rsidRPr="00362C71">
        <w:rPr>
          <w:rFonts w:ascii="宋体" w:cs="宋体"/>
          <w:b/>
          <w:bCs/>
          <w:color w:val="000000"/>
          <w:kern w:val="0"/>
          <w:sz w:val="44"/>
          <w:szCs w:val="44"/>
        </w:rPr>
        <w:t> </w:t>
      </w:r>
    </w:p>
    <w:p w:rsidR="00620D6A" w:rsidRPr="00362C71" w:rsidRDefault="00620D6A" w:rsidP="00E82FC1">
      <w:pPr>
        <w:widowControl/>
        <w:spacing w:line="560" w:lineRule="atLeast"/>
        <w:jc w:val="center"/>
        <w:rPr>
          <w:rFonts w:cs="宋体"/>
          <w:color w:val="000000"/>
          <w:kern w:val="0"/>
          <w:szCs w:val="21"/>
        </w:rPr>
      </w:pPr>
      <w:r w:rsidRPr="00362C71">
        <w:rPr>
          <w:rFonts w:ascii="宋体" w:cs="宋体"/>
          <w:b/>
          <w:bCs/>
          <w:color w:val="000000"/>
          <w:kern w:val="0"/>
          <w:sz w:val="44"/>
          <w:szCs w:val="44"/>
        </w:rPr>
        <w:t> </w:t>
      </w:r>
    </w:p>
    <w:p w:rsidR="00620D6A" w:rsidRPr="00362C71" w:rsidRDefault="00620D6A" w:rsidP="00E82FC1">
      <w:pPr>
        <w:widowControl/>
        <w:spacing w:line="560" w:lineRule="atLeast"/>
        <w:jc w:val="center"/>
        <w:rPr>
          <w:rFonts w:cs="宋体"/>
          <w:color w:val="000000"/>
          <w:kern w:val="0"/>
          <w:szCs w:val="21"/>
        </w:rPr>
      </w:pPr>
      <w:r w:rsidRPr="00362C71">
        <w:rPr>
          <w:rFonts w:ascii="宋体" w:cs="宋体"/>
          <w:b/>
          <w:bCs/>
          <w:color w:val="000000"/>
          <w:kern w:val="0"/>
          <w:sz w:val="44"/>
          <w:szCs w:val="44"/>
        </w:rPr>
        <w:t> </w:t>
      </w:r>
    </w:p>
    <w:p w:rsidR="00620D6A" w:rsidRPr="00362C71" w:rsidRDefault="00620D6A" w:rsidP="00E82FC1">
      <w:pPr>
        <w:widowControl/>
        <w:spacing w:line="560" w:lineRule="atLeast"/>
        <w:rPr>
          <w:rFonts w:cs="宋体"/>
          <w:color w:val="000000"/>
          <w:kern w:val="0"/>
          <w:szCs w:val="21"/>
        </w:rPr>
      </w:pPr>
      <w:r w:rsidRPr="00362C71">
        <w:rPr>
          <w:rFonts w:ascii="宋体" w:cs="宋体"/>
          <w:b/>
          <w:bCs/>
          <w:color w:val="000000"/>
          <w:kern w:val="0"/>
          <w:sz w:val="44"/>
          <w:szCs w:val="44"/>
        </w:rPr>
        <w:t> </w:t>
      </w:r>
    </w:p>
    <w:p w:rsidR="00620D6A" w:rsidRPr="00362C71" w:rsidRDefault="00620D6A" w:rsidP="00E82FC1">
      <w:pPr>
        <w:widowControl/>
        <w:spacing w:line="560" w:lineRule="atLeast"/>
        <w:rPr>
          <w:rFonts w:cs="宋体"/>
          <w:color w:val="000000"/>
          <w:kern w:val="0"/>
          <w:szCs w:val="21"/>
        </w:rPr>
      </w:pPr>
      <w:r w:rsidRPr="00362C71">
        <w:rPr>
          <w:rFonts w:ascii="宋体" w:cs="宋体"/>
          <w:b/>
          <w:bCs/>
          <w:color w:val="000000"/>
          <w:kern w:val="0"/>
          <w:sz w:val="44"/>
          <w:szCs w:val="44"/>
        </w:rPr>
        <w:t> </w:t>
      </w:r>
    </w:p>
    <w:p w:rsidR="00620D6A" w:rsidRPr="00362C71" w:rsidRDefault="00620D6A" w:rsidP="00E82FC1">
      <w:pPr>
        <w:widowControl/>
        <w:spacing w:line="560" w:lineRule="atLeast"/>
        <w:rPr>
          <w:rFonts w:cs="宋体"/>
          <w:color w:val="000000"/>
          <w:kern w:val="0"/>
          <w:szCs w:val="21"/>
        </w:rPr>
      </w:pPr>
      <w:r w:rsidRPr="00362C71">
        <w:rPr>
          <w:rFonts w:ascii="宋体" w:cs="宋体"/>
          <w:b/>
          <w:bCs/>
          <w:color w:val="000000"/>
          <w:kern w:val="0"/>
          <w:sz w:val="44"/>
          <w:szCs w:val="44"/>
        </w:rPr>
        <w:t> </w:t>
      </w:r>
    </w:p>
    <w:p w:rsidR="00620D6A" w:rsidRPr="00362C71" w:rsidRDefault="00620D6A" w:rsidP="00E82FC1">
      <w:pPr>
        <w:widowControl/>
        <w:spacing w:line="560" w:lineRule="atLeast"/>
        <w:rPr>
          <w:rFonts w:cs="宋体"/>
          <w:color w:val="000000"/>
          <w:kern w:val="0"/>
          <w:szCs w:val="21"/>
        </w:rPr>
      </w:pPr>
      <w:r w:rsidRPr="00362C71">
        <w:rPr>
          <w:rFonts w:ascii="宋体" w:cs="宋体"/>
          <w:b/>
          <w:bCs/>
          <w:color w:val="000000"/>
          <w:kern w:val="0"/>
          <w:sz w:val="44"/>
          <w:szCs w:val="44"/>
        </w:rPr>
        <w:t> </w:t>
      </w:r>
    </w:p>
    <w:p w:rsidR="00620D6A" w:rsidRPr="00362C71" w:rsidRDefault="00620D6A" w:rsidP="00E82FC1">
      <w:pPr>
        <w:widowControl/>
        <w:spacing w:line="560" w:lineRule="atLeast"/>
        <w:rPr>
          <w:rFonts w:cs="宋体"/>
          <w:color w:val="000000"/>
          <w:kern w:val="0"/>
          <w:szCs w:val="21"/>
        </w:rPr>
      </w:pPr>
      <w:r w:rsidRPr="00362C71">
        <w:rPr>
          <w:rFonts w:ascii="宋体" w:cs="宋体"/>
          <w:b/>
          <w:bCs/>
          <w:color w:val="000000"/>
          <w:kern w:val="0"/>
          <w:sz w:val="44"/>
          <w:szCs w:val="44"/>
        </w:rPr>
        <w:t> </w:t>
      </w:r>
    </w:p>
    <w:p w:rsidR="00620D6A" w:rsidRPr="00362C71" w:rsidRDefault="00620D6A" w:rsidP="00E82FC1">
      <w:pPr>
        <w:widowControl/>
        <w:spacing w:line="400" w:lineRule="atLeast"/>
        <w:ind w:firstLine="2570"/>
        <w:rPr>
          <w:rFonts w:cs="宋体"/>
          <w:color w:val="000000"/>
          <w:kern w:val="0"/>
          <w:szCs w:val="21"/>
        </w:rPr>
      </w:pPr>
      <w:r w:rsidRPr="00362C71">
        <w:rPr>
          <w:rFonts w:ascii="宋体" w:cs="宋体"/>
          <w:b/>
          <w:bCs/>
          <w:color w:val="000000"/>
          <w:kern w:val="0"/>
          <w:sz w:val="32"/>
          <w:szCs w:val="32"/>
        </w:rPr>
        <w:t> </w:t>
      </w:r>
    </w:p>
    <w:p w:rsidR="00620D6A" w:rsidRPr="00362C71" w:rsidRDefault="00620D6A" w:rsidP="00E82FC1">
      <w:pPr>
        <w:widowControl/>
        <w:spacing w:line="400" w:lineRule="atLeast"/>
        <w:ind w:firstLine="2570"/>
        <w:rPr>
          <w:rFonts w:cs="宋体"/>
          <w:color w:val="000000"/>
          <w:kern w:val="0"/>
          <w:szCs w:val="21"/>
        </w:rPr>
      </w:pPr>
      <w:r w:rsidRPr="00362C71">
        <w:rPr>
          <w:rFonts w:ascii="宋体" w:cs="宋体"/>
          <w:b/>
          <w:bCs/>
          <w:color w:val="000000"/>
          <w:kern w:val="0"/>
          <w:sz w:val="32"/>
          <w:szCs w:val="32"/>
        </w:rPr>
        <w:t> </w:t>
      </w:r>
    </w:p>
    <w:p w:rsidR="00620D6A" w:rsidRPr="00362C71" w:rsidRDefault="00620D6A" w:rsidP="00E82FC1">
      <w:pPr>
        <w:widowControl/>
        <w:spacing w:line="400" w:lineRule="atLeast"/>
        <w:ind w:firstLine="2088"/>
        <w:rPr>
          <w:rFonts w:cs="宋体"/>
          <w:color w:val="000000"/>
          <w:kern w:val="0"/>
          <w:szCs w:val="21"/>
        </w:rPr>
      </w:pPr>
      <w:r w:rsidRPr="00362C71">
        <w:rPr>
          <w:rFonts w:ascii="宋体" w:hAnsi="宋体" w:cs="宋体" w:hint="eastAsia"/>
          <w:b/>
          <w:bCs/>
          <w:color w:val="000000"/>
          <w:kern w:val="0"/>
          <w:sz w:val="32"/>
          <w:szCs w:val="32"/>
        </w:rPr>
        <w:t>保密审查情况：</w:t>
      </w:r>
      <w:r>
        <w:rPr>
          <w:rFonts w:ascii="宋体" w:hAnsi="宋体" w:cs="宋体" w:hint="eastAsia"/>
          <w:b/>
          <w:bCs/>
          <w:color w:val="000000"/>
          <w:kern w:val="0"/>
          <w:sz w:val="32"/>
          <w:szCs w:val="32"/>
        </w:rPr>
        <w:t>已审查</w:t>
      </w:r>
    </w:p>
    <w:p w:rsidR="00620D6A" w:rsidRPr="00362C71" w:rsidRDefault="00620D6A" w:rsidP="00E82FC1">
      <w:pPr>
        <w:widowControl/>
        <w:spacing w:line="400" w:lineRule="atLeast"/>
        <w:jc w:val="center"/>
        <w:rPr>
          <w:rFonts w:cs="宋体"/>
          <w:color w:val="000000"/>
          <w:kern w:val="0"/>
          <w:szCs w:val="21"/>
        </w:rPr>
      </w:pPr>
      <w:r w:rsidRPr="00362C71">
        <w:rPr>
          <w:rFonts w:ascii="宋体" w:cs="宋体"/>
          <w:b/>
          <w:bCs/>
          <w:color w:val="000000"/>
          <w:kern w:val="0"/>
          <w:sz w:val="32"/>
          <w:szCs w:val="32"/>
        </w:rPr>
        <w:t> </w:t>
      </w:r>
    </w:p>
    <w:p w:rsidR="00620D6A" w:rsidRPr="00362C71" w:rsidRDefault="00620D6A" w:rsidP="00E82FC1">
      <w:pPr>
        <w:widowControl/>
        <w:spacing w:line="400" w:lineRule="atLeast"/>
        <w:ind w:firstLine="2088"/>
        <w:rPr>
          <w:rFonts w:cs="宋体"/>
          <w:color w:val="000000"/>
          <w:kern w:val="0"/>
          <w:szCs w:val="21"/>
        </w:rPr>
      </w:pPr>
      <w:r w:rsidRPr="00362C71">
        <w:rPr>
          <w:rFonts w:ascii="宋体" w:hAnsi="宋体" w:cs="宋体" w:hint="eastAsia"/>
          <w:b/>
          <w:bCs/>
          <w:color w:val="000000"/>
          <w:kern w:val="0"/>
          <w:sz w:val="32"/>
          <w:szCs w:val="32"/>
        </w:rPr>
        <w:t>部门主要负责人审签情况：</w:t>
      </w:r>
      <w:r>
        <w:rPr>
          <w:rFonts w:ascii="宋体" w:hAnsi="宋体" w:cs="宋体" w:hint="eastAsia"/>
          <w:b/>
          <w:bCs/>
          <w:color w:val="000000"/>
          <w:kern w:val="0"/>
          <w:sz w:val="32"/>
          <w:szCs w:val="32"/>
        </w:rPr>
        <w:t>已审签</w:t>
      </w:r>
    </w:p>
    <w:p w:rsidR="00620D6A" w:rsidRPr="00362C71" w:rsidRDefault="00620D6A" w:rsidP="00E82FC1">
      <w:pPr>
        <w:widowControl/>
        <w:spacing w:line="400" w:lineRule="atLeast"/>
        <w:rPr>
          <w:rFonts w:cs="宋体"/>
          <w:color w:val="000000"/>
          <w:kern w:val="0"/>
          <w:szCs w:val="21"/>
        </w:rPr>
      </w:pPr>
      <w:r w:rsidRPr="00362C71">
        <w:rPr>
          <w:rFonts w:ascii="宋体" w:cs="宋体"/>
          <w:b/>
          <w:bCs/>
          <w:color w:val="000000"/>
          <w:kern w:val="0"/>
          <w:sz w:val="32"/>
          <w:szCs w:val="32"/>
        </w:rPr>
        <w:t>               </w:t>
      </w:r>
    </w:p>
    <w:p w:rsidR="00620D6A" w:rsidRDefault="00620D6A" w:rsidP="00E82FC1">
      <w:pPr>
        <w:widowControl/>
        <w:jc w:val="center"/>
        <w:rPr>
          <w:rFonts w:ascii="黑体" w:eastAsia="黑体" w:hAnsi="黑体" w:cs="宋体"/>
          <w:color w:val="000000"/>
          <w:kern w:val="0"/>
          <w:sz w:val="36"/>
          <w:szCs w:val="36"/>
        </w:rPr>
      </w:pPr>
      <w:bookmarkStart w:id="0" w:name="_GoBack"/>
      <w:bookmarkEnd w:id="0"/>
    </w:p>
    <w:p w:rsidR="00620D6A" w:rsidRPr="00362C71" w:rsidRDefault="00620D6A" w:rsidP="00E82FC1">
      <w:pPr>
        <w:widowControl/>
        <w:jc w:val="center"/>
        <w:rPr>
          <w:rFonts w:cs="宋体"/>
          <w:color w:val="000000"/>
          <w:kern w:val="0"/>
          <w:szCs w:val="21"/>
        </w:rPr>
      </w:pPr>
      <w:r w:rsidRPr="00362C71">
        <w:rPr>
          <w:rFonts w:ascii="黑体" w:eastAsia="黑体" w:hAnsi="黑体" w:cs="宋体" w:hint="eastAsia"/>
          <w:color w:val="000000"/>
          <w:kern w:val="0"/>
          <w:sz w:val="36"/>
          <w:szCs w:val="36"/>
        </w:rPr>
        <w:t>目</w:t>
      </w:r>
      <w:r w:rsidRPr="00362C71">
        <w:rPr>
          <w:rFonts w:ascii="宋体" w:cs="宋体"/>
          <w:color w:val="000000"/>
          <w:kern w:val="0"/>
          <w:sz w:val="36"/>
          <w:szCs w:val="36"/>
        </w:rPr>
        <w:t> </w:t>
      </w:r>
      <w:r w:rsidRPr="00362C71">
        <w:rPr>
          <w:rFonts w:ascii="宋体" w:cs="宋体"/>
          <w:color w:val="000000"/>
          <w:kern w:val="0"/>
          <w:sz w:val="36"/>
        </w:rPr>
        <w:t> </w:t>
      </w:r>
      <w:r w:rsidRPr="00362C71">
        <w:rPr>
          <w:rFonts w:ascii="黑体" w:eastAsia="黑体" w:hAnsi="黑体" w:cs="宋体" w:hint="eastAsia"/>
          <w:color w:val="000000"/>
          <w:kern w:val="0"/>
          <w:sz w:val="36"/>
          <w:szCs w:val="36"/>
        </w:rPr>
        <w:t>录</w:t>
      </w:r>
    </w:p>
    <w:p w:rsidR="00620D6A" w:rsidRPr="00362C71" w:rsidRDefault="00620D6A" w:rsidP="00E82FC1">
      <w:pPr>
        <w:widowControl/>
        <w:jc w:val="center"/>
        <w:rPr>
          <w:rFonts w:cs="宋体"/>
          <w:color w:val="000000"/>
          <w:kern w:val="0"/>
          <w:szCs w:val="21"/>
        </w:rPr>
      </w:pPr>
      <w:r w:rsidRPr="00362C71">
        <w:rPr>
          <w:rFonts w:ascii="黑体" w:eastAsia="黑体" w:hAnsi="黑体" w:cs="宋体" w:hint="eastAsia"/>
          <w:color w:val="000000"/>
          <w:kern w:val="0"/>
          <w:sz w:val="32"/>
          <w:szCs w:val="32"/>
        </w:rPr>
        <w:t>第一部分</w:t>
      </w:r>
      <w:r w:rsidRPr="00362C71">
        <w:rPr>
          <w:rFonts w:ascii="宋体" w:cs="宋体"/>
          <w:color w:val="000000"/>
          <w:kern w:val="0"/>
          <w:sz w:val="32"/>
          <w:szCs w:val="32"/>
        </w:rPr>
        <w:t> </w:t>
      </w:r>
      <w:r w:rsidRPr="00362C71">
        <w:rPr>
          <w:rFonts w:ascii="宋体" w:cs="宋体"/>
          <w:color w:val="000000"/>
          <w:kern w:val="0"/>
          <w:sz w:val="32"/>
        </w:rPr>
        <w:t> </w:t>
      </w:r>
      <w:r w:rsidRPr="00362C71">
        <w:rPr>
          <w:rFonts w:ascii="黑体" w:eastAsia="黑体" w:hAnsi="黑体" w:cs="宋体" w:hint="eastAsia"/>
          <w:color w:val="000000"/>
          <w:kern w:val="0"/>
          <w:sz w:val="32"/>
          <w:szCs w:val="32"/>
        </w:rPr>
        <w:t>部门概况</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一、部门主要职责及内设机构</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二、部门决算单位构成</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三、部门人员情况</w:t>
      </w:r>
    </w:p>
    <w:p w:rsidR="00620D6A" w:rsidRPr="00362C71" w:rsidRDefault="00620D6A" w:rsidP="00E82FC1">
      <w:pPr>
        <w:widowControl/>
        <w:jc w:val="center"/>
        <w:rPr>
          <w:rFonts w:cs="宋体"/>
          <w:color w:val="000000"/>
          <w:kern w:val="0"/>
          <w:szCs w:val="21"/>
        </w:rPr>
      </w:pPr>
      <w:r w:rsidRPr="00362C71">
        <w:rPr>
          <w:rFonts w:ascii="黑体" w:eastAsia="黑体" w:hAnsi="黑体" w:cs="宋体" w:hint="eastAsia"/>
          <w:color w:val="000000"/>
          <w:kern w:val="0"/>
          <w:sz w:val="32"/>
          <w:szCs w:val="32"/>
        </w:rPr>
        <w:t>第二部分</w:t>
      </w:r>
      <w:r w:rsidRPr="00362C71">
        <w:rPr>
          <w:rFonts w:ascii="宋体" w:cs="宋体"/>
          <w:color w:val="000000"/>
          <w:kern w:val="0"/>
          <w:sz w:val="32"/>
          <w:szCs w:val="32"/>
        </w:rPr>
        <w:t> </w:t>
      </w:r>
      <w:r w:rsidRPr="00362C71">
        <w:rPr>
          <w:rFonts w:ascii="宋体" w:cs="宋体"/>
          <w:color w:val="000000"/>
          <w:kern w:val="0"/>
          <w:sz w:val="32"/>
        </w:rPr>
        <w:t> </w:t>
      </w:r>
      <w:r w:rsidRPr="00362C71">
        <w:rPr>
          <w:rFonts w:ascii="黑体" w:eastAsia="黑体" w:hAnsi="黑体" w:cs="宋体"/>
          <w:color w:val="000000"/>
          <w:kern w:val="0"/>
          <w:sz w:val="32"/>
          <w:szCs w:val="32"/>
        </w:rPr>
        <w:t>2019</w:t>
      </w:r>
      <w:r w:rsidRPr="00362C71">
        <w:rPr>
          <w:rFonts w:ascii="黑体" w:eastAsia="黑体" w:hAnsi="黑体" w:cs="宋体" w:hint="eastAsia"/>
          <w:color w:val="000000"/>
          <w:kern w:val="0"/>
          <w:sz w:val="32"/>
          <w:szCs w:val="32"/>
        </w:rPr>
        <w:t>年部门决算表</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一、收入支出决算总表</w:t>
      </w:r>
      <w:r w:rsidRPr="00362C71">
        <w:rPr>
          <w:rFonts w:ascii="宋体" w:cs="宋体"/>
          <w:color w:val="000000"/>
          <w:kern w:val="0"/>
          <w:sz w:val="32"/>
          <w:szCs w:val="32"/>
        </w:rPr>
        <w:t>    </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二、收入决算表</w:t>
      </w:r>
      <w:r w:rsidRPr="00362C71">
        <w:rPr>
          <w:rFonts w:ascii="宋体" w:cs="宋体"/>
          <w:color w:val="000000"/>
          <w:kern w:val="0"/>
          <w:sz w:val="32"/>
          <w:szCs w:val="32"/>
        </w:rPr>
        <w:t>    </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三、支出决算表</w:t>
      </w:r>
      <w:r w:rsidRPr="00362C71">
        <w:rPr>
          <w:rFonts w:ascii="宋体" w:cs="宋体"/>
          <w:color w:val="000000"/>
          <w:kern w:val="0"/>
          <w:sz w:val="32"/>
          <w:szCs w:val="32"/>
        </w:rPr>
        <w:t>   </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四、财政拨款收入支出决算总表</w:t>
      </w:r>
      <w:r w:rsidRPr="00362C71">
        <w:rPr>
          <w:rFonts w:ascii="宋体" w:cs="宋体"/>
          <w:color w:val="000000"/>
          <w:kern w:val="0"/>
          <w:sz w:val="32"/>
          <w:szCs w:val="32"/>
        </w:rPr>
        <w:t>   </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五、一般公共预算财政拨款支出决算表</w:t>
      </w:r>
      <w:r w:rsidRPr="00362C71">
        <w:rPr>
          <w:rFonts w:ascii="宋体" w:cs="宋体"/>
          <w:color w:val="000000"/>
          <w:kern w:val="0"/>
          <w:sz w:val="32"/>
          <w:szCs w:val="32"/>
        </w:rPr>
        <w:t> </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六、一般公共预算财政拨款基本支出决算表</w:t>
      </w:r>
      <w:r w:rsidRPr="00362C71">
        <w:rPr>
          <w:rFonts w:ascii="宋体" w:cs="宋体"/>
          <w:color w:val="000000"/>
          <w:kern w:val="0"/>
          <w:sz w:val="32"/>
          <w:szCs w:val="32"/>
        </w:rPr>
        <w:t>   </w:t>
      </w:r>
    </w:p>
    <w:p w:rsidR="00620D6A" w:rsidRPr="00362C71" w:rsidRDefault="00620D6A" w:rsidP="00E82FC1">
      <w:pPr>
        <w:widowControl/>
        <w:ind w:left="640" w:hanging="640"/>
        <w:jc w:val="left"/>
        <w:rPr>
          <w:rFonts w:cs="宋体"/>
          <w:color w:val="000000"/>
          <w:kern w:val="0"/>
          <w:szCs w:val="21"/>
        </w:rPr>
      </w:pPr>
      <w:r w:rsidRPr="00362C71">
        <w:rPr>
          <w:rFonts w:ascii="仿宋" w:eastAsia="仿宋" w:hAnsi="仿宋" w:cs="宋体" w:hint="eastAsia"/>
          <w:color w:val="000000"/>
          <w:kern w:val="0"/>
          <w:sz w:val="32"/>
          <w:szCs w:val="32"/>
        </w:rPr>
        <w:t>七、一般公共预算财政拨款“三公”经费及会议费、培训费支出决算表</w:t>
      </w:r>
      <w:r w:rsidRPr="00362C71">
        <w:rPr>
          <w:rFonts w:ascii="宋体" w:cs="宋体"/>
          <w:color w:val="000000"/>
          <w:kern w:val="0"/>
          <w:sz w:val="32"/>
          <w:szCs w:val="32"/>
        </w:rPr>
        <w:t>   </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八、政府性基金预算财政拨款收入支出决算表</w:t>
      </w:r>
    </w:p>
    <w:p w:rsidR="00620D6A" w:rsidRPr="00362C71" w:rsidRDefault="00620D6A" w:rsidP="00E82FC1">
      <w:pPr>
        <w:widowControl/>
        <w:jc w:val="center"/>
        <w:rPr>
          <w:rFonts w:cs="宋体"/>
          <w:color w:val="000000"/>
          <w:kern w:val="0"/>
          <w:szCs w:val="21"/>
        </w:rPr>
      </w:pPr>
      <w:r w:rsidRPr="00362C71">
        <w:rPr>
          <w:rFonts w:ascii="黑体" w:eastAsia="黑体" w:hAnsi="黑体" w:cs="宋体" w:hint="eastAsia"/>
          <w:color w:val="000000"/>
          <w:kern w:val="0"/>
          <w:sz w:val="32"/>
          <w:szCs w:val="32"/>
        </w:rPr>
        <w:t>第三部分</w:t>
      </w:r>
      <w:r w:rsidRPr="00362C71">
        <w:rPr>
          <w:rFonts w:ascii="宋体" w:cs="宋体"/>
          <w:color w:val="000000"/>
          <w:kern w:val="0"/>
          <w:sz w:val="32"/>
          <w:szCs w:val="32"/>
        </w:rPr>
        <w:t> </w:t>
      </w:r>
      <w:r w:rsidRPr="00362C71">
        <w:rPr>
          <w:rFonts w:ascii="宋体" w:cs="宋体"/>
          <w:color w:val="000000"/>
          <w:kern w:val="0"/>
          <w:sz w:val="32"/>
        </w:rPr>
        <w:t> </w:t>
      </w:r>
      <w:r w:rsidRPr="00362C71">
        <w:rPr>
          <w:rFonts w:ascii="黑体" w:eastAsia="黑体" w:hAnsi="黑体" w:cs="宋体"/>
          <w:color w:val="000000"/>
          <w:kern w:val="0"/>
          <w:sz w:val="32"/>
          <w:szCs w:val="32"/>
        </w:rPr>
        <w:t>2019</w:t>
      </w:r>
      <w:r w:rsidRPr="00362C71">
        <w:rPr>
          <w:rFonts w:ascii="黑体" w:eastAsia="黑体" w:hAnsi="黑体" w:cs="宋体" w:hint="eastAsia"/>
          <w:color w:val="000000"/>
          <w:kern w:val="0"/>
          <w:sz w:val="32"/>
          <w:szCs w:val="32"/>
        </w:rPr>
        <w:t>年部门决算情况说明</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一、收入支出决算总体情况说明</w:t>
      </w:r>
      <w:r w:rsidRPr="00362C71">
        <w:rPr>
          <w:rFonts w:ascii="宋体" w:cs="宋体"/>
          <w:color w:val="000000"/>
          <w:kern w:val="0"/>
          <w:sz w:val="32"/>
          <w:szCs w:val="32"/>
        </w:rPr>
        <w:t>  </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二、收入决算情况说明</w:t>
      </w:r>
      <w:r w:rsidRPr="00362C71">
        <w:rPr>
          <w:rFonts w:ascii="宋体" w:cs="宋体"/>
          <w:color w:val="000000"/>
          <w:kern w:val="0"/>
          <w:sz w:val="32"/>
          <w:szCs w:val="32"/>
        </w:rPr>
        <w:t>    </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三、支出决算情况说明</w:t>
      </w:r>
      <w:r w:rsidRPr="00362C71">
        <w:rPr>
          <w:rFonts w:ascii="宋体" w:cs="宋体"/>
          <w:color w:val="000000"/>
          <w:kern w:val="0"/>
          <w:sz w:val="32"/>
          <w:szCs w:val="32"/>
        </w:rPr>
        <w:t>   </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四、财政拨款收入支出决算总体情况说明</w:t>
      </w:r>
      <w:r w:rsidRPr="00362C71">
        <w:rPr>
          <w:rFonts w:ascii="宋体" w:cs="宋体"/>
          <w:color w:val="000000"/>
          <w:kern w:val="0"/>
          <w:sz w:val="32"/>
          <w:szCs w:val="32"/>
        </w:rPr>
        <w:t>  </w:t>
      </w:r>
      <w:r w:rsidRPr="00362C71">
        <w:rPr>
          <w:rFonts w:ascii="宋体" w:cs="宋体"/>
          <w:color w:val="000000"/>
          <w:kern w:val="0"/>
          <w:sz w:val="32"/>
        </w:rPr>
        <w:t> </w:t>
      </w:r>
      <w:r w:rsidRPr="00362C71">
        <w:rPr>
          <w:rFonts w:ascii="宋体" w:cs="宋体"/>
          <w:color w:val="000000"/>
          <w:kern w:val="0"/>
          <w:sz w:val="32"/>
          <w:szCs w:val="32"/>
        </w:rPr>
        <w:t> </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五、一般公共预算财政拨款支出决算情况说明</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（一）财政拨款支出决算总体情况说明</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（二）财政拨款支出决算具体情况说明</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六、一般公共预算财政拨款基本支出决算情况说明</w:t>
      </w:r>
      <w:r w:rsidRPr="00362C71">
        <w:rPr>
          <w:rFonts w:ascii="宋体" w:cs="宋体"/>
          <w:color w:val="000000"/>
          <w:kern w:val="0"/>
          <w:sz w:val="32"/>
          <w:szCs w:val="32"/>
        </w:rPr>
        <w:t>  </w:t>
      </w:r>
    </w:p>
    <w:p w:rsidR="00620D6A" w:rsidRPr="00362C71" w:rsidRDefault="00620D6A" w:rsidP="00E82FC1">
      <w:pPr>
        <w:widowControl/>
        <w:ind w:left="640" w:hanging="640"/>
        <w:jc w:val="left"/>
        <w:rPr>
          <w:rFonts w:cs="宋体"/>
          <w:color w:val="000000"/>
          <w:kern w:val="0"/>
          <w:szCs w:val="21"/>
        </w:rPr>
      </w:pPr>
      <w:r w:rsidRPr="00362C71">
        <w:rPr>
          <w:rFonts w:ascii="仿宋" w:eastAsia="仿宋" w:hAnsi="仿宋" w:cs="宋体" w:hint="eastAsia"/>
          <w:color w:val="000000"/>
          <w:kern w:val="0"/>
          <w:sz w:val="32"/>
          <w:szCs w:val="32"/>
        </w:rPr>
        <w:t>七、一般公共预算财政拨款“三公”经费及会议费、培训费支出决算情况说明</w:t>
      </w:r>
      <w:r w:rsidRPr="00362C71">
        <w:rPr>
          <w:rFonts w:ascii="宋体" w:cs="宋体"/>
          <w:color w:val="000000"/>
          <w:kern w:val="0"/>
          <w:sz w:val="32"/>
          <w:szCs w:val="32"/>
        </w:rPr>
        <w:t> </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（一）“三公”经费财政拨款支出决算总体情况说明</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（二）“三公”经费财政拨款支出决算具体情况说明</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（三）培训费支出情况说明</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（四）会议费支出情况说明</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八、政府性基金预算财政拨款收入支出情况说明</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九、国有资本经营财政拨款收入支出情况说明</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十、预算绩效情况说明</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（一）预算绩效管理工作开展情况说明</w:t>
      </w:r>
      <w:r w:rsidRPr="00362C71">
        <w:rPr>
          <w:rFonts w:ascii="宋体" w:cs="宋体"/>
          <w:color w:val="000000"/>
          <w:kern w:val="0"/>
          <w:sz w:val="32"/>
          <w:szCs w:val="32"/>
        </w:rPr>
        <w:t>    </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（二）部门决算中项目绩效自评结果</w:t>
      </w:r>
    </w:p>
    <w:p w:rsidR="00620D6A" w:rsidRPr="00362C71" w:rsidRDefault="00620D6A" w:rsidP="00E82FC1">
      <w:pPr>
        <w:widowControl/>
        <w:jc w:val="left"/>
        <w:rPr>
          <w:rFonts w:cs="宋体"/>
          <w:color w:val="000000"/>
          <w:kern w:val="0"/>
          <w:szCs w:val="21"/>
        </w:rPr>
      </w:pPr>
      <w:r w:rsidRPr="00362C71">
        <w:rPr>
          <w:rFonts w:ascii="宋体" w:cs="宋体"/>
          <w:color w:val="000000"/>
          <w:kern w:val="0"/>
          <w:sz w:val="32"/>
          <w:szCs w:val="32"/>
        </w:rPr>
        <w:t> </w:t>
      </w:r>
      <w:r w:rsidRPr="00362C71">
        <w:rPr>
          <w:rFonts w:ascii="仿宋" w:eastAsia="仿宋" w:hAnsi="仿宋" w:cs="宋体" w:hint="eastAsia"/>
          <w:color w:val="000000"/>
          <w:kern w:val="0"/>
          <w:sz w:val="32"/>
          <w:szCs w:val="32"/>
        </w:rPr>
        <w:t>十一、其他重要事项说明</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（一）机关运行经费支出情况说明</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（二）政府采购支出情况说明</w:t>
      </w:r>
    </w:p>
    <w:p w:rsidR="00620D6A" w:rsidRPr="00362C71" w:rsidRDefault="00620D6A" w:rsidP="00E82FC1">
      <w:pPr>
        <w:widowControl/>
        <w:jc w:val="left"/>
        <w:rPr>
          <w:rFonts w:cs="宋体"/>
          <w:color w:val="000000"/>
          <w:kern w:val="0"/>
          <w:szCs w:val="21"/>
        </w:rPr>
      </w:pPr>
      <w:r w:rsidRPr="00362C71">
        <w:rPr>
          <w:rFonts w:ascii="仿宋" w:eastAsia="仿宋" w:hAnsi="仿宋" w:cs="宋体" w:hint="eastAsia"/>
          <w:color w:val="000000"/>
          <w:kern w:val="0"/>
          <w:sz w:val="32"/>
          <w:szCs w:val="32"/>
        </w:rPr>
        <w:t>（三）国有资产占用及购置情况说明</w:t>
      </w:r>
    </w:p>
    <w:p w:rsidR="00620D6A" w:rsidRPr="00E82FC1" w:rsidRDefault="00620D6A" w:rsidP="00E82FC1">
      <w:pPr>
        <w:widowControl/>
        <w:jc w:val="center"/>
        <w:rPr>
          <w:rFonts w:cs="宋体"/>
          <w:color w:val="000000"/>
          <w:kern w:val="0"/>
          <w:szCs w:val="21"/>
        </w:rPr>
      </w:pPr>
      <w:r w:rsidRPr="00362C71">
        <w:rPr>
          <w:rFonts w:ascii="黑体" w:eastAsia="黑体" w:hAnsi="黑体" w:cs="宋体" w:hint="eastAsia"/>
          <w:color w:val="000000"/>
          <w:kern w:val="0"/>
          <w:sz w:val="32"/>
          <w:szCs w:val="32"/>
        </w:rPr>
        <w:t>第四部分</w:t>
      </w:r>
      <w:r w:rsidRPr="00362C71">
        <w:rPr>
          <w:rFonts w:ascii="黑体" w:eastAsia="黑体" w:hAnsi="黑体" w:cs="宋体"/>
          <w:color w:val="000000"/>
          <w:kern w:val="0"/>
          <w:sz w:val="32"/>
          <w:szCs w:val="32"/>
        </w:rPr>
        <w:t xml:space="preserve"> </w:t>
      </w:r>
      <w:r w:rsidRPr="00362C71">
        <w:rPr>
          <w:rFonts w:ascii="黑体" w:eastAsia="黑体" w:hAnsi="黑体" w:cs="宋体" w:hint="eastAsia"/>
          <w:color w:val="000000"/>
          <w:kern w:val="0"/>
          <w:sz w:val="32"/>
          <w:szCs w:val="32"/>
        </w:rPr>
        <w:t>专业名词解释</w:t>
      </w:r>
    </w:p>
    <w:p w:rsidR="00620D6A" w:rsidRPr="00362C71" w:rsidRDefault="00620D6A" w:rsidP="00E82FC1">
      <w:pPr>
        <w:widowControl/>
        <w:jc w:val="center"/>
        <w:rPr>
          <w:rFonts w:cs="宋体"/>
          <w:color w:val="000000"/>
          <w:kern w:val="0"/>
          <w:szCs w:val="21"/>
        </w:rPr>
      </w:pPr>
      <w:r w:rsidRPr="00362C71">
        <w:rPr>
          <w:rFonts w:ascii="黑体" w:eastAsia="黑体" w:hAnsi="黑体" w:cs="宋体" w:hint="eastAsia"/>
          <w:color w:val="000000"/>
          <w:kern w:val="0"/>
          <w:sz w:val="44"/>
          <w:szCs w:val="44"/>
        </w:rPr>
        <w:t>第一部分</w:t>
      </w:r>
      <w:r w:rsidRPr="00362C71">
        <w:rPr>
          <w:rFonts w:ascii="黑体" w:eastAsia="黑体" w:hAnsi="黑体" w:cs="宋体"/>
          <w:color w:val="000000"/>
          <w:kern w:val="0"/>
          <w:sz w:val="44"/>
          <w:szCs w:val="44"/>
        </w:rPr>
        <w:t xml:space="preserve"> </w:t>
      </w:r>
      <w:r w:rsidRPr="00362C71">
        <w:rPr>
          <w:rFonts w:ascii="黑体" w:eastAsia="黑体" w:hAnsi="黑体" w:cs="宋体" w:hint="eastAsia"/>
          <w:color w:val="000000"/>
          <w:kern w:val="0"/>
          <w:sz w:val="44"/>
          <w:szCs w:val="44"/>
        </w:rPr>
        <w:t>部门概况</w:t>
      </w:r>
    </w:p>
    <w:p w:rsidR="00620D6A" w:rsidRPr="00362C71" w:rsidRDefault="00620D6A" w:rsidP="00E82FC1">
      <w:pPr>
        <w:widowControl/>
        <w:ind w:firstLine="640"/>
        <w:jc w:val="left"/>
        <w:rPr>
          <w:rFonts w:cs="宋体"/>
          <w:color w:val="000000"/>
          <w:kern w:val="0"/>
          <w:szCs w:val="21"/>
        </w:rPr>
      </w:pPr>
      <w:r w:rsidRPr="00362C71">
        <w:rPr>
          <w:rFonts w:ascii="黑体" w:eastAsia="黑体" w:hAnsi="黑体" w:cs="宋体" w:hint="eastAsia"/>
          <w:color w:val="000000"/>
          <w:kern w:val="0"/>
          <w:sz w:val="32"/>
          <w:szCs w:val="32"/>
        </w:rPr>
        <w:t>一、部门主要职责及内设机构</w:t>
      </w:r>
    </w:p>
    <w:p w:rsidR="00620D6A" w:rsidRPr="00962AF4" w:rsidRDefault="00620D6A" w:rsidP="00E82FC1">
      <w:pPr>
        <w:widowControl/>
        <w:ind w:firstLine="640"/>
        <w:rPr>
          <w:rFonts w:ascii="仿宋_GB2312" w:eastAsia="仿宋_GB2312" w:hAnsi="宋体" w:cs="仿宋_GB2312"/>
          <w:color w:val="000000"/>
          <w:kern w:val="0"/>
          <w:sz w:val="32"/>
          <w:szCs w:val="32"/>
        </w:rPr>
      </w:pPr>
      <w:r w:rsidRPr="0083413C">
        <w:rPr>
          <w:rFonts w:ascii="楷体" w:eastAsia="楷体" w:hAnsi="楷体" w:cs="宋体"/>
          <w:b/>
          <w:bCs/>
          <w:color w:val="000000"/>
          <w:kern w:val="0"/>
          <w:sz w:val="32"/>
          <w:szCs w:val="32"/>
        </w:rPr>
        <w:t>(</w:t>
      </w:r>
      <w:r w:rsidRPr="0083413C">
        <w:rPr>
          <w:rFonts w:ascii="楷体" w:eastAsia="楷体" w:hAnsi="楷体" w:cs="宋体" w:hint="eastAsia"/>
          <w:b/>
          <w:bCs/>
          <w:color w:val="000000"/>
          <w:kern w:val="0"/>
          <w:sz w:val="32"/>
          <w:szCs w:val="32"/>
        </w:rPr>
        <w:t>一</w:t>
      </w:r>
      <w:r w:rsidRPr="0083413C">
        <w:rPr>
          <w:rFonts w:ascii="楷体" w:eastAsia="楷体" w:hAnsi="楷体" w:cs="宋体"/>
          <w:b/>
          <w:bCs/>
          <w:color w:val="000000"/>
          <w:kern w:val="0"/>
          <w:sz w:val="32"/>
          <w:szCs w:val="32"/>
        </w:rPr>
        <w:t>)</w:t>
      </w:r>
      <w:r w:rsidRPr="0083413C">
        <w:rPr>
          <w:rFonts w:ascii="楷体" w:eastAsia="楷体" w:hAnsi="楷体" w:cs="宋体" w:hint="eastAsia"/>
          <w:b/>
          <w:bCs/>
          <w:color w:val="000000"/>
          <w:kern w:val="0"/>
          <w:sz w:val="32"/>
          <w:szCs w:val="32"/>
        </w:rPr>
        <w:t>主要职责</w:t>
      </w:r>
      <w:r>
        <w:rPr>
          <w:rFonts w:ascii="楷体" w:eastAsia="楷体" w:hAnsi="楷体" w:cs="宋体" w:hint="eastAsia"/>
          <w:b/>
          <w:bCs/>
          <w:color w:val="000000"/>
          <w:kern w:val="0"/>
          <w:sz w:val="32"/>
          <w:szCs w:val="32"/>
        </w:rPr>
        <w:t>。</w:t>
      </w:r>
      <w:r w:rsidRPr="00962AF4">
        <w:rPr>
          <w:rFonts w:ascii="仿宋_GB2312" w:eastAsia="仿宋_GB2312" w:hAnsi="宋体" w:cs="仿宋_GB2312" w:hint="eastAsia"/>
          <w:color w:val="000000"/>
          <w:kern w:val="0"/>
          <w:sz w:val="32"/>
          <w:szCs w:val="32"/>
        </w:rPr>
        <w:t>杨陵区揉谷镇人民政府通过组织群众、宣传群众、教育群众、服务群众，全面贯彻落实党和国家在农村的各项方针政策和法律法规，围绕农业、农村、农民搞好服务，发挥好职能。镇党委、政府主要职责是：（一）促进经济发展，增加农民收入。（二）强化公共服务，改善民生保障。（三）加强社会管理，维护农村稳定。（四）推动基层民主，促进农村和谐。（五）完成区委、区政府交办的其他工作。</w:t>
      </w:r>
    </w:p>
    <w:p w:rsidR="00620D6A" w:rsidRPr="00962AF4" w:rsidRDefault="00620D6A" w:rsidP="00E82FC1">
      <w:pPr>
        <w:widowControl/>
        <w:ind w:firstLine="640"/>
        <w:rPr>
          <w:rFonts w:ascii="仿宋_GB2312" w:eastAsia="仿宋_GB2312" w:hAnsi="宋体" w:cs="仿宋_GB2312"/>
          <w:color w:val="000000"/>
          <w:kern w:val="0"/>
          <w:sz w:val="32"/>
          <w:szCs w:val="32"/>
        </w:rPr>
      </w:pPr>
      <w:r w:rsidRPr="00362C71">
        <w:rPr>
          <w:rFonts w:ascii="楷体" w:eastAsia="楷体" w:hAnsi="楷体" w:cs="宋体" w:hint="eastAsia"/>
          <w:b/>
          <w:bCs/>
          <w:color w:val="000000"/>
          <w:kern w:val="0"/>
          <w:sz w:val="32"/>
          <w:szCs w:val="32"/>
        </w:rPr>
        <w:t>（二）内设机构。</w:t>
      </w:r>
      <w:r w:rsidRPr="00962AF4">
        <w:rPr>
          <w:rFonts w:ascii="仿宋_GB2312" w:eastAsia="仿宋_GB2312" w:hAnsi="宋体" w:cs="仿宋_GB2312" w:hint="eastAsia"/>
          <w:color w:val="000000"/>
          <w:kern w:val="0"/>
          <w:sz w:val="32"/>
          <w:szCs w:val="32"/>
        </w:rPr>
        <w:t>揉谷镇人民政府内设行政机构</w:t>
      </w:r>
      <w:r w:rsidRPr="00962AF4">
        <w:rPr>
          <w:rFonts w:ascii="仿宋_GB2312" w:eastAsia="仿宋_GB2312" w:hAnsi="宋体" w:cs="仿宋_GB2312"/>
          <w:color w:val="000000"/>
          <w:kern w:val="0"/>
          <w:sz w:val="32"/>
          <w:szCs w:val="32"/>
        </w:rPr>
        <w:t>6</w:t>
      </w:r>
      <w:r w:rsidRPr="00962AF4">
        <w:rPr>
          <w:rFonts w:ascii="仿宋_GB2312" w:eastAsia="仿宋_GB2312" w:hAnsi="宋体" w:cs="仿宋_GB2312" w:hint="eastAsia"/>
          <w:color w:val="000000"/>
          <w:kern w:val="0"/>
          <w:sz w:val="32"/>
          <w:szCs w:val="32"/>
        </w:rPr>
        <w:t>个：党政办公室、人大主席团办公室、经济发展办公室、社会事务管理办公室、维护稳定办公室、宣传科教文卫办公室。下属事业站所</w:t>
      </w:r>
      <w:r w:rsidRPr="00962AF4">
        <w:rPr>
          <w:rFonts w:ascii="仿宋_GB2312" w:eastAsia="仿宋_GB2312" w:hAnsi="宋体" w:cs="仿宋_GB2312"/>
          <w:color w:val="000000"/>
          <w:kern w:val="0"/>
          <w:sz w:val="32"/>
          <w:szCs w:val="32"/>
        </w:rPr>
        <w:t>4</w:t>
      </w:r>
      <w:r w:rsidRPr="00962AF4">
        <w:rPr>
          <w:rFonts w:ascii="仿宋_GB2312" w:eastAsia="仿宋_GB2312" w:hAnsi="宋体" w:cs="仿宋_GB2312" w:hint="eastAsia"/>
          <w:color w:val="000000"/>
          <w:kern w:val="0"/>
          <w:sz w:val="32"/>
          <w:szCs w:val="32"/>
        </w:rPr>
        <w:t>个：经济综合服务站、社会保障服务站、公用事业服务站、便民服务中心</w:t>
      </w:r>
      <w:r w:rsidRPr="00962AF4">
        <w:rPr>
          <w:rFonts w:ascii="仿宋_GB2312" w:eastAsia="仿宋_GB2312" w:hAnsi="宋体" w:cs="仿宋_GB2312"/>
          <w:color w:val="000000"/>
          <w:kern w:val="0"/>
          <w:sz w:val="32"/>
          <w:szCs w:val="32"/>
        </w:rPr>
        <w:t>.</w:t>
      </w:r>
    </w:p>
    <w:p w:rsidR="00620D6A" w:rsidRPr="00362C71" w:rsidRDefault="00620D6A" w:rsidP="00E82FC1">
      <w:pPr>
        <w:widowControl/>
        <w:ind w:firstLine="640"/>
        <w:jc w:val="left"/>
        <w:rPr>
          <w:rFonts w:cs="宋体"/>
          <w:color w:val="000000"/>
          <w:kern w:val="0"/>
          <w:szCs w:val="21"/>
        </w:rPr>
      </w:pPr>
      <w:r w:rsidRPr="00362C71">
        <w:rPr>
          <w:rFonts w:ascii="黑体" w:eastAsia="黑体" w:hAnsi="黑体" w:cs="宋体" w:hint="eastAsia"/>
          <w:color w:val="000000"/>
          <w:kern w:val="0"/>
          <w:sz w:val="32"/>
          <w:szCs w:val="32"/>
        </w:rPr>
        <w:t>二、部门决算单位构成</w:t>
      </w:r>
    </w:p>
    <w:p w:rsidR="00620D6A" w:rsidRPr="00962AF4" w:rsidRDefault="00620D6A" w:rsidP="00E82FC1">
      <w:pPr>
        <w:widowControl/>
        <w:ind w:firstLine="640"/>
        <w:rPr>
          <w:rFonts w:ascii="仿宋_GB2312" w:eastAsia="仿宋_GB2312" w:hAnsi="宋体" w:cs="仿宋_GB2312"/>
          <w:color w:val="000000"/>
          <w:kern w:val="0"/>
          <w:sz w:val="32"/>
          <w:szCs w:val="32"/>
        </w:rPr>
      </w:pPr>
      <w:r w:rsidRPr="00362C71">
        <w:rPr>
          <w:rFonts w:ascii="仿宋_GB2312" w:eastAsia="仿宋_GB2312" w:cs="宋体" w:hint="eastAsia"/>
          <w:color w:val="000000"/>
          <w:kern w:val="0"/>
          <w:sz w:val="32"/>
          <w:szCs w:val="32"/>
        </w:rPr>
        <w:t>纳入</w:t>
      </w:r>
      <w:r w:rsidRPr="00362C71">
        <w:rPr>
          <w:rFonts w:ascii="仿宋_GB2312" w:eastAsia="仿宋_GB2312" w:cs="宋体"/>
          <w:color w:val="000000"/>
          <w:kern w:val="0"/>
          <w:sz w:val="32"/>
          <w:szCs w:val="32"/>
        </w:rPr>
        <w:t>2019</w:t>
      </w:r>
      <w:r w:rsidRPr="00362C71">
        <w:rPr>
          <w:rFonts w:ascii="仿宋_GB2312" w:eastAsia="仿宋_GB2312" w:cs="宋体" w:hint="eastAsia"/>
          <w:color w:val="000000"/>
          <w:kern w:val="0"/>
          <w:sz w:val="32"/>
          <w:szCs w:val="32"/>
        </w:rPr>
        <w:t>年本部门决算编制范围的单位共</w:t>
      </w:r>
      <w:r w:rsidRPr="00362C71">
        <w:rPr>
          <w:rFonts w:ascii="仿宋_GB2312" w:eastAsia="仿宋_GB2312" w:cs="宋体"/>
          <w:color w:val="000000"/>
          <w:kern w:val="0"/>
          <w:sz w:val="32"/>
          <w:szCs w:val="32"/>
        </w:rPr>
        <w:t>5</w:t>
      </w:r>
      <w:r w:rsidRPr="00362C71">
        <w:rPr>
          <w:rFonts w:ascii="仿宋_GB2312" w:eastAsia="仿宋_GB2312" w:cs="宋体" w:hint="eastAsia"/>
          <w:color w:val="000000"/>
          <w:kern w:val="0"/>
          <w:sz w:val="32"/>
          <w:szCs w:val="32"/>
        </w:rPr>
        <w:t>个，包括本级及所属</w:t>
      </w:r>
      <w:r w:rsidRPr="00362C71">
        <w:rPr>
          <w:rFonts w:ascii="仿宋_GB2312" w:eastAsia="仿宋_GB2312" w:cs="宋体"/>
          <w:color w:val="000000"/>
          <w:kern w:val="0"/>
          <w:sz w:val="32"/>
          <w:szCs w:val="32"/>
        </w:rPr>
        <w:t>4</w:t>
      </w:r>
      <w:r w:rsidRPr="00362C71">
        <w:rPr>
          <w:rFonts w:ascii="仿宋_GB2312" w:eastAsia="仿宋_GB2312" w:cs="宋体" w:hint="eastAsia"/>
          <w:color w:val="000000"/>
          <w:kern w:val="0"/>
          <w:sz w:val="32"/>
          <w:szCs w:val="32"/>
        </w:rPr>
        <w:t>个</w:t>
      </w:r>
      <w:r w:rsidRPr="00962AF4">
        <w:rPr>
          <w:rFonts w:ascii="仿宋_GB2312" w:eastAsia="仿宋_GB2312" w:hAnsi="宋体" w:cs="仿宋_GB2312" w:hint="eastAsia"/>
          <w:color w:val="000000"/>
          <w:kern w:val="0"/>
          <w:sz w:val="32"/>
          <w:szCs w:val="32"/>
        </w:rPr>
        <w:t>下级事业站所：</w:t>
      </w:r>
    </w:p>
    <w:p w:rsidR="00620D6A" w:rsidRDefault="00620D6A" w:rsidP="00E82FC1">
      <w:pPr>
        <w:widowControl/>
        <w:ind w:firstLine="640"/>
        <w:rPr>
          <w:rFonts w:ascii="仿宋_GB2312" w:eastAsia="仿宋_GB2312" w:cs="宋体"/>
          <w:color w:val="000000"/>
          <w:kern w:val="0"/>
          <w:sz w:val="32"/>
          <w:szCs w:val="32"/>
        </w:rPr>
      </w:pPr>
    </w:p>
    <w:p w:rsidR="00620D6A" w:rsidRDefault="00620D6A" w:rsidP="00E82FC1">
      <w:pPr>
        <w:widowControl/>
        <w:ind w:firstLine="640"/>
        <w:rPr>
          <w:rFonts w:ascii="仿宋_GB2312" w:eastAsia="仿宋_GB2312" w:cs="宋体"/>
          <w:color w:val="000000"/>
          <w:kern w:val="0"/>
          <w:sz w:val="32"/>
          <w:szCs w:val="32"/>
        </w:rPr>
      </w:pPr>
    </w:p>
    <w:p w:rsidR="00620D6A" w:rsidRPr="00362C71" w:rsidRDefault="00620D6A" w:rsidP="00E82FC1">
      <w:pPr>
        <w:widowControl/>
        <w:ind w:firstLine="640"/>
        <w:rPr>
          <w:rFonts w:cs="宋体"/>
          <w:color w:val="000000"/>
          <w:kern w:val="0"/>
          <w:szCs w:val="21"/>
        </w:rPr>
      </w:pPr>
    </w:p>
    <w:tbl>
      <w:tblPr>
        <w:tblW w:w="8959" w:type="dxa"/>
        <w:tblCellMar>
          <w:left w:w="0" w:type="dxa"/>
          <w:right w:w="0" w:type="dxa"/>
        </w:tblCellMar>
        <w:tblLook w:val="00A0"/>
      </w:tblPr>
      <w:tblGrid>
        <w:gridCol w:w="1681"/>
        <w:gridCol w:w="7278"/>
      </w:tblGrid>
      <w:tr w:rsidR="00620D6A" w:rsidRPr="00362C71" w:rsidTr="003A70B3">
        <w:trPr>
          <w:trHeight w:val="678"/>
        </w:trPr>
        <w:tc>
          <w:tcPr>
            <w:tcW w:w="16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20D6A" w:rsidRPr="00362C71" w:rsidRDefault="00620D6A" w:rsidP="003A70B3">
            <w:pPr>
              <w:widowControl/>
              <w:jc w:val="center"/>
              <w:rPr>
                <w:rFonts w:cs="宋体"/>
                <w:kern w:val="0"/>
                <w:szCs w:val="21"/>
              </w:rPr>
            </w:pPr>
            <w:r w:rsidRPr="00362C71">
              <w:rPr>
                <w:rFonts w:ascii="黑体" w:eastAsia="黑体" w:hAnsi="黑体" w:cs="宋体" w:hint="eastAsia"/>
                <w:kern w:val="0"/>
                <w:sz w:val="32"/>
                <w:szCs w:val="32"/>
              </w:rPr>
              <w:t>序号</w:t>
            </w:r>
          </w:p>
        </w:tc>
        <w:tc>
          <w:tcPr>
            <w:tcW w:w="72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20D6A" w:rsidRPr="00362C71" w:rsidRDefault="00620D6A" w:rsidP="003A70B3">
            <w:pPr>
              <w:widowControl/>
              <w:jc w:val="center"/>
              <w:rPr>
                <w:rFonts w:cs="宋体"/>
                <w:kern w:val="0"/>
                <w:szCs w:val="21"/>
              </w:rPr>
            </w:pPr>
            <w:r w:rsidRPr="00362C71">
              <w:rPr>
                <w:rFonts w:ascii="黑体" w:eastAsia="黑体" w:hAnsi="黑体" w:cs="宋体" w:hint="eastAsia"/>
                <w:kern w:val="0"/>
                <w:sz w:val="32"/>
                <w:szCs w:val="32"/>
              </w:rPr>
              <w:t>单位名称</w:t>
            </w:r>
          </w:p>
        </w:tc>
      </w:tr>
      <w:tr w:rsidR="00620D6A" w:rsidRPr="00362C71" w:rsidTr="003A70B3">
        <w:trPr>
          <w:trHeight w:val="678"/>
        </w:trPr>
        <w:tc>
          <w:tcPr>
            <w:tcW w:w="1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20D6A" w:rsidRPr="00362C71" w:rsidRDefault="00620D6A" w:rsidP="003A70B3">
            <w:pPr>
              <w:widowControl/>
              <w:jc w:val="center"/>
              <w:rPr>
                <w:rFonts w:cs="宋体"/>
                <w:kern w:val="0"/>
                <w:szCs w:val="21"/>
              </w:rPr>
            </w:pPr>
            <w:r w:rsidRPr="00362C71">
              <w:rPr>
                <w:rFonts w:ascii="仿宋_GB2312" w:eastAsia="仿宋_GB2312" w:cs="宋体"/>
                <w:kern w:val="0"/>
                <w:sz w:val="32"/>
                <w:szCs w:val="32"/>
              </w:rPr>
              <w:t>1</w:t>
            </w:r>
          </w:p>
        </w:tc>
        <w:tc>
          <w:tcPr>
            <w:tcW w:w="7278" w:type="dxa"/>
            <w:tcBorders>
              <w:top w:val="nil"/>
              <w:left w:val="nil"/>
              <w:bottom w:val="single" w:sz="8" w:space="0" w:color="auto"/>
              <w:right w:val="single" w:sz="8" w:space="0" w:color="auto"/>
            </w:tcBorders>
            <w:tcMar>
              <w:top w:w="0" w:type="dxa"/>
              <w:left w:w="108" w:type="dxa"/>
              <w:bottom w:w="0" w:type="dxa"/>
              <w:right w:w="108" w:type="dxa"/>
            </w:tcMar>
            <w:vAlign w:val="center"/>
          </w:tcPr>
          <w:p w:rsidR="00620D6A" w:rsidRPr="00962AF4" w:rsidRDefault="00620D6A" w:rsidP="003A70B3">
            <w:pPr>
              <w:widowControl/>
              <w:jc w:val="center"/>
              <w:rPr>
                <w:rFonts w:ascii="仿宋_GB2312" w:eastAsia="仿宋_GB2312" w:cs="宋体"/>
                <w:color w:val="000000"/>
                <w:kern w:val="0"/>
                <w:sz w:val="32"/>
                <w:szCs w:val="32"/>
              </w:rPr>
            </w:pPr>
            <w:r w:rsidRPr="00962AF4">
              <w:rPr>
                <w:rFonts w:ascii="仿宋_GB2312" w:eastAsia="仿宋_GB2312" w:cs="宋体" w:hint="eastAsia"/>
                <w:color w:val="000000"/>
                <w:kern w:val="0"/>
                <w:sz w:val="32"/>
                <w:szCs w:val="32"/>
              </w:rPr>
              <w:t>杨陵区揉谷镇人民政府（本级）</w:t>
            </w:r>
          </w:p>
        </w:tc>
      </w:tr>
      <w:tr w:rsidR="00620D6A" w:rsidRPr="00362C71" w:rsidTr="003A70B3">
        <w:trPr>
          <w:trHeight w:val="678"/>
        </w:trPr>
        <w:tc>
          <w:tcPr>
            <w:tcW w:w="1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20D6A" w:rsidRPr="00362C71" w:rsidRDefault="00620D6A" w:rsidP="003A70B3">
            <w:pPr>
              <w:widowControl/>
              <w:jc w:val="center"/>
              <w:rPr>
                <w:rFonts w:cs="宋体"/>
                <w:kern w:val="0"/>
                <w:szCs w:val="21"/>
              </w:rPr>
            </w:pPr>
            <w:r w:rsidRPr="00362C71">
              <w:rPr>
                <w:rFonts w:ascii="仿宋_GB2312" w:eastAsia="仿宋_GB2312" w:cs="宋体"/>
                <w:kern w:val="0"/>
                <w:sz w:val="32"/>
                <w:szCs w:val="32"/>
              </w:rPr>
              <w:t>2</w:t>
            </w:r>
          </w:p>
        </w:tc>
        <w:tc>
          <w:tcPr>
            <w:tcW w:w="7278" w:type="dxa"/>
            <w:tcBorders>
              <w:top w:val="nil"/>
              <w:left w:val="nil"/>
              <w:bottom w:val="single" w:sz="8" w:space="0" w:color="auto"/>
              <w:right w:val="single" w:sz="8" w:space="0" w:color="auto"/>
            </w:tcBorders>
            <w:tcMar>
              <w:top w:w="0" w:type="dxa"/>
              <w:left w:w="108" w:type="dxa"/>
              <w:bottom w:w="0" w:type="dxa"/>
              <w:right w:w="108" w:type="dxa"/>
            </w:tcMar>
            <w:vAlign w:val="center"/>
          </w:tcPr>
          <w:p w:rsidR="00620D6A" w:rsidRPr="00962AF4" w:rsidRDefault="00620D6A" w:rsidP="003A70B3">
            <w:pPr>
              <w:widowControl/>
              <w:jc w:val="center"/>
              <w:rPr>
                <w:rFonts w:ascii="仿宋_GB2312" w:eastAsia="仿宋_GB2312" w:cs="宋体"/>
                <w:color w:val="000000"/>
                <w:kern w:val="0"/>
                <w:sz w:val="32"/>
                <w:szCs w:val="32"/>
              </w:rPr>
            </w:pPr>
            <w:r w:rsidRPr="00962AF4">
              <w:rPr>
                <w:rFonts w:ascii="仿宋_GB2312" w:eastAsia="仿宋_GB2312" w:cs="宋体" w:hint="eastAsia"/>
                <w:color w:val="000000"/>
                <w:kern w:val="0"/>
                <w:sz w:val="32"/>
                <w:szCs w:val="32"/>
              </w:rPr>
              <w:t>杨陵区揉谷镇经济综合服务站</w:t>
            </w:r>
          </w:p>
        </w:tc>
      </w:tr>
      <w:tr w:rsidR="00620D6A" w:rsidRPr="00362C71" w:rsidTr="003A70B3">
        <w:trPr>
          <w:trHeight w:val="678"/>
        </w:trPr>
        <w:tc>
          <w:tcPr>
            <w:tcW w:w="1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20D6A" w:rsidRPr="00362C71" w:rsidRDefault="00620D6A" w:rsidP="003A70B3">
            <w:pPr>
              <w:widowControl/>
              <w:jc w:val="center"/>
              <w:rPr>
                <w:rFonts w:cs="宋体"/>
                <w:kern w:val="0"/>
                <w:szCs w:val="21"/>
              </w:rPr>
            </w:pPr>
            <w:r w:rsidRPr="00362C71">
              <w:rPr>
                <w:rFonts w:ascii="仿宋_GB2312" w:eastAsia="仿宋_GB2312" w:cs="宋体"/>
                <w:kern w:val="0"/>
                <w:sz w:val="32"/>
                <w:szCs w:val="32"/>
              </w:rPr>
              <w:t>3</w:t>
            </w:r>
          </w:p>
        </w:tc>
        <w:tc>
          <w:tcPr>
            <w:tcW w:w="7278" w:type="dxa"/>
            <w:tcBorders>
              <w:top w:val="nil"/>
              <w:left w:val="nil"/>
              <w:bottom w:val="single" w:sz="8" w:space="0" w:color="auto"/>
              <w:right w:val="single" w:sz="8" w:space="0" w:color="auto"/>
            </w:tcBorders>
            <w:tcMar>
              <w:top w:w="0" w:type="dxa"/>
              <w:left w:w="108" w:type="dxa"/>
              <w:bottom w:w="0" w:type="dxa"/>
              <w:right w:w="108" w:type="dxa"/>
            </w:tcMar>
            <w:vAlign w:val="center"/>
          </w:tcPr>
          <w:p w:rsidR="00620D6A" w:rsidRPr="00962AF4" w:rsidRDefault="00620D6A" w:rsidP="003A70B3">
            <w:pPr>
              <w:widowControl/>
              <w:jc w:val="center"/>
              <w:rPr>
                <w:rFonts w:ascii="仿宋_GB2312" w:eastAsia="仿宋_GB2312" w:cs="宋体"/>
                <w:color w:val="000000"/>
                <w:kern w:val="0"/>
                <w:sz w:val="32"/>
                <w:szCs w:val="32"/>
              </w:rPr>
            </w:pPr>
            <w:r w:rsidRPr="00962AF4">
              <w:rPr>
                <w:rFonts w:ascii="仿宋_GB2312" w:eastAsia="仿宋_GB2312" w:cs="宋体" w:hint="eastAsia"/>
                <w:color w:val="000000"/>
                <w:kern w:val="0"/>
                <w:sz w:val="32"/>
                <w:szCs w:val="32"/>
              </w:rPr>
              <w:t>杨陵区揉谷镇公用事业服务站</w:t>
            </w:r>
          </w:p>
        </w:tc>
      </w:tr>
      <w:tr w:rsidR="00620D6A" w:rsidRPr="00362C71" w:rsidTr="003A70B3">
        <w:trPr>
          <w:trHeight w:val="689"/>
        </w:trPr>
        <w:tc>
          <w:tcPr>
            <w:tcW w:w="1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20D6A" w:rsidRPr="00362C71" w:rsidRDefault="00620D6A" w:rsidP="003A70B3">
            <w:pPr>
              <w:widowControl/>
              <w:jc w:val="center"/>
              <w:rPr>
                <w:rFonts w:cs="宋体"/>
                <w:kern w:val="0"/>
                <w:szCs w:val="21"/>
              </w:rPr>
            </w:pPr>
            <w:r w:rsidRPr="00362C71">
              <w:rPr>
                <w:rFonts w:ascii="仿宋_GB2312" w:eastAsia="仿宋_GB2312" w:cs="宋体"/>
                <w:kern w:val="0"/>
                <w:sz w:val="32"/>
                <w:szCs w:val="32"/>
              </w:rPr>
              <w:t>4</w:t>
            </w:r>
          </w:p>
        </w:tc>
        <w:tc>
          <w:tcPr>
            <w:tcW w:w="7278" w:type="dxa"/>
            <w:tcBorders>
              <w:top w:val="nil"/>
              <w:left w:val="nil"/>
              <w:bottom w:val="single" w:sz="8" w:space="0" w:color="auto"/>
              <w:right w:val="single" w:sz="8" w:space="0" w:color="auto"/>
            </w:tcBorders>
            <w:tcMar>
              <w:top w:w="0" w:type="dxa"/>
              <w:left w:w="108" w:type="dxa"/>
              <w:bottom w:w="0" w:type="dxa"/>
              <w:right w:w="108" w:type="dxa"/>
            </w:tcMar>
            <w:vAlign w:val="center"/>
          </w:tcPr>
          <w:p w:rsidR="00620D6A" w:rsidRPr="00962AF4" w:rsidRDefault="00620D6A" w:rsidP="003A70B3">
            <w:pPr>
              <w:widowControl/>
              <w:jc w:val="center"/>
              <w:rPr>
                <w:rFonts w:ascii="仿宋_GB2312" w:eastAsia="仿宋_GB2312" w:cs="宋体"/>
                <w:color w:val="000000"/>
                <w:kern w:val="0"/>
                <w:sz w:val="32"/>
                <w:szCs w:val="32"/>
              </w:rPr>
            </w:pPr>
            <w:r w:rsidRPr="00962AF4">
              <w:rPr>
                <w:rFonts w:ascii="仿宋_GB2312" w:eastAsia="仿宋_GB2312" w:cs="宋体" w:hint="eastAsia"/>
                <w:color w:val="000000"/>
                <w:kern w:val="0"/>
                <w:sz w:val="32"/>
                <w:szCs w:val="32"/>
              </w:rPr>
              <w:t>杨陵区揉谷镇社会保障服务站</w:t>
            </w:r>
          </w:p>
        </w:tc>
      </w:tr>
      <w:tr w:rsidR="00620D6A" w:rsidRPr="00362C71" w:rsidTr="003A70B3">
        <w:trPr>
          <w:trHeight w:val="689"/>
        </w:trPr>
        <w:tc>
          <w:tcPr>
            <w:tcW w:w="1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20D6A" w:rsidRPr="00362C71" w:rsidRDefault="00620D6A" w:rsidP="003A70B3">
            <w:pPr>
              <w:widowControl/>
              <w:jc w:val="center"/>
              <w:rPr>
                <w:rFonts w:cs="宋体"/>
                <w:kern w:val="0"/>
                <w:szCs w:val="21"/>
              </w:rPr>
            </w:pPr>
            <w:r w:rsidRPr="00362C71">
              <w:rPr>
                <w:rFonts w:ascii="仿宋_GB2312" w:eastAsia="仿宋_GB2312" w:cs="宋体"/>
                <w:kern w:val="0"/>
                <w:sz w:val="32"/>
                <w:szCs w:val="32"/>
              </w:rPr>
              <w:t>5</w:t>
            </w:r>
          </w:p>
        </w:tc>
        <w:tc>
          <w:tcPr>
            <w:tcW w:w="7278" w:type="dxa"/>
            <w:tcBorders>
              <w:top w:val="nil"/>
              <w:left w:val="nil"/>
              <w:bottom w:val="single" w:sz="8" w:space="0" w:color="auto"/>
              <w:right w:val="single" w:sz="8" w:space="0" w:color="auto"/>
            </w:tcBorders>
            <w:tcMar>
              <w:top w:w="0" w:type="dxa"/>
              <w:left w:w="108" w:type="dxa"/>
              <w:bottom w:w="0" w:type="dxa"/>
              <w:right w:w="108" w:type="dxa"/>
            </w:tcMar>
            <w:vAlign w:val="center"/>
          </w:tcPr>
          <w:p w:rsidR="00620D6A" w:rsidRPr="00962AF4" w:rsidRDefault="00620D6A" w:rsidP="00962AF4">
            <w:pPr>
              <w:widowControl/>
              <w:ind w:firstLineChars="450" w:firstLine="1440"/>
              <w:rPr>
                <w:rFonts w:ascii="仿宋_GB2312" w:eastAsia="仿宋_GB2312" w:cs="宋体"/>
                <w:color w:val="000000"/>
                <w:kern w:val="0"/>
                <w:sz w:val="32"/>
                <w:szCs w:val="32"/>
              </w:rPr>
            </w:pPr>
            <w:r w:rsidRPr="00962AF4">
              <w:rPr>
                <w:rFonts w:ascii="仿宋_GB2312" w:eastAsia="仿宋_GB2312" w:cs="宋体"/>
                <w:color w:val="000000"/>
                <w:kern w:val="0"/>
                <w:sz w:val="32"/>
                <w:szCs w:val="32"/>
              </w:rPr>
              <w:t>   </w:t>
            </w:r>
            <w:r w:rsidRPr="00962AF4">
              <w:rPr>
                <w:rFonts w:ascii="仿宋_GB2312" w:eastAsia="仿宋_GB2312" w:cs="宋体" w:hint="eastAsia"/>
                <w:color w:val="000000"/>
                <w:kern w:val="0"/>
                <w:sz w:val="32"/>
                <w:szCs w:val="32"/>
              </w:rPr>
              <w:t>杨陵区揉谷镇便民服务中心</w:t>
            </w:r>
          </w:p>
        </w:tc>
      </w:tr>
    </w:tbl>
    <w:p w:rsidR="00620D6A" w:rsidRPr="00362C71" w:rsidRDefault="00620D6A" w:rsidP="00E82FC1">
      <w:pPr>
        <w:widowControl/>
        <w:ind w:firstLine="640"/>
        <w:rPr>
          <w:rFonts w:cs="宋体"/>
          <w:color w:val="000000"/>
          <w:kern w:val="0"/>
          <w:szCs w:val="21"/>
        </w:rPr>
      </w:pPr>
      <w:r w:rsidRPr="00362C71">
        <w:rPr>
          <w:rFonts w:ascii="黑体" w:eastAsia="黑体" w:hAnsi="黑体" w:cs="宋体" w:hint="eastAsia"/>
          <w:b/>
          <w:bCs/>
          <w:color w:val="000000"/>
          <w:kern w:val="0"/>
          <w:sz w:val="32"/>
          <w:szCs w:val="32"/>
        </w:rPr>
        <w:t>三、部门人员情况</w:t>
      </w:r>
    </w:p>
    <w:p w:rsidR="00620D6A" w:rsidRPr="00362C71" w:rsidRDefault="00620D6A" w:rsidP="00E82FC1">
      <w:pPr>
        <w:widowControl/>
        <w:ind w:firstLine="630"/>
        <w:jc w:val="left"/>
        <w:rPr>
          <w:rFonts w:cs="宋体"/>
          <w:color w:val="000000"/>
          <w:kern w:val="0"/>
          <w:szCs w:val="21"/>
        </w:rPr>
      </w:pPr>
      <w:r w:rsidRPr="00362C71">
        <w:rPr>
          <w:rFonts w:ascii="仿宋_GB2312" w:eastAsia="仿宋_GB2312" w:cs="宋体" w:hint="eastAsia"/>
          <w:color w:val="000000"/>
          <w:kern w:val="0"/>
          <w:sz w:val="32"/>
          <w:szCs w:val="32"/>
        </w:rPr>
        <w:t>截止</w:t>
      </w:r>
      <w:r w:rsidRPr="00362C71">
        <w:rPr>
          <w:rFonts w:ascii="仿宋_GB2312" w:eastAsia="仿宋_GB2312" w:cs="宋体"/>
          <w:color w:val="000000"/>
          <w:kern w:val="0"/>
          <w:sz w:val="32"/>
          <w:szCs w:val="32"/>
        </w:rPr>
        <w:t>2019</w:t>
      </w:r>
      <w:r w:rsidRPr="00362C71">
        <w:rPr>
          <w:rFonts w:ascii="仿宋_GB2312" w:eastAsia="仿宋_GB2312" w:cs="宋体" w:hint="eastAsia"/>
          <w:color w:val="000000"/>
          <w:kern w:val="0"/>
          <w:sz w:val="32"/>
          <w:szCs w:val="32"/>
        </w:rPr>
        <w:t>年底，本部门人员编制</w:t>
      </w:r>
      <w:r>
        <w:rPr>
          <w:rFonts w:ascii="仿宋_GB2312" w:eastAsia="仿宋_GB2312" w:cs="宋体"/>
          <w:color w:val="000000"/>
          <w:kern w:val="0"/>
          <w:sz w:val="32"/>
          <w:szCs w:val="32"/>
        </w:rPr>
        <w:t>73</w:t>
      </w:r>
      <w:r w:rsidRPr="00362C71">
        <w:rPr>
          <w:rFonts w:ascii="仿宋_GB2312" w:eastAsia="仿宋_GB2312" w:cs="宋体" w:hint="eastAsia"/>
          <w:color w:val="000000"/>
          <w:kern w:val="0"/>
          <w:sz w:val="32"/>
          <w:szCs w:val="32"/>
        </w:rPr>
        <w:t>人，其中行政编制</w:t>
      </w:r>
      <w:r>
        <w:rPr>
          <w:rFonts w:ascii="仿宋_GB2312" w:eastAsia="仿宋_GB2312" w:cs="宋体"/>
          <w:color w:val="000000"/>
          <w:kern w:val="0"/>
          <w:sz w:val="32"/>
          <w:szCs w:val="32"/>
        </w:rPr>
        <w:t>30</w:t>
      </w:r>
      <w:r w:rsidRPr="00362C71">
        <w:rPr>
          <w:rFonts w:ascii="仿宋_GB2312" w:eastAsia="仿宋_GB2312" w:cs="宋体" w:hint="eastAsia"/>
          <w:color w:val="000000"/>
          <w:kern w:val="0"/>
          <w:sz w:val="32"/>
          <w:szCs w:val="32"/>
        </w:rPr>
        <w:t>人、事业编制</w:t>
      </w:r>
      <w:r w:rsidRPr="00362C71">
        <w:rPr>
          <w:rFonts w:ascii="仿宋_GB2312" w:eastAsia="仿宋_GB2312" w:cs="宋体"/>
          <w:color w:val="000000"/>
          <w:kern w:val="0"/>
          <w:sz w:val="32"/>
          <w:szCs w:val="32"/>
        </w:rPr>
        <w:t>43</w:t>
      </w:r>
      <w:r w:rsidRPr="00362C71">
        <w:rPr>
          <w:rFonts w:ascii="仿宋_GB2312" w:eastAsia="仿宋_GB2312" w:cs="宋体" w:hint="eastAsia"/>
          <w:color w:val="000000"/>
          <w:kern w:val="0"/>
          <w:sz w:val="32"/>
          <w:szCs w:val="32"/>
        </w:rPr>
        <w:t>人；实有人员</w:t>
      </w:r>
      <w:r>
        <w:rPr>
          <w:rFonts w:ascii="仿宋_GB2312" w:eastAsia="仿宋_GB2312" w:cs="宋体"/>
          <w:color w:val="000000"/>
          <w:kern w:val="0"/>
          <w:sz w:val="32"/>
          <w:szCs w:val="32"/>
        </w:rPr>
        <w:t>62</w:t>
      </w:r>
      <w:r w:rsidRPr="00362C71">
        <w:rPr>
          <w:rFonts w:ascii="仿宋_GB2312" w:eastAsia="仿宋_GB2312" w:cs="宋体" w:hint="eastAsia"/>
          <w:color w:val="000000"/>
          <w:kern w:val="0"/>
          <w:sz w:val="32"/>
          <w:szCs w:val="32"/>
        </w:rPr>
        <w:t>人，其中</w:t>
      </w:r>
      <w:r w:rsidRPr="00362C71">
        <w:rPr>
          <w:rFonts w:ascii="仿宋_GB2312" w:eastAsia="仿宋_GB2312" w:cs="宋体"/>
          <w:color w:val="000000"/>
          <w:kern w:val="0"/>
          <w:sz w:val="32"/>
          <w:szCs w:val="32"/>
        </w:rPr>
        <w:t>:</w:t>
      </w:r>
      <w:r w:rsidRPr="00362C71">
        <w:rPr>
          <w:rFonts w:ascii="仿宋_GB2312" w:eastAsia="仿宋_GB2312" w:cs="宋体" w:hint="eastAsia"/>
          <w:color w:val="000000"/>
          <w:kern w:val="0"/>
          <w:sz w:val="32"/>
          <w:szCs w:val="32"/>
        </w:rPr>
        <w:t>行政</w:t>
      </w:r>
      <w:r>
        <w:rPr>
          <w:rFonts w:ascii="仿宋_GB2312" w:eastAsia="仿宋_GB2312" w:cs="宋体"/>
          <w:color w:val="000000"/>
          <w:kern w:val="0"/>
          <w:sz w:val="32"/>
          <w:szCs w:val="32"/>
        </w:rPr>
        <w:t>29</w:t>
      </w:r>
      <w:r w:rsidRPr="00362C71">
        <w:rPr>
          <w:rFonts w:ascii="仿宋_GB2312" w:eastAsia="仿宋_GB2312" w:cs="宋体" w:hint="eastAsia"/>
          <w:color w:val="000000"/>
          <w:kern w:val="0"/>
          <w:sz w:val="32"/>
          <w:szCs w:val="32"/>
        </w:rPr>
        <w:t>人、事业</w:t>
      </w:r>
      <w:r>
        <w:rPr>
          <w:rFonts w:ascii="仿宋_GB2312" w:eastAsia="仿宋_GB2312" w:cs="宋体"/>
          <w:color w:val="000000"/>
          <w:kern w:val="0"/>
          <w:sz w:val="32"/>
          <w:szCs w:val="32"/>
        </w:rPr>
        <w:t>33</w:t>
      </w:r>
      <w:r w:rsidRPr="00362C71">
        <w:rPr>
          <w:rFonts w:ascii="仿宋_GB2312" w:eastAsia="仿宋_GB2312" w:cs="宋体" w:hint="eastAsia"/>
          <w:color w:val="000000"/>
          <w:kern w:val="0"/>
          <w:sz w:val="32"/>
          <w:szCs w:val="32"/>
        </w:rPr>
        <w:t>人。单位管理的退休人员</w:t>
      </w:r>
      <w:r w:rsidRPr="00362C71">
        <w:rPr>
          <w:rFonts w:ascii="仿宋_GB2312" w:eastAsia="仿宋_GB2312" w:cs="宋体"/>
          <w:color w:val="000000"/>
          <w:kern w:val="0"/>
          <w:sz w:val="32"/>
          <w:szCs w:val="32"/>
        </w:rPr>
        <w:t>12</w:t>
      </w:r>
      <w:r w:rsidRPr="00362C71">
        <w:rPr>
          <w:rFonts w:ascii="仿宋_GB2312" w:eastAsia="仿宋_GB2312" w:cs="宋体" w:hint="eastAsia"/>
          <w:color w:val="000000"/>
          <w:kern w:val="0"/>
          <w:sz w:val="32"/>
          <w:szCs w:val="32"/>
        </w:rPr>
        <w:t>人。</w:t>
      </w:r>
    </w:p>
    <w:p w:rsidR="00620D6A" w:rsidRPr="00362C71" w:rsidRDefault="00620D6A" w:rsidP="00E82FC1">
      <w:pPr>
        <w:widowControl/>
        <w:jc w:val="center"/>
        <w:rPr>
          <w:rFonts w:cs="宋体"/>
          <w:color w:val="000000"/>
          <w:kern w:val="0"/>
          <w:szCs w:val="21"/>
        </w:rPr>
      </w:pPr>
      <w:r w:rsidRPr="00F14A1F">
        <w:rPr>
          <w:rFonts w:cs="宋体"/>
          <w:color w:val="000000"/>
          <w:kern w:val="0"/>
          <w:szCs w:val="21"/>
        </w:rPr>
        <w:object w:dxaOrig="5722" w:dyaOrig="4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2pt;height:209.4pt" o:ole="">
            <v:imagedata r:id="rId6" o:title=""/>
          </v:shape>
          <o:OLEObject Type="Embed" ProgID="MSGraph.Chart.8" ShapeID="_x0000_i1025" DrawAspect="Content" ObjectID="_1664538442" r:id="rId7">
            <o:FieldCodes>\s</o:FieldCodes>
          </o:OLEObject>
        </w:object>
      </w:r>
    </w:p>
    <w:p w:rsidR="00620D6A" w:rsidRDefault="00620D6A" w:rsidP="00071B47">
      <w:pPr>
        <w:widowControl/>
        <w:jc w:val="center"/>
        <w:rPr>
          <w:rFonts w:cs="宋体"/>
          <w:color w:val="000000"/>
          <w:kern w:val="0"/>
          <w:szCs w:val="21"/>
        </w:rPr>
      </w:pPr>
      <w:r w:rsidRPr="00362C71">
        <w:rPr>
          <w:rFonts w:ascii="宋体" w:cs="宋体"/>
          <w:color w:val="000000"/>
          <w:kern w:val="0"/>
          <w:sz w:val="44"/>
          <w:szCs w:val="44"/>
        </w:rPr>
        <w:t> </w:t>
      </w:r>
    </w:p>
    <w:p w:rsidR="00620D6A" w:rsidRDefault="00620D6A" w:rsidP="00071B47">
      <w:pPr>
        <w:widowControl/>
        <w:jc w:val="center"/>
        <w:rPr>
          <w:rFonts w:cs="宋体"/>
          <w:color w:val="000000"/>
          <w:kern w:val="0"/>
          <w:szCs w:val="21"/>
        </w:rPr>
      </w:pPr>
    </w:p>
    <w:p w:rsidR="00620D6A" w:rsidRPr="00071B47" w:rsidRDefault="00620D6A" w:rsidP="00071B47">
      <w:pPr>
        <w:widowControl/>
        <w:jc w:val="center"/>
        <w:rPr>
          <w:rFonts w:cs="宋体"/>
          <w:color w:val="000000"/>
          <w:kern w:val="0"/>
          <w:szCs w:val="21"/>
        </w:rPr>
      </w:pPr>
    </w:p>
    <w:p w:rsidR="00620D6A" w:rsidRPr="00362C71" w:rsidRDefault="00620D6A" w:rsidP="00E82FC1">
      <w:pPr>
        <w:widowControl/>
        <w:jc w:val="center"/>
        <w:rPr>
          <w:rFonts w:cs="宋体"/>
          <w:color w:val="000000"/>
          <w:kern w:val="0"/>
          <w:szCs w:val="21"/>
        </w:rPr>
      </w:pPr>
      <w:r w:rsidRPr="00362C71">
        <w:rPr>
          <w:rFonts w:ascii="黑体" w:eastAsia="黑体" w:hAnsi="黑体" w:cs="宋体" w:hint="eastAsia"/>
          <w:color w:val="000000"/>
          <w:kern w:val="0"/>
          <w:sz w:val="44"/>
          <w:szCs w:val="44"/>
        </w:rPr>
        <w:t>第二部分</w:t>
      </w:r>
      <w:r w:rsidRPr="00362C71">
        <w:rPr>
          <w:rFonts w:ascii="宋体" w:cs="宋体"/>
          <w:color w:val="000000"/>
          <w:kern w:val="0"/>
          <w:sz w:val="44"/>
        </w:rPr>
        <w:t> </w:t>
      </w:r>
      <w:r w:rsidRPr="00362C71">
        <w:rPr>
          <w:rFonts w:ascii="黑体" w:eastAsia="黑体" w:hAnsi="黑体" w:cs="宋体"/>
          <w:color w:val="000000"/>
          <w:kern w:val="0"/>
          <w:sz w:val="44"/>
          <w:szCs w:val="44"/>
        </w:rPr>
        <w:t>2019</w:t>
      </w:r>
      <w:r w:rsidRPr="00362C71">
        <w:rPr>
          <w:rFonts w:ascii="黑体" w:eastAsia="黑体" w:hAnsi="黑体" w:cs="宋体" w:hint="eastAsia"/>
          <w:color w:val="000000"/>
          <w:kern w:val="0"/>
          <w:sz w:val="44"/>
          <w:szCs w:val="44"/>
        </w:rPr>
        <w:t>年度部门决算表</w:t>
      </w:r>
    </w:p>
    <w:tbl>
      <w:tblPr>
        <w:tblpPr w:leftFromText="180" w:rightFromText="180" w:vertAnchor="text"/>
        <w:tblW w:w="9000" w:type="dxa"/>
        <w:tblCellMar>
          <w:left w:w="0" w:type="dxa"/>
          <w:right w:w="0" w:type="dxa"/>
        </w:tblCellMar>
        <w:tblLook w:val="00A0"/>
      </w:tblPr>
      <w:tblGrid>
        <w:gridCol w:w="735"/>
        <w:gridCol w:w="4110"/>
        <w:gridCol w:w="1047"/>
        <w:gridCol w:w="3108"/>
      </w:tblGrid>
      <w:tr w:rsidR="00620D6A" w:rsidRPr="00362C71" w:rsidTr="003A70B3">
        <w:trPr>
          <w:trHeight w:val="645"/>
        </w:trPr>
        <w:tc>
          <w:tcPr>
            <w:tcW w:w="735"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textAlignment w:val="center"/>
              <w:rPr>
                <w:rFonts w:cs="宋体"/>
                <w:kern w:val="0"/>
                <w:szCs w:val="21"/>
              </w:rPr>
            </w:pPr>
            <w:r w:rsidRPr="00362C71">
              <w:rPr>
                <w:rFonts w:ascii="黑体" w:eastAsia="黑体" w:hAnsi="黑体" w:cs="宋体" w:hint="eastAsia"/>
                <w:color w:val="000000"/>
                <w:kern w:val="0"/>
                <w:sz w:val="24"/>
              </w:rPr>
              <w:t>序号</w:t>
            </w:r>
          </w:p>
        </w:tc>
        <w:tc>
          <w:tcPr>
            <w:tcW w:w="411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textAlignment w:val="center"/>
              <w:rPr>
                <w:rFonts w:cs="宋体"/>
                <w:kern w:val="0"/>
                <w:szCs w:val="21"/>
              </w:rPr>
            </w:pPr>
            <w:r w:rsidRPr="00362C71">
              <w:rPr>
                <w:rFonts w:ascii="黑体" w:eastAsia="黑体" w:hAnsi="黑体" w:cs="宋体" w:hint="eastAsia"/>
                <w:color w:val="000000"/>
                <w:kern w:val="0"/>
                <w:sz w:val="24"/>
              </w:rPr>
              <w:t>内容</w:t>
            </w:r>
          </w:p>
        </w:tc>
        <w:tc>
          <w:tcPr>
            <w:tcW w:w="104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textAlignment w:val="center"/>
              <w:rPr>
                <w:rFonts w:cs="宋体"/>
                <w:kern w:val="0"/>
                <w:szCs w:val="21"/>
              </w:rPr>
            </w:pPr>
            <w:r w:rsidRPr="00362C71">
              <w:rPr>
                <w:rFonts w:ascii="黑体" w:eastAsia="黑体" w:hAnsi="黑体" w:cs="宋体" w:hint="eastAsia"/>
                <w:color w:val="000000"/>
                <w:kern w:val="0"/>
                <w:sz w:val="24"/>
              </w:rPr>
              <w:t>是否</w:t>
            </w:r>
          </w:p>
          <w:p w:rsidR="00620D6A" w:rsidRPr="00362C71" w:rsidRDefault="00620D6A" w:rsidP="003A70B3">
            <w:pPr>
              <w:widowControl/>
              <w:jc w:val="center"/>
              <w:textAlignment w:val="center"/>
              <w:rPr>
                <w:rFonts w:cs="宋体"/>
                <w:kern w:val="0"/>
                <w:szCs w:val="21"/>
              </w:rPr>
            </w:pPr>
            <w:r w:rsidRPr="00362C71">
              <w:rPr>
                <w:rFonts w:ascii="黑体" w:eastAsia="黑体" w:hAnsi="黑体" w:cs="宋体" w:hint="eastAsia"/>
                <w:color w:val="000000"/>
                <w:kern w:val="0"/>
                <w:sz w:val="24"/>
              </w:rPr>
              <w:t>空表</w:t>
            </w:r>
          </w:p>
        </w:tc>
        <w:tc>
          <w:tcPr>
            <w:tcW w:w="310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textAlignment w:val="center"/>
              <w:rPr>
                <w:rFonts w:cs="宋体"/>
                <w:kern w:val="0"/>
                <w:szCs w:val="21"/>
              </w:rPr>
            </w:pPr>
            <w:r w:rsidRPr="00362C71">
              <w:rPr>
                <w:rFonts w:ascii="黑体" w:eastAsia="黑体" w:hAnsi="黑体" w:cs="宋体" w:hint="eastAsia"/>
                <w:color w:val="000000"/>
                <w:kern w:val="0"/>
                <w:sz w:val="24"/>
              </w:rPr>
              <w:t>表格为空的理由</w:t>
            </w:r>
          </w:p>
        </w:tc>
      </w:tr>
      <w:tr w:rsidR="00620D6A" w:rsidRPr="00362C71" w:rsidTr="003A70B3">
        <w:trPr>
          <w:trHeight w:val="737"/>
        </w:trPr>
        <w:tc>
          <w:tcPr>
            <w:tcW w:w="735"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textAlignment w:val="center"/>
              <w:rPr>
                <w:rFonts w:cs="宋体"/>
                <w:kern w:val="0"/>
                <w:szCs w:val="21"/>
              </w:rPr>
            </w:pPr>
            <w:r w:rsidRPr="00362C71">
              <w:rPr>
                <w:rFonts w:ascii="宋体" w:hAnsi="宋体" w:cs="宋体" w:hint="eastAsia"/>
                <w:color w:val="000000"/>
                <w:kern w:val="0"/>
                <w:sz w:val="24"/>
              </w:rPr>
              <w:t>表</w:t>
            </w:r>
            <w:r w:rsidRPr="00362C71">
              <w:rPr>
                <w:rFonts w:ascii="宋体" w:hAnsi="宋体" w:cs="宋体"/>
                <w:color w:val="000000"/>
                <w:kern w:val="0"/>
                <w:sz w:val="24"/>
              </w:rPr>
              <w:t>1</w:t>
            </w:r>
          </w:p>
        </w:tc>
        <w:tc>
          <w:tcPr>
            <w:tcW w:w="4110" w:type="dxa"/>
            <w:tcBorders>
              <w:top w:val="nil"/>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left"/>
              <w:rPr>
                <w:rFonts w:cs="宋体"/>
                <w:kern w:val="0"/>
                <w:szCs w:val="21"/>
              </w:rPr>
            </w:pPr>
            <w:r w:rsidRPr="00362C71">
              <w:rPr>
                <w:rFonts w:ascii="宋体" w:hAnsi="宋体" w:cs="宋体" w:hint="eastAsia"/>
                <w:color w:val="000000"/>
                <w:kern w:val="0"/>
                <w:sz w:val="24"/>
              </w:rPr>
              <w:t>收入支出决算总表</w:t>
            </w:r>
          </w:p>
        </w:tc>
        <w:tc>
          <w:tcPr>
            <w:tcW w:w="104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rPr>
                <w:rFonts w:cs="宋体"/>
                <w:kern w:val="0"/>
                <w:szCs w:val="21"/>
              </w:rPr>
            </w:pPr>
            <w:r w:rsidRPr="00362C71">
              <w:rPr>
                <w:rFonts w:ascii="宋体" w:hAnsi="宋体" w:cs="宋体" w:hint="eastAsia"/>
                <w:color w:val="000000"/>
                <w:kern w:val="0"/>
                <w:sz w:val="24"/>
              </w:rPr>
              <w:t>否</w:t>
            </w:r>
          </w:p>
        </w:tc>
        <w:tc>
          <w:tcPr>
            <w:tcW w:w="3108" w:type="dxa"/>
            <w:tcBorders>
              <w:top w:val="nil"/>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rPr>
                <w:rFonts w:cs="宋体"/>
                <w:kern w:val="0"/>
                <w:szCs w:val="21"/>
              </w:rPr>
            </w:pPr>
            <w:r w:rsidRPr="00362C71">
              <w:rPr>
                <w:rFonts w:ascii="宋体" w:cs="宋体"/>
                <w:color w:val="000000"/>
                <w:kern w:val="0"/>
                <w:sz w:val="24"/>
              </w:rPr>
              <w:t> </w:t>
            </w:r>
          </w:p>
        </w:tc>
      </w:tr>
      <w:tr w:rsidR="00620D6A" w:rsidRPr="00362C71" w:rsidTr="003A70B3">
        <w:trPr>
          <w:trHeight w:val="737"/>
        </w:trPr>
        <w:tc>
          <w:tcPr>
            <w:tcW w:w="735"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textAlignment w:val="center"/>
              <w:rPr>
                <w:rFonts w:cs="宋体"/>
                <w:kern w:val="0"/>
                <w:szCs w:val="21"/>
              </w:rPr>
            </w:pPr>
            <w:r w:rsidRPr="00362C71">
              <w:rPr>
                <w:rFonts w:ascii="宋体" w:hAnsi="宋体" w:cs="宋体" w:hint="eastAsia"/>
                <w:color w:val="000000"/>
                <w:kern w:val="0"/>
                <w:sz w:val="24"/>
              </w:rPr>
              <w:t>表</w:t>
            </w:r>
            <w:r w:rsidRPr="00362C71">
              <w:rPr>
                <w:rFonts w:ascii="宋体" w:hAnsi="宋体" w:cs="宋体"/>
                <w:color w:val="000000"/>
                <w:kern w:val="0"/>
                <w:sz w:val="24"/>
              </w:rPr>
              <w:t>2</w:t>
            </w:r>
          </w:p>
        </w:tc>
        <w:tc>
          <w:tcPr>
            <w:tcW w:w="4110" w:type="dxa"/>
            <w:tcBorders>
              <w:top w:val="nil"/>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left"/>
              <w:rPr>
                <w:rFonts w:cs="宋体"/>
                <w:kern w:val="0"/>
                <w:szCs w:val="21"/>
              </w:rPr>
            </w:pPr>
            <w:r w:rsidRPr="00362C71">
              <w:rPr>
                <w:rFonts w:ascii="宋体" w:hAnsi="宋体" w:cs="宋体" w:hint="eastAsia"/>
                <w:color w:val="000000"/>
                <w:kern w:val="0"/>
                <w:sz w:val="24"/>
              </w:rPr>
              <w:t>收入决算表</w:t>
            </w:r>
          </w:p>
        </w:tc>
        <w:tc>
          <w:tcPr>
            <w:tcW w:w="104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rPr>
                <w:rFonts w:cs="宋体"/>
                <w:kern w:val="0"/>
                <w:szCs w:val="21"/>
              </w:rPr>
            </w:pPr>
            <w:r w:rsidRPr="00362C71">
              <w:rPr>
                <w:rFonts w:ascii="宋体" w:hAnsi="宋体" w:cs="宋体" w:hint="eastAsia"/>
                <w:color w:val="000000"/>
                <w:kern w:val="0"/>
                <w:sz w:val="24"/>
              </w:rPr>
              <w:t>否</w:t>
            </w:r>
          </w:p>
        </w:tc>
        <w:tc>
          <w:tcPr>
            <w:tcW w:w="3108" w:type="dxa"/>
            <w:tcBorders>
              <w:top w:val="nil"/>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rPr>
                <w:rFonts w:cs="宋体"/>
                <w:kern w:val="0"/>
                <w:szCs w:val="21"/>
              </w:rPr>
            </w:pPr>
            <w:r w:rsidRPr="00362C71">
              <w:rPr>
                <w:rFonts w:ascii="宋体" w:cs="宋体"/>
                <w:color w:val="000000"/>
                <w:kern w:val="0"/>
                <w:sz w:val="24"/>
              </w:rPr>
              <w:t> </w:t>
            </w:r>
          </w:p>
        </w:tc>
      </w:tr>
      <w:tr w:rsidR="00620D6A" w:rsidRPr="00362C71" w:rsidTr="003A70B3">
        <w:trPr>
          <w:trHeight w:val="737"/>
        </w:trPr>
        <w:tc>
          <w:tcPr>
            <w:tcW w:w="735"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textAlignment w:val="center"/>
              <w:rPr>
                <w:rFonts w:cs="宋体"/>
                <w:kern w:val="0"/>
                <w:szCs w:val="21"/>
              </w:rPr>
            </w:pPr>
            <w:r w:rsidRPr="00362C71">
              <w:rPr>
                <w:rFonts w:ascii="宋体" w:hAnsi="宋体" w:cs="宋体" w:hint="eastAsia"/>
                <w:color w:val="000000"/>
                <w:kern w:val="0"/>
                <w:sz w:val="24"/>
              </w:rPr>
              <w:t>表</w:t>
            </w:r>
            <w:r w:rsidRPr="00362C71">
              <w:rPr>
                <w:rFonts w:ascii="宋体" w:hAnsi="宋体" w:cs="宋体"/>
                <w:color w:val="000000"/>
                <w:kern w:val="0"/>
                <w:sz w:val="24"/>
              </w:rPr>
              <w:t>3</w:t>
            </w:r>
          </w:p>
        </w:tc>
        <w:tc>
          <w:tcPr>
            <w:tcW w:w="4110" w:type="dxa"/>
            <w:tcBorders>
              <w:top w:val="nil"/>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left"/>
              <w:rPr>
                <w:rFonts w:cs="宋体"/>
                <w:kern w:val="0"/>
                <w:szCs w:val="21"/>
              </w:rPr>
            </w:pPr>
            <w:r w:rsidRPr="00362C71">
              <w:rPr>
                <w:rFonts w:ascii="宋体" w:hAnsi="宋体" w:cs="宋体" w:hint="eastAsia"/>
                <w:color w:val="000000"/>
                <w:kern w:val="0"/>
                <w:sz w:val="24"/>
              </w:rPr>
              <w:t>支出决算表</w:t>
            </w:r>
          </w:p>
        </w:tc>
        <w:tc>
          <w:tcPr>
            <w:tcW w:w="104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rPr>
                <w:rFonts w:cs="宋体"/>
                <w:kern w:val="0"/>
                <w:szCs w:val="21"/>
              </w:rPr>
            </w:pPr>
            <w:r w:rsidRPr="00362C71">
              <w:rPr>
                <w:rFonts w:ascii="宋体" w:hAnsi="宋体" w:cs="宋体" w:hint="eastAsia"/>
                <w:color w:val="000000"/>
                <w:kern w:val="0"/>
                <w:sz w:val="24"/>
              </w:rPr>
              <w:t>否</w:t>
            </w:r>
          </w:p>
        </w:tc>
        <w:tc>
          <w:tcPr>
            <w:tcW w:w="3108" w:type="dxa"/>
            <w:tcBorders>
              <w:top w:val="nil"/>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rPr>
                <w:rFonts w:cs="宋体"/>
                <w:kern w:val="0"/>
                <w:szCs w:val="21"/>
              </w:rPr>
            </w:pPr>
            <w:r w:rsidRPr="00362C71">
              <w:rPr>
                <w:rFonts w:ascii="宋体" w:cs="宋体"/>
                <w:color w:val="000000"/>
                <w:kern w:val="0"/>
                <w:sz w:val="24"/>
              </w:rPr>
              <w:t> </w:t>
            </w:r>
          </w:p>
        </w:tc>
      </w:tr>
      <w:tr w:rsidR="00620D6A" w:rsidRPr="00362C71" w:rsidTr="003A70B3">
        <w:trPr>
          <w:trHeight w:val="737"/>
        </w:trPr>
        <w:tc>
          <w:tcPr>
            <w:tcW w:w="735"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textAlignment w:val="center"/>
              <w:rPr>
                <w:rFonts w:cs="宋体"/>
                <w:kern w:val="0"/>
                <w:szCs w:val="21"/>
              </w:rPr>
            </w:pPr>
            <w:r w:rsidRPr="00362C71">
              <w:rPr>
                <w:rFonts w:ascii="宋体" w:hAnsi="宋体" w:cs="宋体" w:hint="eastAsia"/>
                <w:color w:val="000000"/>
                <w:kern w:val="0"/>
                <w:sz w:val="24"/>
              </w:rPr>
              <w:t>表</w:t>
            </w:r>
            <w:r w:rsidRPr="00362C71">
              <w:rPr>
                <w:rFonts w:ascii="宋体" w:hAnsi="宋体" w:cs="宋体"/>
                <w:color w:val="000000"/>
                <w:kern w:val="0"/>
                <w:sz w:val="24"/>
              </w:rPr>
              <w:t>4</w:t>
            </w:r>
          </w:p>
        </w:tc>
        <w:tc>
          <w:tcPr>
            <w:tcW w:w="4110" w:type="dxa"/>
            <w:tcBorders>
              <w:top w:val="nil"/>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left"/>
              <w:rPr>
                <w:rFonts w:cs="宋体"/>
                <w:kern w:val="0"/>
                <w:szCs w:val="21"/>
              </w:rPr>
            </w:pPr>
            <w:r w:rsidRPr="00362C71">
              <w:rPr>
                <w:rFonts w:ascii="宋体" w:hAnsi="宋体" w:cs="宋体" w:hint="eastAsia"/>
                <w:color w:val="000000"/>
                <w:kern w:val="0"/>
                <w:sz w:val="24"/>
              </w:rPr>
              <w:t>财政拨款收入支出决算总表</w:t>
            </w:r>
          </w:p>
        </w:tc>
        <w:tc>
          <w:tcPr>
            <w:tcW w:w="104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rPr>
                <w:rFonts w:cs="宋体"/>
                <w:kern w:val="0"/>
                <w:szCs w:val="21"/>
              </w:rPr>
            </w:pPr>
            <w:r w:rsidRPr="00362C71">
              <w:rPr>
                <w:rFonts w:ascii="宋体" w:hAnsi="宋体" w:cs="宋体" w:hint="eastAsia"/>
                <w:color w:val="000000"/>
                <w:kern w:val="0"/>
                <w:sz w:val="24"/>
              </w:rPr>
              <w:t>否</w:t>
            </w:r>
          </w:p>
        </w:tc>
        <w:tc>
          <w:tcPr>
            <w:tcW w:w="3108" w:type="dxa"/>
            <w:tcBorders>
              <w:top w:val="nil"/>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rPr>
                <w:rFonts w:cs="宋体"/>
                <w:kern w:val="0"/>
                <w:szCs w:val="21"/>
              </w:rPr>
            </w:pPr>
            <w:r w:rsidRPr="00362C71">
              <w:rPr>
                <w:rFonts w:ascii="宋体" w:cs="宋体"/>
                <w:color w:val="000000"/>
                <w:kern w:val="0"/>
                <w:sz w:val="24"/>
              </w:rPr>
              <w:t> </w:t>
            </w:r>
          </w:p>
        </w:tc>
      </w:tr>
      <w:tr w:rsidR="00620D6A" w:rsidRPr="00362C71" w:rsidTr="003A70B3">
        <w:trPr>
          <w:trHeight w:val="851"/>
        </w:trPr>
        <w:tc>
          <w:tcPr>
            <w:tcW w:w="735"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textAlignment w:val="center"/>
              <w:rPr>
                <w:rFonts w:cs="宋体"/>
                <w:kern w:val="0"/>
                <w:szCs w:val="21"/>
              </w:rPr>
            </w:pPr>
            <w:r w:rsidRPr="00362C71">
              <w:rPr>
                <w:rFonts w:ascii="宋体" w:hAnsi="宋体" w:cs="宋体" w:hint="eastAsia"/>
                <w:color w:val="000000"/>
                <w:kern w:val="0"/>
                <w:sz w:val="24"/>
              </w:rPr>
              <w:t>表</w:t>
            </w:r>
            <w:r w:rsidRPr="00362C71">
              <w:rPr>
                <w:rFonts w:ascii="宋体" w:hAnsi="宋体" w:cs="宋体"/>
                <w:color w:val="000000"/>
                <w:kern w:val="0"/>
                <w:sz w:val="24"/>
              </w:rPr>
              <w:t>5</w:t>
            </w:r>
          </w:p>
        </w:tc>
        <w:tc>
          <w:tcPr>
            <w:tcW w:w="4110" w:type="dxa"/>
            <w:tcBorders>
              <w:top w:val="nil"/>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left"/>
              <w:rPr>
                <w:rFonts w:cs="宋体"/>
                <w:kern w:val="0"/>
                <w:szCs w:val="21"/>
              </w:rPr>
            </w:pPr>
            <w:r w:rsidRPr="00362C71">
              <w:rPr>
                <w:rFonts w:ascii="宋体" w:hAnsi="宋体" w:cs="宋体" w:hint="eastAsia"/>
                <w:color w:val="000000"/>
                <w:kern w:val="0"/>
                <w:sz w:val="24"/>
              </w:rPr>
              <w:t>一般公共预算财政拨款支出决算表</w:t>
            </w:r>
          </w:p>
          <w:p w:rsidR="00620D6A" w:rsidRPr="00362C71" w:rsidRDefault="00620D6A" w:rsidP="003A70B3">
            <w:pPr>
              <w:widowControl/>
              <w:jc w:val="left"/>
              <w:rPr>
                <w:rFonts w:cs="宋体"/>
                <w:kern w:val="0"/>
                <w:szCs w:val="21"/>
              </w:rPr>
            </w:pPr>
            <w:r w:rsidRPr="00362C71">
              <w:rPr>
                <w:rFonts w:ascii="宋体" w:hAnsi="宋体" w:cs="宋体" w:hint="eastAsia"/>
                <w:color w:val="000000"/>
                <w:kern w:val="0"/>
                <w:sz w:val="24"/>
              </w:rPr>
              <w:t>（按功能分类科目）</w:t>
            </w:r>
          </w:p>
        </w:tc>
        <w:tc>
          <w:tcPr>
            <w:tcW w:w="104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rPr>
                <w:rFonts w:cs="宋体"/>
                <w:kern w:val="0"/>
                <w:szCs w:val="21"/>
              </w:rPr>
            </w:pPr>
            <w:r w:rsidRPr="00362C71">
              <w:rPr>
                <w:rFonts w:ascii="宋体" w:hAnsi="宋体" w:cs="宋体" w:hint="eastAsia"/>
                <w:color w:val="000000"/>
                <w:kern w:val="0"/>
                <w:sz w:val="24"/>
              </w:rPr>
              <w:t>否</w:t>
            </w:r>
          </w:p>
        </w:tc>
        <w:tc>
          <w:tcPr>
            <w:tcW w:w="3108" w:type="dxa"/>
            <w:tcBorders>
              <w:top w:val="nil"/>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rPr>
                <w:rFonts w:cs="宋体"/>
                <w:kern w:val="0"/>
                <w:szCs w:val="21"/>
              </w:rPr>
            </w:pPr>
            <w:r w:rsidRPr="00362C71">
              <w:rPr>
                <w:rFonts w:ascii="宋体" w:cs="宋体"/>
                <w:color w:val="000000"/>
                <w:kern w:val="0"/>
                <w:sz w:val="24"/>
              </w:rPr>
              <w:t> </w:t>
            </w:r>
          </w:p>
        </w:tc>
      </w:tr>
      <w:tr w:rsidR="00620D6A" w:rsidRPr="00362C71" w:rsidTr="003A70B3">
        <w:trPr>
          <w:trHeight w:val="851"/>
        </w:trPr>
        <w:tc>
          <w:tcPr>
            <w:tcW w:w="735"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textAlignment w:val="center"/>
              <w:rPr>
                <w:rFonts w:cs="宋体"/>
                <w:kern w:val="0"/>
                <w:szCs w:val="21"/>
              </w:rPr>
            </w:pPr>
            <w:r w:rsidRPr="00362C71">
              <w:rPr>
                <w:rFonts w:ascii="宋体" w:hAnsi="宋体" w:cs="宋体" w:hint="eastAsia"/>
                <w:color w:val="000000"/>
                <w:kern w:val="0"/>
                <w:sz w:val="24"/>
              </w:rPr>
              <w:t>表</w:t>
            </w:r>
            <w:r w:rsidRPr="00362C71">
              <w:rPr>
                <w:rFonts w:ascii="宋体" w:hAnsi="宋体" w:cs="宋体"/>
                <w:color w:val="000000"/>
                <w:kern w:val="0"/>
                <w:sz w:val="24"/>
              </w:rPr>
              <w:t>6</w:t>
            </w:r>
          </w:p>
        </w:tc>
        <w:tc>
          <w:tcPr>
            <w:tcW w:w="4110" w:type="dxa"/>
            <w:tcBorders>
              <w:top w:val="nil"/>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left"/>
              <w:rPr>
                <w:rFonts w:cs="宋体"/>
                <w:kern w:val="0"/>
                <w:szCs w:val="21"/>
              </w:rPr>
            </w:pPr>
            <w:r w:rsidRPr="00362C71">
              <w:rPr>
                <w:rFonts w:ascii="宋体" w:hAnsi="宋体" w:cs="宋体" w:hint="eastAsia"/>
                <w:color w:val="000000"/>
                <w:kern w:val="0"/>
                <w:sz w:val="24"/>
              </w:rPr>
              <w:t>一般公共预算财政拨款基本支出决算表</w:t>
            </w:r>
            <w:r w:rsidRPr="00362C71">
              <w:rPr>
                <w:rFonts w:ascii="宋体" w:hAnsi="宋体" w:cs="宋体"/>
                <w:color w:val="000000"/>
                <w:kern w:val="0"/>
                <w:sz w:val="24"/>
              </w:rPr>
              <w:t xml:space="preserve"> </w:t>
            </w:r>
            <w:r w:rsidRPr="00362C71">
              <w:rPr>
                <w:rFonts w:ascii="宋体" w:hAnsi="宋体" w:cs="宋体" w:hint="eastAsia"/>
                <w:color w:val="000000"/>
                <w:kern w:val="0"/>
                <w:sz w:val="24"/>
              </w:rPr>
              <w:t>（按经济分类科目）</w:t>
            </w:r>
          </w:p>
        </w:tc>
        <w:tc>
          <w:tcPr>
            <w:tcW w:w="104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rPr>
                <w:rFonts w:cs="宋体"/>
                <w:kern w:val="0"/>
                <w:szCs w:val="21"/>
              </w:rPr>
            </w:pPr>
            <w:r w:rsidRPr="00362C71">
              <w:rPr>
                <w:rFonts w:ascii="宋体" w:hAnsi="宋体" w:cs="宋体" w:hint="eastAsia"/>
                <w:color w:val="000000"/>
                <w:kern w:val="0"/>
                <w:sz w:val="24"/>
              </w:rPr>
              <w:t>否</w:t>
            </w:r>
          </w:p>
        </w:tc>
        <w:tc>
          <w:tcPr>
            <w:tcW w:w="3108" w:type="dxa"/>
            <w:tcBorders>
              <w:top w:val="nil"/>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rPr>
                <w:rFonts w:cs="宋体"/>
                <w:kern w:val="0"/>
                <w:szCs w:val="21"/>
              </w:rPr>
            </w:pPr>
            <w:r w:rsidRPr="00362C71">
              <w:rPr>
                <w:rFonts w:ascii="宋体" w:cs="宋体"/>
                <w:color w:val="000000"/>
                <w:kern w:val="0"/>
                <w:sz w:val="24"/>
              </w:rPr>
              <w:t> </w:t>
            </w:r>
          </w:p>
        </w:tc>
      </w:tr>
      <w:tr w:rsidR="00620D6A" w:rsidRPr="00362C71" w:rsidTr="003A70B3">
        <w:trPr>
          <w:trHeight w:val="851"/>
        </w:trPr>
        <w:tc>
          <w:tcPr>
            <w:tcW w:w="735" w:type="dxa"/>
            <w:tcBorders>
              <w:top w:val="nil"/>
              <w:left w:val="single" w:sz="8" w:space="0" w:color="000000"/>
              <w:bottom w:val="nil"/>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textAlignment w:val="center"/>
              <w:rPr>
                <w:rFonts w:cs="宋体"/>
                <w:kern w:val="0"/>
                <w:szCs w:val="21"/>
              </w:rPr>
            </w:pPr>
            <w:r w:rsidRPr="00362C71">
              <w:rPr>
                <w:rFonts w:ascii="宋体" w:hAnsi="宋体" w:cs="宋体" w:hint="eastAsia"/>
                <w:color w:val="000000"/>
                <w:kern w:val="0"/>
                <w:sz w:val="24"/>
              </w:rPr>
              <w:t>表</w:t>
            </w:r>
            <w:r w:rsidRPr="00362C71">
              <w:rPr>
                <w:rFonts w:ascii="宋体" w:hAnsi="宋体" w:cs="宋体"/>
                <w:color w:val="000000"/>
                <w:kern w:val="0"/>
                <w:sz w:val="24"/>
              </w:rPr>
              <w:t>7</w:t>
            </w:r>
          </w:p>
        </w:tc>
        <w:tc>
          <w:tcPr>
            <w:tcW w:w="4110" w:type="dxa"/>
            <w:tcBorders>
              <w:top w:val="nil"/>
              <w:left w:val="nil"/>
              <w:bottom w:val="nil"/>
              <w:right w:val="single" w:sz="8" w:space="0" w:color="000000"/>
            </w:tcBorders>
            <w:tcMar>
              <w:top w:w="15" w:type="dxa"/>
              <w:left w:w="15" w:type="dxa"/>
              <w:bottom w:w="0" w:type="dxa"/>
              <w:right w:w="15" w:type="dxa"/>
            </w:tcMar>
            <w:vAlign w:val="center"/>
          </w:tcPr>
          <w:p w:rsidR="00620D6A" w:rsidRPr="00362C71" w:rsidRDefault="00620D6A" w:rsidP="003A70B3">
            <w:pPr>
              <w:widowControl/>
              <w:jc w:val="left"/>
              <w:textAlignment w:val="center"/>
              <w:rPr>
                <w:rFonts w:cs="宋体"/>
                <w:kern w:val="0"/>
                <w:szCs w:val="21"/>
              </w:rPr>
            </w:pPr>
            <w:r w:rsidRPr="00362C71">
              <w:rPr>
                <w:rFonts w:ascii="宋体" w:hAnsi="宋体" w:cs="宋体" w:hint="eastAsia"/>
                <w:color w:val="000000"/>
                <w:kern w:val="0"/>
                <w:sz w:val="24"/>
              </w:rPr>
              <w:t>一般公共预算财政拨款“三公”经费及会议费、培训费支出决算表</w:t>
            </w:r>
          </w:p>
        </w:tc>
        <w:tc>
          <w:tcPr>
            <w:tcW w:w="1047" w:type="dxa"/>
            <w:tcBorders>
              <w:top w:val="nil"/>
              <w:left w:val="nil"/>
              <w:bottom w:val="nil"/>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rPr>
                <w:rFonts w:cs="宋体"/>
                <w:kern w:val="0"/>
                <w:szCs w:val="21"/>
              </w:rPr>
            </w:pPr>
            <w:r w:rsidRPr="00362C71">
              <w:rPr>
                <w:rFonts w:ascii="宋体" w:hAnsi="宋体" w:cs="宋体" w:hint="eastAsia"/>
                <w:color w:val="000000"/>
                <w:kern w:val="0"/>
                <w:sz w:val="24"/>
              </w:rPr>
              <w:t>否</w:t>
            </w:r>
          </w:p>
        </w:tc>
        <w:tc>
          <w:tcPr>
            <w:tcW w:w="3108" w:type="dxa"/>
            <w:tcBorders>
              <w:top w:val="nil"/>
              <w:left w:val="nil"/>
              <w:bottom w:val="nil"/>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rPr>
                <w:rFonts w:cs="宋体"/>
                <w:kern w:val="0"/>
                <w:szCs w:val="21"/>
              </w:rPr>
            </w:pPr>
            <w:r w:rsidRPr="00362C71">
              <w:rPr>
                <w:rFonts w:ascii="宋体" w:cs="宋体"/>
                <w:color w:val="000000"/>
                <w:kern w:val="0"/>
                <w:sz w:val="24"/>
              </w:rPr>
              <w:t> </w:t>
            </w:r>
          </w:p>
        </w:tc>
      </w:tr>
      <w:tr w:rsidR="00620D6A" w:rsidRPr="00362C71" w:rsidTr="003A70B3">
        <w:trPr>
          <w:trHeight w:val="851"/>
        </w:trPr>
        <w:tc>
          <w:tcPr>
            <w:tcW w:w="735"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textAlignment w:val="center"/>
              <w:rPr>
                <w:rFonts w:cs="宋体"/>
                <w:kern w:val="0"/>
                <w:szCs w:val="21"/>
              </w:rPr>
            </w:pPr>
            <w:r w:rsidRPr="00362C71">
              <w:rPr>
                <w:rFonts w:ascii="宋体" w:hAnsi="宋体" w:cs="宋体" w:hint="eastAsia"/>
                <w:color w:val="000000"/>
                <w:kern w:val="0"/>
                <w:sz w:val="24"/>
              </w:rPr>
              <w:t>表</w:t>
            </w:r>
            <w:r w:rsidRPr="00362C71">
              <w:rPr>
                <w:rFonts w:ascii="宋体" w:hAnsi="宋体" w:cs="宋体"/>
                <w:color w:val="000000"/>
                <w:kern w:val="0"/>
                <w:sz w:val="24"/>
              </w:rPr>
              <w:t>8</w:t>
            </w:r>
          </w:p>
        </w:tc>
        <w:tc>
          <w:tcPr>
            <w:tcW w:w="411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left"/>
              <w:rPr>
                <w:rFonts w:cs="宋体"/>
                <w:kern w:val="0"/>
                <w:szCs w:val="21"/>
              </w:rPr>
            </w:pPr>
            <w:r w:rsidRPr="00362C71">
              <w:rPr>
                <w:rFonts w:ascii="宋体" w:hAnsi="宋体" w:cs="宋体" w:hint="eastAsia"/>
                <w:color w:val="000000"/>
                <w:kern w:val="0"/>
                <w:sz w:val="24"/>
              </w:rPr>
              <w:t>政府性基金预算财政拨款收入支出</w:t>
            </w:r>
          </w:p>
          <w:p w:rsidR="00620D6A" w:rsidRPr="00362C71" w:rsidRDefault="00620D6A" w:rsidP="003A70B3">
            <w:pPr>
              <w:widowControl/>
              <w:jc w:val="left"/>
              <w:rPr>
                <w:rFonts w:cs="宋体"/>
                <w:kern w:val="0"/>
                <w:szCs w:val="21"/>
              </w:rPr>
            </w:pPr>
            <w:r w:rsidRPr="00362C71">
              <w:rPr>
                <w:rFonts w:ascii="宋体" w:hAnsi="宋体" w:cs="宋体" w:hint="eastAsia"/>
                <w:color w:val="000000"/>
                <w:kern w:val="0"/>
                <w:sz w:val="24"/>
              </w:rPr>
              <w:t>决算表</w:t>
            </w:r>
          </w:p>
        </w:tc>
        <w:tc>
          <w:tcPr>
            <w:tcW w:w="104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rPr>
                <w:rFonts w:cs="宋体"/>
                <w:kern w:val="0"/>
                <w:szCs w:val="21"/>
              </w:rPr>
            </w:pPr>
            <w:r w:rsidRPr="00362C71">
              <w:rPr>
                <w:rFonts w:ascii="宋体" w:hAnsi="宋体" w:cs="宋体" w:hint="eastAsia"/>
                <w:color w:val="000000"/>
                <w:kern w:val="0"/>
                <w:sz w:val="24"/>
              </w:rPr>
              <w:t>是</w:t>
            </w:r>
          </w:p>
        </w:tc>
        <w:tc>
          <w:tcPr>
            <w:tcW w:w="310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620D6A" w:rsidRPr="00362C71" w:rsidRDefault="00620D6A" w:rsidP="003A70B3">
            <w:pPr>
              <w:widowControl/>
              <w:jc w:val="center"/>
              <w:rPr>
                <w:rFonts w:cs="宋体"/>
                <w:kern w:val="0"/>
                <w:szCs w:val="21"/>
              </w:rPr>
            </w:pPr>
            <w:r w:rsidRPr="00362C71">
              <w:rPr>
                <w:rFonts w:ascii="宋体" w:hAnsi="宋体" w:cs="宋体" w:hint="eastAsia"/>
                <w:color w:val="000000"/>
                <w:kern w:val="0"/>
                <w:sz w:val="24"/>
              </w:rPr>
              <w:t>无政府性基金预算财政拨款收支</w:t>
            </w:r>
          </w:p>
        </w:tc>
      </w:tr>
    </w:tbl>
    <w:p w:rsidR="00620D6A" w:rsidRPr="00362C71" w:rsidRDefault="00620D6A" w:rsidP="00E82FC1">
      <w:pPr>
        <w:widowControl/>
        <w:rPr>
          <w:rFonts w:cs="宋体"/>
          <w:color w:val="000000"/>
          <w:kern w:val="0"/>
          <w:szCs w:val="21"/>
        </w:rPr>
      </w:pPr>
      <w:r w:rsidRPr="00362C71">
        <w:rPr>
          <w:rFonts w:ascii="宋体" w:cs="宋体"/>
          <w:color w:val="000000"/>
          <w:kern w:val="0"/>
          <w:sz w:val="44"/>
          <w:szCs w:val="44"/>
        </w:rPr>
        <w:t> </w:t>
      </w:r>
    </w:p>
    <w:p w:rsidR="00620D6A" w:rsidRPr="00362C71" w:rsidRDefault="00620D6A" w:rsidP="00E82FC1">
      <w:pPr>
        <w:widowControl/>
        <w:rPr>
          <w:rFonts w:cs="宋体"/>
          <w:color w:val="000000"/>
          <w:kern w:val="0"/>
          <w:szCs w:val="21"/>
        </w:rPr>
      </w:pPr>
      <w:r w:rsidRPr="00362C71">
        <w:rPr>
          <w:rFonts w:ascii="宋体" w:cs="宋体"/>
          <w:color w:val="000000"/>
          <w:kern w:val="0"/>
          <w:sz w:val="44"/>
          <w:szCs w:val="44"/>
        </w:rPr>
        <w:t> </w:t>
      </w:r>
    </w:p>
    <w:p w:rsidR="00620D6A" w:rsidRPr="00362C71" w:rsidRDefault="00620D6A" w:rsidP="00E82FC1">
      <w:pPr>
        <w:widowControl/>
        <w:textAlignment w:val="center"/>
        <w:rPr>
          <w:rFonts w:cs="宋体"/>
          <w:color w:val="000000"/>
          <w:kern w:val="0"/>
          <w:szCs w:val="21"/>
        </w:rPr>
      </w:pPr>
      <w:r w:rsidRPr="00362C71">
        <w:rPr>
          <w:rFonts w:ascii="宋体" w:cs="宋体"/>
          <w:b/>
          <w:bCs/>
          <w:color w:val="000000"/>
          <w:kern w:val="0"/>
          <w:sz w:val="40"/>
          <w:szCs w:val="40"/>
        </w:rPr>
        <w:t> </w:t>
      </w:r>
    </w:p>
    <w:p w:rsidR="00620D6A" w:rsidRPr="00362C71" w:rsidRDefault="00620D6A" w:rsidP="00E82FC1">
      <w:pPr>
        <w:widowControl/>
        <w:textAlignment w:val="center"/>
        <w:rPr>
          <w:rFonts w:cs="宋体"/>
          <w:color w:val="000000"/>
          <w:kern w:val="0"/>
          <w:szCs w:val="21"/>
        </w:rPr>
      </w:pPr>
      <w:r w:rsidRPr="00362C71">
        <w:rPr>
          <w:rFonts w:ascii="宋体" w:cs="宋体"/>
          <w:b/>
          <w:bCs/>
          <w:color w:val="000000"/>
          <w:kern w:val="0"/>
          <w:sz w:val="40"/>
          <w:szCs w:val="40"/>
        </w:rPr>
        <w:t> </w:t>
      </w:r>
    </w:p>
    <w:p w:rsidR="00620D6A" w:rsidRPr="00362C71" w:rsidRDefault="00620D6A" w:rsidP="00E82FC1">
      <w:pPr>
        <w:widowControl/>
        <w:textAlignment w:val="center"/>
        <w:rPr>
          <w:rFonts w:cs="宋体"/>
          <w:color w:val="000000"/>
          <w:kern w:val="0"/>
          <w:szCs w:val="21"/>
        </w:rPr>
      </w:pPr>
    </w:p>
    <w:p w:rsidR="00620D6A" w:rsidRDefault="00620D6A" w:rsidP="00E82FC1">
      <w:pPr>
        <w:widowControl/>
        <w:textAlignment w:val="center"/>
        <w:rPr>
          <w:rFonts w:cs="宋体"/>
          <w:color w:val="000000"/>
          <w:kern w:val="0"/>
          <w:szCs w:val="21"/>
        </w:rPr>
      </w:pPr>
      <w:r w:rsidRPr="00362C71">
        <w:rPr>
          <w:rFonts w:ascii="宋体" w:cs="宋体"/>
          <w:b/>
          <w:bCs/>
          <w:color w:val="000000"/>
          <w:kern w:val="0"/>
          <w:sz w:val="40"/>
          <w:szCs w:val="40"/>
        </w:rPr>
        <w:t> </w:t>
      </w:r>
    </w:p>
    <w:p w:rsidR="00620D6A" w:rsidRDefault="00620D6A" w:rsidP="00E82FC1">
      <w:pPr>
        <w:widowControl/>
        <w:textAlignment w:val="center"/>
        <w:rPr>
          <w:rFonts w:cs="宋体"/>
          <w:color w:val="000000"/>
          <w:kern w:val="0"/>
          <w:szCs w:val="21"/>
        </w:rPr>
      </w:pPr>
    </w:p>
    <w:p w:rsidR="00620D6A" w:rsidRDefault="00620D6A" w:rsidP="00E82FC1">
      <w:pPr>
        <w:widowControl/>
        <w:textAlignment w:val="center"/>
        <w:rPr>
          <w:rFonts w:cs="宋体"/>
          <w:color w:val="000000"/>
          <w:kern w:val="0"/>
          <w:szCs w:val="21"/>
        </w:rPr>
      </w:pPr>
    </w:p>
    <w:p w:rsidR="00620D6A" w:rsidRDefault="00620D6A" w:rsidP="00E82FC1">
      <w:pPr>
        <w:widowControl/>
        <w:textAlignment w:val="center"/>
        <w:rPr>
          <w:rFonts w:cs="宋体"/>
          <w:color w:val="000000"/>
          <w:kern w:val="0"/>
          <w:szCs w:val="21"/>
        </w:rPr>
      </w:pPr>
    </w:p>
    <w:p w:rsidR="00620D6A" w:rsidRPr="00362C71" w:rsidRDefault="00620D6A" w:rsidP="00E82FC1">
      <w:pPr>
        <w:widowControl/>
        <w:jc w:val="center"/>
        <w:textAlignment w:val="center"/>
        <w:rPr>
          <w:rFonts w:cs="宋体"/>
          <w:color w:val="000000"/>
          <w:kern w:val="0"/>
          <w:szCs w:val="21"/>
        </w:rPr>
      </w:pPr>
      <w:r w:rsidRPr="00362C71">
        <w:rPr>
          <w:rFonts w:ascii="宋体" w:hAnsi="宋体" w:cs="宋体" w:hint="eastAsia"/>
          <w:b/>
          <w:bCs/>
          <w:color w:val="000000"/>
          <w:kern w:val="0"/>
          <w:sz w:val="32"/>
          <w:szCs w:val="32"/>
        </w:rPr>
        <w:t>收入支出决算总表</w:t>
      </w:r>
    </w:p>
    <w:p w:rsidR="00620D6A" w:rsidRPr="00362C71" w:rsidRDefault="00620D6A" w:rsidP="00E82FC1">
      <w:pPr>
        <w:widowControl/>
        <w:rPr>
          <w:rFonts w:cs="宋体"/>
          <w:color w:val="000000"/>
          <w:kern w:val="0"/>
          <w:szCs w:val="21"/>
        </w:rPr>
      </w:pPr>
      <w:r w:rsidRPr="00362C71">
        <w:rPr>
          <w:rFonts w:ascii="宋体" w:cs="宋体"/>
          <w:color w:val="000000"/>
          <w:kern w:val="0"/>
          <w:sz w:val="24"/>
        </w:rPr>
        <w:t>                        </w:t>
      </w:r>
      <w:r w:rsidRPr="00362C71">
        <w:rPr>
          <w:rFonts w:ascii="宋体" w:cs="宋体"/>
          <w:color w:val="000000"/>
          <w:kern w:val="0"/>
          <w:szCs w:val="21"/>
        </w:rPr>
        <w:t>               </w:t>
      </w:r>
      <w:r>
        <w:rPr>
          <w:rFonts w:ascii="宋体" w:hAnsi="宋体" w:cs="宋体" w:hint="eastAsia"/>
          <w:b/>
          <w:bCs/>
          <w:szCs w:val="21"/>
        </w:rPr>
        <w:t>编制部门：杨陵区揉谷镇人民政府</w:t>
      </w:r>
      <w:r>
        <w:rPr>
          <w:rFonts w:ascii="宋体" w:cs="宋体"/>
          <w:color w:val="000000"/>
          <w:kern w:val="0"/>
          <w:szCs w:val="21"/>
        </w:rPr>
        <w:t>                  </w:t>
      </w:r>
      <w:r>
        <w:rPr>
          <w:rFonts w:ascii="宋体" w:hAnsi="宋体" w:cs="宋体"/>
          <w:color w:val="000000"/>
          <w:kern w:val="0"/>
          <w:szCs w:val="21"/>
        </w:rPr>
        <w:t xml:space="preserve">  </w:t>
      </w:r>
      <w:r w:rsidRPr="00362C71">
        <w:rPr>
          <w:rFonts w:ascii="宋体" w:hAnsi="宋体" w:cs="宋体" w:hint="eastAsia"/>
          <w:b/>
          <w:bCs/>
          <w:color w:val="000000"/>
          <w:kern w:val="0"/>
          <w:szCs w:val="21"/>
        </w:rPr>
        <w:t>公开</w:t>
      </w:r>
      <w:r w:rsidRPr="00362C71">
        <w:rPr>
          <w:rFonts w:ascii="宋体" w:hAnsi="宋体" w:cs="宋体"/>
          <w:b/>
          <w:bCs/>
          <w:color w:val="000000"/>
          <w:kern w:val="0"/>
          <w:szCs w:val="21"/>
        </w:rPr>
        <w:t>01</w:t>
      </w:r>
      <w:r w:rsidRPr="00362C71">
        <w:rPr>
          <w:rFonts w:ascii="宋体" w:hAnsi="宋体" w:cs="宋体" w:hint="eastAsia"/>
          <w:b/>
          <w:bCs/>
          <w:color w:val="000000"/>
          <w:kern w:val="0"/>
          <w:szCs w:val="21"/>
        </w:rPr>
        <w:t>表</w:t>
      </w:r>
    </w:p>
    <w:p w:rsidR="00620D6A" w:rsidRPr="00362C71" w:rsidRDefault="00620D6A" w:rsidP="00E82FC1">
      <w:pPr>
        <w:widowControl/>
        <w:rPr>
          <w:rFonts w:cs="宋体"/>
          <w:color w:val="000000"/>
          <w:kern w:val="0"/>
          <w:szCs w:val="21"/>
        </w:rPr>
      </w:pPr>
      <w:r w:rsidRPr="00362C71">
        <w:rPr>
          <w:rFonts w:ascii="宋体" w:cs="宋体"/>
          <w:b/>
          <w:bCs/>
          <w:color w:val="000000"/>
          <w:kern w:val="0"/>
          <w:szCs w:val="21"/>
        </w:rPr>
        <w:t>                      </w:t>
      </w:r>
      <w:r>
        <w:rPr>
          <w:rFonts w:ascii="宋体" w:hAnsi="宋体" w:cs="宋体"/>
          <w:b/>
          <w:bCs/>
          <w:color w:val="000000"/>
          <w:kern w:val="0"/>
          <w:szCs w:val="21"/>
        </w:rPr>
        <w:t xml:space="preserve">                 </w:t>
      </w:r>
      <w:r w:rsidRPr="00362C71">
        <w:rPr>
          <w:rFonts w:ascii="宋体" w:cs="宋体"/>
          <w:b/>
          <w:bCs/>
          <w:color w:val="000000"/>
          <w:kern w:val="0"/>
        </w:rPr>
        <w:t> </w:t>
      </w:r>
      <w:r w:rsidRPr="00362C71">
        <w:rPr>
          <w:rFonts w:ascii="宋体" w:hAnsi="宋体" w:cs="宋体" w:hint="eastAsia"/>
          <w:b/>
          <w:bCs/>
          <w:color w:val="000000"/>
          <w:kern w:val="0"/>
          <w:szCs w:val="21"/>
        </w:rPr>
        <w:t>金额单位：万元</w:t>
      </w:r>
    </w:p>
    <w:tbl>
      <w:tblPr>
        <w:tblW w:w="8804" w:type="dxa"/>
        <w:tblCellMar>
          <w:left w:w="0" w:type="dxa"/>
          <w:right w:w="0" w:type="dxa"/>
        </w:tblCellMar>
        <w:tblLook w:val="00A0"/>
      </w:tblPr>
      <w:tblGrid>
        <w:gridCol w:w="3388"/>
        <w:gridCol w:w="1080"/>
        <w:gridCol w:w="3090"/>
        <w:gridCol w:w="1246"/>
      </w:tblGrid>
      <w:tr w:rsidR="00620D6A" w:rsidRPr="00362C71" w:rsidTr="003A70B3">
        <w:trPr>
          <w:trHeight w:val="426"/>
        </w:trPr>
        <w:tc>
          <w:tcPr>
            <w:tcW w:w="4468" w:type="dxa"/>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hint="eastAsia"/>
                <w:b/>
                <w:bCs/>
                <w:color w:val="000000"/>
                <w:kern w:val="0"/>
                <w:szCs w:val="21"/>
              </w:rPr>
              <w:t>收</w:t>
            </w:r>
            <w:r w:rsidRPr="00362C71">
              <w:rPr>
                <w:rFonts w:ascii="宋体" w:cs="宋体"/>
                <w:b/>
                <w:bCs/>
                <w:color w:val="000000"/>
                <w:kern w:val="0"/>
                <w:szCs w:val="21"/>
              </w:rPr>
              <w:t>   </w:t>
            </w:r>
            <w:r w:rsidRPr="00362C71">
              <w:rPr>
                <w:rFonts w:ascii="宋体" w:cs="宋体"/>
                <w:b/>
                <w:bCs/>
                <w:color w:val="000000"/>
                <w:kern w:val="0"/>
              </w:rPr>
              <w:t> </w:t>
            </w:r>
            <w:r w:rsidRPr="00362C71">
              <w:rPr>
                <w:rFonts w:ascii="宋体" w:hAnsi="宋体" w:cs="宋体" w:hint="eastAsia"/>
                <w:b/>
                <w:bCs/>
                <w:color w:val="000000"/>
                <w:kern w:val="0"/>
                <w:szCs w:val="21"/>
              </w:rPr>
              <w:t>入</w:t>
            </w:r>
          </w:p>
        </w:tc>
        <w:tc>
          <w:tcPr>
            <w:tcW w:w="4336"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hint="eastAsia"/>
                <w:b/>
                <w:bCs/>
                <w:color w:val="000000"/>
                <w:kern w:val="0"/>
                <w:szCs w:val="21"/>
              </w:rPr>
              <w:t>支</w:t>
            </w:r>
            <w:r w:rsidRPr="00362C71">
              <w:rPr>
                <w:rFonts w:ascii="宋体" w:cs="宋体"/>
                <w:b/>
                <w:bCs/>
                <w:color w:val="000000"/>
                <w:kern w:val="0"/>
                <w:szCs w:val="21"/>
              </w:rPr>
              <w:t>   </w:t>
            </w:r>
            <w:r w:rsidRPr="00362C71">
              <w:rPr>
                <w:rFonts w:ascii="宋体" w:cs="宋体"/>
                <w:b/>
                <w:bCs/>
                <w:color w:val="000000"/>
                <w:kern w:val="0"/>
              </w:rPr>
              <w:t> </w:t>
            </w:r>
            <w:r w:rsidRPr="00362C71">
              <w:rPr>
                <w:rFonts w:ascii="宋体" w:hAnsi="宋体" w:cs="宋体" w:hint="eastAsia"/>
                <w:b/>
                <w:bCs/>
                <w:color w:val="000000"/>
                <w:kern w:val="0"/>
                <w:szCs w:val="21"/>
              </w:rPr>
              <w:t>出</w:t>
            </w:r>
          </w:p>
        </w:tc>
      </w:tr>
      <w:tr w:rsidR="00620D6A" w:rsidRPr="00362C71" w:rsidTr="003A70B3">
        <w:trPr>
          <w:trHeight w:val="378"/>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hint="eastAsia"/>
                <w:b/>
                <w:bCs/>
                <w:color w:val="000000"/>
                <w:kern w:val="0"/>
                <w:szCs w:val="21"/>
              </w:rPr>
              <w:t>项</w:t>
            </w:r>
            <w:r w:rsidRPr="00362C71">
              <w:rPr>
                <w:rFonts w:ascii="宋体" w:cs="宋体"/>
                <w:b/>
                <w:bCs/>
                <w:color w:val="000000"/>
                <w:kern w:val="0"/>
                <w:szCs w:val="21"/>
              </w:rPr>
              <w:t>   </w:t>
            </w:r>
            <w:r w:rsidRPr="00362C71">
              <w:rPr>
                <w:rFonts w:ascii="宋体" w:cs="宋体"/>
                <w:b/>
                <w:bCs/>
                <w:color w:val="000000"/>
                <w:kern w:val="0"/>
              </w:rPr>
              <w:t> </w:t>
            </w:r>
            <w:r w:rsidRPr="00362C71">
              <w:rPr>
                <w:rFonts w:ascii="宋体" w:hAnsi="宋体" w:cs="宋体" w:hint="eastAsia"/>
                <w:b/>
                <w:bCs/>
                <w:color w:val="000000"/>
                <w:kern w:val="0"/>
                <w:szCs w:val="21"/>
              </w:rPr>
              <w:t>目</w:t>
            </w: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hint="eastAsia"/>
                <w:b/>
                <w:bCs/>
                <w:color w:val="000000"/>
                <w:kern w:val="0"/>
                <w:szCs w:val="21"/>
              </w:rPr>
              <w:t>决算数</w:t>
            </w: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hint="eastAsia"/>
                <w:b/>
                <w:bCs/>
                <w:color w:val="000000"/>
                <w:kern w:val="0"/>
                <w:szCs w:val="21"/>
              </w:rPr>
              <w:t>项目</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hint="eastAsia"/>
                <w:b/>
                <w:bCs/>
                <w:color w:val="000000"/>
                <w:kern w:val="0"/>
                <w:szCs w:val="21"/>
              </w:rPr>
              <w:t>决算数</w:t>
            </w:r>
          </w:p>
        </w:tc>
      </w:tr>
      <w:tr w:rsidR="00620D6A" w:rsidRPr="00362C71" w:rsidTr="003A70B3">
        <w:trPr>
          <w:trHeight w:val="300"/>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 w:val="20"/>
                <w:szCs w:val="20"/>
              </w:rPr>
              <w:t>1</w:t>
            </w:r>
            <w:r w:rsidRPr="00362C71">
              <w:rPr>
                <w:rFonts w:ascii="宋体" w:hAnsi="宋体" w:cs="宋体" w:hint="eastAsia"/>
                <w:color w:val="000000"/>
                <w:kern w:val="0"/>
                <w:sz w:val="20"/>
                <w:szCs w:val="20"/>
              </w:rPr>
              <w:t>、一般公共预算财政拨款</w:t>
            </w: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r w:rsidRPr="00362C71">
              <w:rPr>
                <w:rFonts w:ascii="宋体" w:hAnsi="宋体" w:cs="宋体"/>
                <w:color w:val="000000"/>
                <w:kern w:val="0"/>
                <w:szCs w:val="21"/>
              </w:rPr>
              <w:t>3100.56</w:t>
            </w: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1</w:t>
            </w:r>
            <w:r w:rsidRPr="00362C71">
              <w:rPr>
                <w:rFonts w:ascii="宋体" w:hAnsi="宋体" w:cs="宋体" w:hint="eastAsia"/>
                <w:color w:val="000000"/>
                <w:kern w:val="0"/>
                <w:szCs w:val="21"/>
              </w:rPr>
              <w:t>、一般公共服务支出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r w:rsidRPr="00362C71">
              <w:rPr>
                <w:rFonts w:ascii="宋体" w:hAnsi="宋体" w:cs="宋体"/>
                <w:color w:val="000000"/>
                <w:kern w:val="0"/>
                <w:szCs w:val="21"/>
              </w:rPr>
              <w:t>1328.28</w:t>
            </w:r>
          </w:p>
        </w:tc>
      </w:tr>
      <w:tr w:rsidR="00620D6A" w:rsidRPr="00362C71" w:rsidTr="003A70B3">
        <w:trPr>
          <w:trHeight w:val="300"/>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 w:val="20"/>
                <w:szCs w:val="20"/>
              </w:rPr>
              <w:t>2</w:t>
            </w:r>
            <w:r w:rsidRPr="00362C71">
              <w:rPr>
                <w:rFonts w:ascii="宋体" w:hAnsi="宋体" w:cs="宋体" w:hint="eastAsia"/>
                <w:color w:val="000000"/>
                <w:kern w:val="0"/>
                <w:sz w:val="20"/>
                <w:szCs w:val="20"/>
              </w:rPr>
              <w:t>、政府性基金预算财政拨款</w:t>
            </w: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r w:rsidRPr="00362C71">
              <w:rPr>
                <w:rFonts w:ascii="宋体" w:cs="宋体"/>
                <w:color w:val="000000"/>
                <w:kern w:val="0"/>
                <w:szCs w:val="21"/>
              </w:rPr>
              <w:t>0.00</w:t>
            </w: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2</w:t>
            </w:r>
            <w:r w:rsidRPr="00362C71">
              <w:rPr>
                <w:rFonts w:ascii="宋体" w:hAnsi="宋体" w:cs="宋体" w:hint="eastAsia"/>
                <w:color w:val="000000"/>
                <w:kern w:val="0"/>
                <w:szCs w:val="21"/>
              </w:rPr>
              <w:t>、外交支出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r w:rsidRPr="00362C71">
              <w:rPr>
                <w:rFonts w:ascii="宋体" w:cs="宋体"/>
                <w:color w:val="000000"/>
                <w:kern w:val="0"/>
                <w:szCs w:val="21"/>
              </w:rPr>
              <w:t>0.00</w:t>
            </w:r>
          </w:p>
        </w:tc>
      </w:tr>
      <w:tr w:rsidR="00620D6A" w:rsidRPr="00362C71" w:rsidTr="003A70B3">
        <w:trPr>
          <w:trHeight w:val="300"/>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 w:val="20"/>
                <w:szCs w:val="20"/>
              </w:rPr>
              <w:t>3</w:t>
            </w:r>
            <w:r w:rsidRPr="00362C71">
              <w:rPr>
                <w:rFonts w:ascii="宋体" w:hAnsi="宋体" w:cs="宋体" w:hint="eastAsia"/>
                <w:color w:val="000000"/>
                <w:kern w:val="0"/>
                <w:sz w:val="20"/>
                <w:szCs w:val="20"/>
              </w:rPr>
              <w:t>、国有资本经营预算财政拨款</w:t>
            </w: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r w:rsidRPr="00362C71">
              <w:rPr>
                <w:rFonts w:ascii="宋体" w:cs="宋体"/>
                <w:color w:val="000000"/>
                <w:kern w:val="0"/>
                <w:szCs w:val="21"/>
              </w:rPr>
              <w:t>0.00</w:t>
            </w: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3</w:t>
            </w:r>
            <w:r w:rsidRPr="00362C71">
              <w:rPr>
                <w:rFonts w:ascii="宋体" w:hAnsi="宋体" w:cs="宋体" w:hint="eastAsia"/>
                <w:color w:val="000000"/>
                <w:kern w:val="0"/>
                <w:szCs w:val="21"/>
              </w:rPr>
              <w:t>、国防支出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r w:rsidRPr="00362C71">
              <w:rPr>
                <w:rFonts w:ascii="宋体" w:cs="宋体"/>
                <w:color w:val="000000"/>
                <w:kern w:val="0"/>
                <w:szCs w:val="21"/>
              </w:rPr>
              <w:t>0.00</w:t>
            </w:r>
          </w:p>
        </w:tc>
      </w:tr>
      <w:tr w:rsidR="00620D6A" w:rsidRPr="00362C71" w:rsidTr="003A70B3">
        <w:trPr>
          <w:trHeight w:val="300"/>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 w:val="20"/>
                <w:szCs w:val="20"/>
              </w:rPr>
              <w:t>4</w:t>
            </w:r>
            <w:r w:rsidRPr="00362C71">
              <w:rPr>
                <w:rFonts w:ascii="宋体" w:hAnsi="宋体" w:cs="宋体" w:hint="eastAsia"/>
                <w:color w:val="000000"/>
                <w:kern w:val="0"/>
                <w:sz w:val="20"/>
                <w:szCs w:val="20"/>
              </w:rPr>
              <w:t>、上级补助收入</w:t>
            </w: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cs="宋体"/>
                <w:color w:val="000000"/>
                <w:kern w:val="0"/>
                <w:szCs w:val="21"/>
              </w:rPr>
              <w:t>0.00</w:t>
            </w: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4</w:t>
            </w:r>
            <w:r w:rsidRPr="00362C71">
              <w:rPr>
                <w:rFonts w:ascii="宋体" w:hAnsi="宋体" w:cs="宋体" w:hint="eastAsia"/>
                <w:color w:val="000000"/>
                <w:kern w:val="0"/>
                <w:szCs w:val="21"/>
              </w:rPr>
              <w:t>、公共安全支出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r w:rsidRPr="00362C71">
              <w:rPr>
                <w:rFonts w:ascii="宋体" w:cs="宋体"/>
                <w:color w:val="000000"/>
                <w:kern w:val="0"/>
                <w:szCs w:val="21"/>
              </w:rPr>
              <w:t>0.00</w:t>
            </w:r>
          </w:p>
        </w:tc>
      </w:tr>
      <w:tr w:rsidR="00620D6A" w:rsidRPr="00362C71" w:rsidTr="003A70B3">
        <w:trPr>
          <w:trHeight w:val="300"/>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 w:val="20"/>
                <w:szCs w:val="20"/>
              </w:rPr>
              <w:t>5</w:t>
            </w:r>
            <w:r w:rsidRPr="00362C71">
              <w:rPr>
                <w:rFonts w:ascii="宋体" w:hAnsi="宋体" w:cs="宋体" w:hint="eastAsia"/>
                <w:color w:val="000000"/>
                <w:kern w:val="0"/>
                <w:sz w:val="20"/>
                <w:szCs w:val="20"/>
              </w:rPr>
              <w:t>、事业收入</w:t>
            </w: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cs="宋体"/>
                <w:color w:val="000000"/>
                <w:kern w:val="0"/>
                <w:szCs w:val="21"/>
              </w:rPr>
              <w:t>0.00</w:t>
            </w: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5</w:t>
            </w:r>
            <w:r w:rsidRPr="00362C71">
              <w:rPr>
                <w:rFonts w:ascii="宋体" w:hAnsi="宋体" w:cs="宋体" w:hint="eastAsia"/>
                <w:color w:val="000000"/>
                <w:kern w:val="0"/>
                <w:szCs w:val="21"/>
              </w:rPr>
              <w:t>、教育支出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cs="宋体"/>
                <w:color w:val="000000"/>
                <w:kern w:val="0"/>
                <w:szCs w:val="21"/>
              </w:rPr>
              <w:t>0.00</w:t>
            </w:r>
          </w:p>
        </w:tc>
      </w:tr>
      <w:tr w:rsidR="00620D6A" w:rsidRPr="00362C71" w:rsidTr="003A70B3">
        <w:trPr>
          <w:trHeight w:val="300"/>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 w:val="20"/>
                <w:szCs w:val="20"/>
              </w:rPr>
              <w:t>6</w:t>
            </w:r>
            <w:r w:rsidRPr="00362C71">
              <w:rPr>
                <w:rFonts w:ascii="宋体" w:hAnsi="宋体" w:cs="宋体" w:hint="eastAsia"/>
                <w:color w:val="000000"/>
                <w:kern w:val="0"/>
                <w:sz w:val="20"/>
                <w:szCs w:val="20"/>
              </w:rPr>
              <w:t>、经营收入</w:t>
            </w: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r w:rsidRPr="00362C71">
              <w:rPr>
                <w:rFonts w:ascii="宋体" w:cs="宋体"/>
                <w:color w:val="000000"/>
                <w:kern w:val="0"/>
                <w:szCs w:val="21"/>
              </w:rPr>
              <w:t>0.00</w:t>
            </w: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6</w:t>
            </w:r>
            <w:r w:rsidRPr="00362C71">
              <w:rPr>
                <w:rFonts w:ascii="宋体" w:hAnsi="宋体" w:cs="宋体" w:hint="eastAsia"/>
                <w:color w:val="000000"/>
                <w:kern w:val="0"/>
                <w:szCs w:val="21"/>
              </w:rPr>
              <w:t>、科学技术支出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cs="宋体"/>
                <w:color w:val="000000"/>
                <w:kern w:val="0"/>
                <w:szCs w:val="21"/>
              </w:rPr>
              <w:t>0.00</w:t>
            </w:r>
          </w:p>
        </w:tc>
      </w:tr>
      <w:tr w:rsidR="00620D6A" w:rsidRPr="00362C71" w:rsidTr="003A70B3">
        <w:trPr>
          <w:trHeight w:val="300"/>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 w:val="20"/>
                <w:szCs w:val="20"/>
              </w:rPr>
              <w:t>7</w:t>
            </w:r>
            <w:r w:rsidRPr="00362C71">
              <w:rPr>
                <w:rFonts w:ascii="宋体" w:hAnsi="宋体" w:cs="宋体" w:hint="eastAsia"/>
                <w:color w:val="000000"/>
                <w:kern w:val="0"/>
                <w:sz w:val="20"/>
                <w:szCs w:val="20"/>
              </w:rPr>
              <w:t>、附属单位上缴收入</w:t>
            </w: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cs="宋体"/>
                <w:color w:val="000000"/>
                <w:kern w:val="0"/>
                <w:szCs w:val="21"/>
              </w:rPr>
              <w:t>0.00</w:t>
            </w: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7</w:t>
            </w:r>
            <w:r w:rsidRPr="00362C71">
              <w:rPr>
                <w:rFonts w:ascii="宋体" w:hAnsi="宋体" w:cs="宋体" w:hint="eastAsia"/>
                <w:color w:val="000000"/>
                <w:kern w:val="0"/>
                <w:szCs w:val="21"/>
              </w:rPr>
              <w:t>、文化旅游体育与传媒支出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r w:rsidRPr="00362C71">
              <w:rPr>
                <w:rFonts w:ascii="宋体" w:hAnsi="宋体" w:cs="宋体"/>
                <w:color w:val="000000"/>
                <w:kern w:val="0"/>
                <w:szCs w:val="21"/>
              </w:rPr>
              <w:t>170.48</w:t>
            </w:r>
          </w:p>
        </w:tc>
      </w:tr>
      <w:tr w:rsidR="00620D6A" w:rsidRPr="00362C71" w:rsidTr="003A70B3">
        <w:trPr>
          <w:trHeight w:val="300"/>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 w:val="20"/>
                <w:szCs w:val="20"/>
              </w:rPr>
              <w:t>8</w:t>
            </w:r>
            <w:r w:rsidRPr="00362C71">
              <w:rPr>
                <w:rFonts w:ascii="宋体" w:hAnsi="宋体" w:cs="宋体" w:hint="eastAsia"/>
                <w:color w:val="000000"/>
                <w:kern w:val="0"/>
                <w:sz w:val="20"/>
                <w:szCs w:val="20"/>
              </w:rPr>
              <w:t>、其他收入</w:t>
            </w: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8150.80</w:t>
            </w: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8</w:t>
            </w:r>
            <w:r w:rsidRPr="00362C71">
              <w:rPr>
                <w:rFonts w:ascii="宋体" w:hAnsi="宋体" w:cs="宋体" w:hint="eastAsia"/>
                <w:color w:val="000000"/>
                <w:kern w:val="0"/>
                <w:szCs w:val="21"/>
              </w:rPr>
              <w:t>、社会保障和就业支出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426.45</w:t>
            </w:r>
          </w:p>
        </w:tc>
      </w:tr>
      <w:tr w:rsidR="00620D6A" w:rsidRPr="00362C71" w:rsidTr="003A70B3">
        <w:trPr>
          <w:trHeight w:val="300"/>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9</w:t>
            </w:r>
            <w:r w:rsidRPr="00362C71">
              <w:rPr>
                <w:rFonts w:ascii="宋体" w:hAnsi="宋体" w:cs="宋体" w:hint="eastAsia"/>
                <w:color w:val="000000"/>
                <w:kern w:val="0"/>
                <w:szCs w:val="21"/>
              </w:rPr>
              <w:t>、卫生健康支出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r w:rsidRPr="00362C71">
              <w:rPr>
                <w:rFonts w:ascii="宋体" w:hAnsi="宋体" w:cs="宋体"/>
                <w:color w:val="000000"/>
                <w:kern w:val="0"/>
                <w:szCs w:val="21"/>
              </w:rPr>
              <w:t>209.02</w:t>
            </w:r>
          </w:p>
        </w:tc>
      </w:tr>
      <w:tr w:rsidR="00620D6A" w:rsidRPr="00362C71" w:rsidTr="003A70B3">
        <w:trPr>
          <w:trHeight w:val="249"/>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10</w:t>
            </w:r>
            <w:r w:rsidRPr="00362C71">
              <w:rPr>
                <w:rFonts w:ascii="宋体" w:hAnsi="宋体" w:cs="宋体" w:hint="eastAsia"/>
                <w:color w:val="000000"/>
                <w:kern w:val="0"/>
                <w:szCs w:val="21"/>
              </w:rPr>
              <w:t>、节能环保支出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r w:rsidRPr="00362C71">
              <w:rPr>
                <w:rFonts w:ascii="宋体" w:hAnsi="宋体" w:cs="宋体"/>
                <w:color w:val="000000"/>
                <w:kern w:val="0"/>
                <w:szCs w:val="21"/>
              </w:rPr>
              <w:t>800.47</w:t>
            </w:r>
          </w:p>
        </w:tc>
      </w:tr>
      <w:tr w:rsidR="00620D6A" w:rsidRPr="00362C71" w:rsidTr="003A70B3">
        <w:trPr>
          <w:trHeight w:val="330"/>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11</w:t>
            </w:r>
            <w:r w:rsidRPr="00362C71">
              <w:rPr>
                <w:rFonts w:ascii="宋体" w:hAnsi="宋体" w:cs="宋体" w:hint="eastAsia"/>
                <w:color w:val="000000"/>
                <w:kern w:val="0"/>
                <w:szCs w:val="21"/>
              </w:rPr>
              <w:t>、城乡社区支出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r w:rsidRPr="00362C71">
              <w:rPr>
                <w:rFonts w:ascii="宋体" w:hAnsi="宋体" w:cs="宋体"/>
                <w:color w:val="000000"/>
                <w:kern w:val="0"/>
                <w:szCs w:val="21"/>
              </w:rPr>
              <w:t>9315.95</w:t>
            </w:r>
          </w:p>
        </w:tc>
      </w:tr>
      <w:tr w:rsidR="00620D6A" w:rsidRPr="00362C71" w:rsidTr="003A70B3">
        <w:trPr>
          <w:trHeight w:val="300"/>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12</w:t>
            </w:r>
            <w:r w:rsidRPr="00362C71">
              <w:rPr>
                <w:rFonts w:ascii="宋体" w:hAnsi="宋体" w:cs="宋体" w:hint="eastAsia"/>
                <w:color w:val="000000"/>
                <w:kern w:val="0"/>
                <w:szCs w:val="21"/>
              </w:rPr>
              <w:t>、农林水支出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r w:rsidRPr="00362C71">
              <w:rPr>
                <w:rFonts w:ascii="宋体" w:hAnsi="宋体" w:cs="宋体"/>
                <w:color w:val="000000"/>
                <w:kern w:val="0"/>
                <w:szCs w:val="21"/>
              </w:rPr>
              <w:t>2484.18</w:t>
            </w:r>
          </w:p>
        </w:tc>
      </w:tr>
      <w:tr w:rsidR="00620D6A" w:rsidRPr="00362C71" w:rsidTr="003A70B3">
        <w:trPr>
          <w:trHeight w:val="317"/>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13</w:t>
            </w:r>
            <w:r w:rsidRPr="00362C71">
              <w:rPr>
                <w:rFonts w:ascii="宋体" w:hAnsi="宋体" w:cs="宋体" w:hint="eastAsia"/>
                <w:color w:val="000000"/>
                <w:kern w:val="0"/>
                <w:szCs w:val="21"/>
              </w:rPr>
              <w:t>、交通运输支出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r w:rsidRPr="00362C71">
              <w:rPr>
                <w:rFonts w:ascii="宋体" w:cs="宋体"/>
                <w:color w:val="000000"/>
                <w:kern w:val="0"/>
                <w:szCs w:val="21"/>
              </w:rPr>
              <w:t>0.00</w:t>
            </w:r>
          </w:p>
        </w:tc>
      </w:tr>
      <w:tr w:rsidR="00620D6A" w:rsidRPr="00362C71" w:rsidTr="003A70B3">
        <w:trPr>
          <w:trHeight w:val="312"/>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bottom"/>
          </w:tcPr>
          <w:p w:rsidR="00620D6A" w:rsidRPr="00362C71" w:rsidRDefault="00620D6A" w:rsidP="00637A61">
            <w:pPr>
              <w:widowControl/>
              <w:jc w:val="center"/>
              <w:rPr>
                <w:rFonts w:cs="宋体"/>
                <w:kern w:val="0"/>
                <w:szCs w:val="21"/>
              </w:rPr>
            </w:pP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14</w:t>
            </w:r>
            <w:r w:rsidRPr="00362C71">
              <w:rPr>
                <w:rFonts w:ascii="宋体" w:hAnsi="宋体" w:cs="宋体" w:hint="eastAsia"/>
                <w:color w:val="000000"/>
                <w:kern w:val="0"/>
                <w:szCs w:val="21"/>
              </w:rPr>
              <w:t>、资源勘探信息等支出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r w:rsidRPr="00362C71">
              <w:rPr>
                <w:rFonts w:ascii="宋体" w:cs="宋体"/>
                <w:color w:val="000000"/>
                <w:kern w:val="0"/>
                <w:szCs w:val="21"/>
              </w:rPr>
              <w:t>0.00</w:t>
            </w:r>
          </w:p>
        </w:tc>
      </w:tr>
      <w:tr w:rsidR="00620D6A" w:rsidRPr="00362C71" w:rsidTr="003A70B3">
        <w:trPr>
          <w:trHeight w:val="312"/>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bottom"/>
          </w:tcPr>
          <w:p w:rsidR="00620D6A" w:rsidRPr="00362C71" w:rsidRDefault="00620D6A" w:rsidP="00637A61">
            <w:pPr>
              <w:widowControl/>
              <w:jc w:val="center"/>
              <w:rPr>
                <w:rFonts w:cs="宋体"/>
                <w:kern w:val="0"/>
                <w:szCs w:val="21"/>
              </w:rPr>
            </w:pP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15</w:t>
            </w:r>
            <w:r w:rsidRPr="00362C71">
              <w:rPr>
                <w:rFonts w:ascii="宋体" w:hAnsi="宋体" w:cs="宋体" w:hint="eastAsia"/>
                <w:color w:val="000000"/>
                <w:kern w:val="0"/>
                <w:szCs w:val="21"/>
              </w:rPr>
              <w:t>、商业服务业等支出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cs="宋体"/>
                <w:color w:val="000000"/>
                <w:kern w:val="0"/>
                <w:szCs w:val="21"/>
              </w:rPr>
              <w:t>0.00</w:t>
            </w:r>
          </w:p>
        </w:tc>
      </w:tr>
      <w:tr w:rsidR="00620D6A" w:rsidRPr="00362C71" w:rsidTr="003A70B3">
        <w:trPr>
          <w:trHeight w:val="298"/>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bottom"/>
          </w:tcPr>
          <w:p w:rsidR="00620D6A" w:rsidRPr="00362C71" w:rsidRDefault="00620D6A" w:rsidP="00637A61">
            <w:pPr>
              <w:widowControl/>
              <w:jc w:val="center"/>
              <w:rPr>
                <w:rFonts w:cs="宋体"/>
                <w:kern w:val="0"/>
                <w:szCs w:val="21"/>
              </w:rPr>
            </w:pP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16</w:t>
            </w:r>
            <w:r w:rsidRPr="00362C71">
              <w:rPr>
                <w:rFonts w:ascii="宋体" w:hAnsi="宋体" w:cs="宋体" w:hint="eastAsia"/>
                <w:color w:val="000000"/>
                <w:kern w:val="0"/>
                <w:szCs w:val="21"/>
              </w:rPr>
              <w:t>、金融支出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cs="宋体"/>
                <w:color w:val="000000"/>
                <w:kern w:val="0"/>
                <w:szCs w:val="21"/>
              </w:rPr>
              <w:t>0.00</w:t>
            </w:r>
          </w:p>
        </w:tc>
      </w:tr>
      <w:tr w:rsidR="00620D6A" w:rsidRPr="00362C71" w:rsidTr="003A70B3">
        <w:trPr>
          <w:trHeight w:val="315"/>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bottom"/>
          </w:tcPr>
          <w:p w:rsidR="00620D6A" w:rsidRPr="00362C71" w:rsidRDefault="00620D6A" w:rsidP="00637A61">
            <w:pPr>
              <w:widowControl/>
              <w:jc w:val="center"/>
              <w:rPr>
                <w:rFonts w:cs="宋体"/>
                <w:kern w:val="0"/>
                <w:szCs w:val="21"/>
              </w:rPr>
            </w:pP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17</w:t>
            </w:r>
            <w:r w:rsidRPr="00362C71">
              <w:rPr>
                <w:rFonts w:ascii="宋体" w:hAnsi="宋体" w:cs="宋体" w:hint="eastAsia"/>
                <w:color w:val="000000"/>
                <w:kern w:val="0"/>
                <w:szCs w:val="21"/>
              </w:rPr>
              <w:t>、援助其他地区支出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r w:rsidRPr="00362C71">
              <w:rPr>
                <w:rFonts w:ascii="宋体" w:cs="宋体"/>
                <w:color w:val="000000"/>
                <w:kern w:val="0"/>
                <w:szCs w:val="21"/>
              </w:rPr>
              <w:t>0.00</w:t>
            </w:r>
          </w:p>
        </w:tc>
      </w:tr>
      <w:tr w:rsidR="00620D6A" w:rsidRPr="00362C71" w:rsidTr="003A70B3">
        <w:trPr>
          <w:trHeight w:val="281"/>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bottom"/>
          </w:tcPr>
          <w:p w:rsidR="00620D6A" w:rsidRPr="00362C71" w:rsidRDefault="00620D6A" w:rsidP="00637A61">
            <w:pPr>
              <w:widowControl/>
              <w:jc w:val="center"/>
              <w:rPr>
                <w:rFonts w:cs="宋体"/>
                <w:kern w:val="0"/>
                <w:szCs w:val="21"/>
              </w:rPr>
            </w:pP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18</w:t>
            </w:r>
            <w:r w:rsidRPr="00362C71">
              <w:rPr>
                <w:rFonts w:ascii="宋体" w:hAnsi="宋体" w:cs="宋体" w:hint="eastAsia"/>
                <w:color w:val="000000"/>
                <w:kern w:val="0"/>
                <w:szCs w:val="21"/>
              </w:rPr>
              <w:t>、自然资源海洋气象等支出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cs="宋体"/>
                <w:color w:val="000000"/>
                <w:kern w:val="0"/>
                <w:szCs w:val="21"/>
              </w:rPr>
              <w:t>0.00</w:t>
            </w:r>
          </w:p>
        </w:tc>
      </w:tr>
      <w:tr w:rsidR="00620D6A" w:rsidRPr="00362C71" w:rsidTr="003A70B3">
        <w:trPr>
          <w:trHeight w:val="345"/>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bottom"/>
          </w:tcPr>
          <w:p w:rsidR="00620D6A" w:rsidRPr="00362C71" w:rsidRDefault="00620D6A" w:rsidP="00637A61">
            <w:pPr>
              <w:widowControl/>
              <w:jc w:val="center"/>
              <w:rPr>
                <w:rFonts w:cs="宋体"/>
                <w:kern w:val="0"/>
                <w:szCs w:val="21"/>
              </w:rPr>
            </w:pP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19</w:t>
            </w:r>
            <w:r w:rsidRPr="00362C71">
              <w:rPr>
                <w:rFonts w:ascii="宋体" w:hAnsi="宋体" w:cs="宋体" w:hint="eastAsia"/>
                <w:color w:val="000000"/>
                <w:kern w:val="0"/>
                <w:szCs w:val="21"/>
              </w:rPr>
              <w:t>、住房保障支出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cs="宋体"/>
                <w:color w:val="000000"/>
                <w:kern w:val="0"/>
                <w:szCs w:val="21"/>
              </w:rPr>
              <w:t>0.00</w:t>
            </w:r>
          </w:p>
        </w:tc>
      </w:tr>
      <w:tr w:rsidR="00620D6A" w:rsidRPr="00362C71" w:rsidTr="003A70B3">
        <w:trPr>
          <w:trHeight w:val="312"/>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bottom"/>
          </w:tcPr>
          <w:p w:rsidR="00620D6A" w:rsidRPr="00362C71" w:rsidRDefault="00620D6A" w:rsidP="00637A61">
            <w:pPr>
              <w:widowControl/>
              <w:jc w:val="center"/>
              <w:rPr>
                <w:rFonts w:cs="宋体"/>
                <w:kern w:val="0"/>
                <w:szCs w:val="21"/>
              </w:rPr>
            </w:pP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20</w:t>
            </w:r>
            <w:r w:rsidRPr="00362C71">
              <w:rPr>
                <w:rFonts w:ascii="宋体" w:hAnsi="宋体" w:cs="宋体" w:hint="eastAsia"/>
                <w:color w:val="000000"/>
                <w:kern w:val="0"/>
                <w:szCs w:val="21"/>
              </w:rPr>
              <w:t>、粮油物资储备支出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cs="宋体"/>
                <w:color w:val="000000"/>
                <w:kern w:val="0"/>
                <w:szCs w:val="21"/>
              </w:rPr>
              <w:t>0.00</w:t>
            </w:r>
          </w:p>
        </w:tc>
      </w:tr>
      <w:tr w:rsidR="00620D6A" w:rsidRPr="00362C71" w:rsidTr="003A70B3">
        <w:trPr>
          <w:trHeight w:val="287"/>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bottom"/>
          </w:tcPr>
          <w:p w:rsidR="00620D6A" w:rsidRPr="00362C71" w:rsidRDefault="00620D6A" w:rsidP="00637A61">
            <w:pPr>
              <w:widowControl/>
              <w:jc w:val="center"/>
              <w:rPr>
                <w:rFonts w:cs="宋体"/>
                <w:kern w:val="0"/>
                <w:szCs w:val="21"/>
              </w:rPr>
            </w:pP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21</w:t>
            </w:r>
            <w:r w:rsidRPr="00362C71">
              <w:rPr>
                <w:rFonts w:ascii="宋体" w:hAnsi="宋体" w:cs="宋体" w:hint="eastAsia"/>
                <w:color w:val="000000"/>
                <w:kern w:val="0"/>
                <w:szCs w:val="21"/>
              </w:rPr>
              <w:t>、灾害防治及应急管理支出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r w:rsidRPr="00362C71">
              <w:rPr>
                <w:rFonts w:ascii="宋体" w:cs="宋体"/>
                <w:color w:val="000000"/>
                <w:kern w:val="0"/>
                <w:szCs w:val="21"/>
              </w:rPr>
              <w:t>0.00</w:t>
            </w:r>
          </w:p>
        </w:tc>
      </w:tr>
      <w:tr w:rsidR="00620D6A" w:rsidRPr="00362C71" w:rsidTr="003A70B3">
        <w:trPr>
          <w:trHeight w:val="287"/>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bottom"/>
          </w:tcPr>
          <w:p w:rsidR="00620D6A" w:rsidRPr="00362C71" w:rsidRDefault="00620D6A" w:rsidP="00637A61">
            <w:pPr>
              <w:widowControl/>
              <w:jc w:val="center"/>
              <w:rPr>
                <w:rFonts w:cs="宋体"/>
                <w:kern w:val="0"/>
                <w:szCs w:val="21"/>
              </w:rPr>
            </w:pP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ind w:firstLine="210"/>
              <w:jc w:val="center"/>
              <w:textAlignment w:val="center"/>
              <w:rPr>
                <w:rFonts w:cs="宋体"/>
                <w:kern w:val="0"/>
                <w:szCs w:val="21"/>
              </w:rPr>
            </w:pPr>
            <w:r w:rsidRPr="00362C71">
              <w:rPr>
                <w:rFonts w:ascii="宋体" w:hAnsi="宋体" w:cs="宋体"/>
                <w:color w:val="000000"/>
                <w:kern w:val="0"/>
                <w:szCs w:val="21"/>
              </w:rPr>
              <w:t>22</w:t>
            </w:r>
            <w:r w:rsidRPr="00362C71">
              <w:rPr>
                <w:rFonts w:ascii="宋体" w:hAnsi="宋体" w:cs="宋体" w:hint="eastAsia"/>
                <w:color w:val="000000"/>
                <w:kern w:val="0"/>
                <w:szCs w:val="21"/>
              </w:rPr>
              <w:t>、其他支出</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cs="宋体"/>
                <w:color w:val="000000"/>
                <w:kern w:val="0"/>
                <w:szCs w:val="21"/>
              </w:rPr>
              <w:t>0.00</w:t>
            </w:r>
          </w:p>
        </w:tc>
      </w:tr>
      <w:tr w:rsidR="00620D6A" w:rsidRPr="00362C71" w:rsidTr="003A70B3">
        <w:trPr>
          <w:trHeight w:val="415"/>
        </w:trPr>
        <w:tc>
          <w:tcPr>
            <w:tcW w:w="3388" w:type="dxa"/>
            <w:tcBorders>
              <w:top w:val="nil"/>
              <w:left w:val="single" w:sz="8" w:space="0" w:color="000000"/>
              <w:bottom w:val="nil"/>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hint="eastAsia"/>
                <w:b/>
                <w:bCs/>
                <w:color w:val="000000"/>
                <w:kern w:val="0"/>
                <w:szCs w:val="21"/>
              </w:rPr>
              <w:t>本年收入合计</w:t>
            </w:r>
          </w:p>
        </w:tc>
        <w:tc>
          <w:tcPr>
            <w:tcW w:w="1080" w:type="dxa"/>
            <w:tcBorders>
              <w:top w:val="nil"/>
              <w:left w:val="nil"/>
              <w:bottom w:val="nil"/>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11251.37</w:t>
            </w:r>
          </w:p>
        </w:tc>
        <w:tc>
          <w:tcPr>
            <w:tcW w:w="3090" w:type="dxa"/>
            <w:tcBorders>
              <w:top w:val="nil"/>
              <w:left w:val="nil"/>
              <w:bottom w:val="nil"/>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hint="eastAsia"/>
                <w:b/>
                <w:bCs/>
                <w:color w:val="000000"/>
                <w:kern w:val="0"/>
                <w:szCs w:val="21"/>
              </w:rPr>
              <w:t>本年支出合计</w:t>
            </w:r>
          </w:p>
        </w:tc>
        <w:tc>
          <w:tcPr>
            <w:tcW w:w="1246" w:type="dxa"/>
            <w:tcBorders>
              <w:top w:val="nil"/>
              <w:left w:val="nil"/>
              <w:bottom w:val="nil"/>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14734.83</w:t>
            </w:r>
          </w:p>
        </w:tc>
      </w:tr>
      <w:tr w:rsidR="00620D6A" w:rsidRPr="00362C71" w:rsidTr="003A70B3">
        <w:trPr>
          <w:trHeight w:val="355"/>
        </w:trPr>
        <w:tc>
          <w:tcPr>
            <w:tcW w:w="338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hint="eastAsia"/>
                <w:color w:val="000000"/>
                <w:kern w:val="0"/>
                <w:szCs w:val="21"/>
              </w:rPr>
              <w:t>用事业基金弥补收支差额</w:t>
            </w:r>
          </w:p>
        </w:tc>
        <w:tc>
          <w:tcPr>
            <w:tcW w:w="108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r w:rsidRPr="00362C71">
              <w:rPr>
                <w:rFonts w:ascii="宋体" w:cs="宋体"/>
                <w:color w:val="000000"/>
                <w:kern w:val="0"/>
                <w:szCs w:val="21"/>
              </w:rPr>
              <w:t>0.00</w:t>
            </w:r>
          </w:p>
        </w:tc>
        <w:tc>
          <w:tcPr>
            <w:tcW w:w="309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hint="eastAsia"/>
                <w:color w:val="000000"/>
                <w:kern w:val="0"/>
                <w:szCs w:val="21"/>
              </w:rPr>
              <w:t>结余分配</w:t>
            </w:r>
          </w:p>
        </w:tc>
        <w:tc>
          <w:tcPr>
            <w:tcW w:w="1246"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bottom"/>
          </w:tcPr>
          <w:p w:rsidR="00620D6A" w:rsidRPr="00362C71" w:rsidRDefault="00620D6A" w:rsidP="00637A61">
            <w:pPr>
              <w:widowControl/>
              <w:jc w:val="center"/>
              <w:textAlignment w:val="center"/>
              <w:rPr>
                <w:rFonts w:cs="宋体"/>
                <w:kern w:val="0"/>
                <w:szCs w:val="21"/>
              </w:rPr>
            </w:pPr>
            <w:r w:rsidRPr="00362C71">
              <w:rPr>
                <w:rFonts w:ascii="宋体" w:cs="宋体"/>
                <w:color w:val="000000"/>
                <w:kern w:val="0"/>
                <w:szCs w:val="21"/>
              </w:rPr>
              <w:t>0.00</w:t>
            </w:r>
          </w:p>
        </w:tc>
      </w:tr>
      <w:tr w:rsidR="00620D6A" w:rsidRPr="00362C71" w:rsidTr="003A70B3">
        <w:trPr>
          <w:trHeight w:val="371"/>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hint="eastAsia"/>
                <w:color w:val="000000"/>
                <w:kern w:val="0"/>
                <w:szCs w:val="21"/>
              </w:rPr>
              <w:t>年初结转和结余</w:t>
            </w: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r w:rsidRPr="00362C71">
              <w:rPr>
                <w:rFonts w:ascii="宋体" w:hAnsi="宋体" w:cs="宋体"/>
                <w:color w:val="000000"/>
                <w:kern w:val="0"/>
                <w:szCs w:val="21"/>
              </w:rPr>
              <w:t>11527.26</w:t>
            </w: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hint="eastAsia"/>
                <w:color w:val="000000"/>
                <w:kern w:val="0"/>
                <w:szCs w:val="21"/>
              </w:rPr>
              <w:t>年末结转和结余</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8043.79</w:t>
            </w:r>
          </w:p>
        </w:tc>
      </w:tr>
      <w:tr w:rsidR="00620D6A" w:rsidRPr="00362C71" w:rsidTr="003A70B3">
        <w:trPr>
          <w:trHeight w:val="382"/>
        </w:trPr>
        <w:tc>
          <w:tcPr>
            <w:tcW w:w="3388"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hint="eastAsia"/>
                <w:b/>
                <w:bCs/>
                <w:color w:val="000000"/>
                <w:kern w:val="0"/>
                <w:szCs w:val="21"/>
              </w:rPr>
              <w:t>收入总计</w:t>
            </w: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rPr>
                <w:rFonts w:cs="宋体"/>
                <w:kern w:val="0"/>
                <w:szCs w:val="21"/>
              </w:rPr>
            </w:pPr>
            <w:r w:rsidRPr="00362C71">
              <w:rPr>
                <w:rFonts w:ascii="宋体" w:hAnsi="宋体" w:cs="宋体"/>
                <w:color w:val="000000"/>
                <w:kern w:val="0"/>
                <w:szCs w:val="21"/>
              </w:rPr>
              <w:t>22778.62</w:t>
            </w:r>
          </w:p>
        </w:tc>
        <w:tc>
          <w:tcPr>
            <w:tcW w:w="30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hint="eastAsia"/>
                <w:b/>
                <w:bCs/>
                <w:color w:val="000000"/>
                <w:kern w:val="0"/>
                <w:szCs w:val="21"/>
              </w:rPr>
              <w:t>支出总计</w:t>
            </w:r>
          </w:p>
        </w:tc>
        <w:tc>
          <w:tcPr>
            <w:tcW w:w="1246"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20D6A" w:rsidRPr="00362C71" w:rsidRDefault="00620D6A" w:rsidP="00637A61">
            <w:pPr>
              <w:widowControl/>
              <w:jc w:val="center"/>
              <w:textAlignment w:val="center"/>
              <w:rPr>
                <w:rFonts w:cs="宋体"/>
                <w:kern w:val="0"/>
                <w:szCs w:val="21"/>
              </w:rPr>
            </w:pPr>
            <w:r w:rsidRPr="00362C71">
              <w:rPr>
                <w:rFonts w:ascii="宋体" w:hAnsi="宋体" w:cs="宋体"/>
                <w:color w:val="000000"/>
                <w:kern w:val="0"/>
                <w:szCs w:val="21"/>
              </w:rPr>
              <w:t>22778.62</w:t>
            </w:r>
          </w:p>
        </w:tc>
      </w:tr>
    </w:tbl>
    <w:p w:rsidR="00620D6A" w:rsidRPr="00A318ED" w:rsidRDefault="00620D6A">
      <w:pPr>
        <w:widowControl/>
        <w:jc w:val="left"/>
        <w:rPr>
          <w:rFonts w:cs="宋体"/>
          <w:color w:val="000000"/>
          <w:kern w:val="0"/>
          <w:szCs w:val="21"/>
        </w:rPr>
      </w:pPr>
      <w:r w:rsidRPr="00362C71">
        <w:rPr>
          <w:rFonts w:ascii="宋体" w:hAnsi="宋体" w:cs="宋体" w:hint="eastAsia"/>
          <w:color w:val="000000"/>
          <w:kern w:val="0"/>
          <w:szCs w:val="21"/>
        </w:rPr>
        <w:t>注：本表反映部门本年度的总收支和年末结转结余情况。本表金额转换为万元时，因四舍五入可能存在尾差。</w:t>
      </w:r>
    </w:p>
    <w:p w:rsidR="00620D6A" w:rsidRDefault="00620D6A">
      <w:pPr>
        <w:jc w:val="center"/>
        <w:rPr>
          <w:rFonts w:ascii="宋体" w:cs="宋体"/>
          <w:b/>
          <w:bCs/>
          <w:sz w:val="32"/>
          <w:szCs w:val="32"/>
        </w:rPr>
      </w:pPr>
    </w:p>
    <w:p w:rsidR="00620D6A" w:rsidRDefault="00620D6A">
      <w:pPr>
        <w:jc w:val="center"/>
        <w:rPr>
          <w:rFonts w:ascii="宋体" w:cs="宋体"/>
          <w:b/>
          <w:bCs/>
          <w:sz w:val="32"/>
          <w:szCs w:val="32"/>
        </w:rPr>
      </w:pPr>
      <w:r>
        <w:rPr>
          <w:rFonts w:ascii="宋体" w:hAnsi="宋体" w:cs="宋体" w:hint="eastAsia"/>
          <w:b/>
          <w:bCs/>
          <w:sz w:val="32"/>
          <w:szCs w:val="32"/>
        </w:rPr>
        <w:t>收入决算表</w:t>
      </w:r>
    </w:p>
    <w:p w:rsidR="00620D6A" w:rsidRDefault="00620D6A">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hint="eastAsia"/>
          <w:b/>
          <w:bCs/>
          <w:szCs w:val="21"/>
        </w:rPr>
        <w:t>公开</w:t>
      </w:r>
      <w:r>
        <w:rPr>
          <w:rFonts w:ascii="宋体" w:hAnsi="宋体" w:cs="宋体"/>
          <w:b/>
          <w:bCs/>
          <w:szCs w:val="21"/>
        </w:rPr>
        <w:t>02</w:t>
      </w:r>
      <w:r>
        <w:rPr>
          <w:rFonts w:ascii="宋体" w:hAnsi="宋体" w:cs="宋体" w:hint="eastAsia"/>
          <w:b/>
          <w:bCs/>
          <w:szCs w:val="21"/>
        </w:rPr>
        <w:t>表</w:t>
      </w:r>
    </w:p>
    <w:p w:rsidR="00620D6A" w:rsidRDefault="00620D6A">
      <w:pPr>
        <w:rPr>
          <w:rFonts w:ascii="宋体" w:cs="宋体"/>
          <w:b/>
          <w:bCs/>
          <w:sz w:val="48"/>
          <w:szCs w:val="48"/>
        </w:rPr>
      </w:pPr>
      <w:r>
        <w:rPr>
          <w:rFonts w:ascii="宋体" w:hAnsi="宋体" w:cs="宋体" w:hint="eastAsia"/>
          <w:b/>
          <w:bCs/>
          <w:szCs w:val="21"/>
        </w:rPr>
        <w:t>编制部门：杨陵区揉谷镇人民政府</w:t>
      </w:r>
      <w:r>
        <w:rPr>
          <w:rFonts w:ascii="宋体" w:hAnsi="宋体" w:cs="宋体"/>
          <w:b/>
          <w:bCs/>
          <w:szCs w:val="21"/>
        </w:rPr>
        <w:t xml:space="preserve">                                      </w:t>
      </w:r>
      <w:r>
        <w:rPr>
          <w:rFonts w:ascii="宋体" w:hAnsi="宋体" w:cs="宋体" w:hint="eastAsia"/>
          <w:b/>
          <w:bCs/>
          <w:szCs w:val="21"/>
        </w:rPr>
        <w:t>金额单位：万元</w:t>
      </w:r>
    </w:p>
    <w:tbl>
      <w:tblPr>
        <w:tblW w:w="8752" w:type="dxa"/>
        <w:tblLayout w:type="fixed"/>
        <w:tblCellMar>
          <w:top w:w="15" w:type="dxa"/>
          <w:left w:w="15" w:type="dxa"/>
          <w:bottom w:w="15" w:type="dxa"/>
          <w:right w:w="15" w:type="dxa"/>
        </w:tblCellMar>
        <w:tblLook w:val="00A0"/>
      </w:tblPr>
      <w:tblGrid>
        <w:gridCol w:w="724"/>
        <w:gridCol w:w="8"/>
        <w:gridCol w:w="1418"/>
        <w:gridCol w:w="842"/>
        <w:gridCol w:w="1011"/>
        <w:gridCol w:w="759"/>
        <w:gridCol w:w="617"/>
        <w:gridCol w:w="823"/>
        <w:gridCol w:w="750"/>
        <w:gridCol w:w="990"/>
        <w:gridCol w:w="810"/>
      </w:tblGrid>
      <w:tr w:rsidR="00620D6A" w:rsidTr="00F722F2">
        <w:trPr>
          <w:trHeight w:val="439"/>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宋体" w:cs="宋体"/>
                <w:b/>
                <w:bCs/>
                <w:color w:val="000000"/>
                <w:szCs w:val="21"/>
              </w:rPr>
            </w:pPr>
            <w:r>
              <w:rPr>
                <w:rFonts w:ascii="宋体" w:hAnsi="宋体" w:cs="宋体" w:hint="eastAsia"/>
                <w:b/>
                <w:bCs/>
                <w:color w:val="000000"/>
                <w:kern w:val="0"/>
                <w:szCs w:val="21"/>
              </w:rPr>
              <w:t>项目</w:t>
            </w:r>
          </w:p>
        </w:tc>
        <w:tc>
          <w:tcPr>
            <w:tcW w:w="842" w:type="dxa"/>
            <w:vMerge w:val="restart"/>
            <w:tcBorders>
              <w:top w:val="single" w:sz="4" w:space="0" w:color="000000"/>
              <w:left w:val="single" w:sz="4" w:space="0" w:color="000000"/>
              <w:right w:val="single" w:sz="4" w:space="0" w:color="000000"/>
            </w:tcBorders>
            <w:vAlign w:val="center"/>
          </w:tcPr>
          <w:p w:rsidR="00620D6A" w:rsidRDefault="00620D6A" w:rsidP="00637A61">
            <w:pPr>
              <w:widowControl/>
              <w:jc w:val="center"/>
              <w:textAlignment w:val="center"/>
              <w:rPr>
                <w:rFonts w:ascii="宋体" w:cs="宋体"/>
                <w:b/>
                <w:bCs/>
                <w:color w:val="000000"/>
                <w:szCs w:val="21"/>
              </w:rPr>
            </w:pPr>
            <w:r>
              <w:rPr>
                <w:rFonts w:ascii="宋体" w:hAnsi="宋体" w:cs="宋体" w:hint="eastAsia"/>
                <w:b/>
                <w:bCs/>
                <w:color w:val="000000"/>
                <w:kern w:val="0"/>
                <w:szCs w:val="21"/>
              </w:rPr>
              <w:t>本年收入合计</w:t>
            </w:r>
          </w:p>
        </w:tc>
        <w:tc>
          <w:tcPr>
            <w:tcW w:w="1011" w:type="dxa"/>
            <w:vMerge w:val="restart"/>
            <w:tcBorders>
              <w:top w:val="single" w:sz="4" w:space="0" w:color="000000"/>
              <w:left w:val="single" w:sz="4" w:space="0" w:color="000000"/>
              <w:right w:val="single" w:sz="4" w:space="0" w:color="000000"/>
            </w:tcBorders>
            <w:vAlign w:val="center"/>
          </w:tcPr>
          <w:p w:rsidR="00620D6A" w:rsidRDefault="00620D6A" w:rsidP="00637A61">
            <w:pPr>
              <w:widowControl/>
              <w:jc w:val="center"/>
              <w:textAlignment w:val="center"/>
              <w:rPr>
                <w:rFonts w:ascii="宋体" w:cs="宋体"/>
                <w:b/>
                <w:bCs/>
                <w:color w:val="000000"/>
                <w:szCs w:val="21"/>
              </w:rPr>
            </w:pPr>
            <w:r>
              <w:rPr>
                <w:rFonts w:ascii="宋体" w:hAnsi="宋体" w:cs="宋体" w:hint="eastAsia"/>
                <w:b/>
                <w:bCs/>
                <w:color w:val="000000"/>
                <w:kern w:val="0"/>
                <w:szCs w:val="21"/>
              </w:rPr>
              <w:t>财政拨款收入</w:t>
            </w:r>
          </w:p>
        </w:tc>
        <w:tc>
          <w:tcPr>
            <w:tcW w:w="759" w:type="dxa"/>
            <w:vMerge w:val="restart"/>
            <w:tcBorders>
              <w:top w:val="single" w:sz="4" w:space="0" w:color="000000"/>
              <w:left w:val="single" w:sz="4" w:space="0" w:color="000000"/>
              <w:right w:val="single" w:sz="4" w:space="0" w:color="000000"/>
            </w:tcBorders>
            <w:vAlign w:val="center"/>
          </w:tcPr>
          <w:p w:rsidR="00620D6A" w:rsidRDefault="00620D6A" w:rsidP="00637A61">
            <w:pPr>
              <w:widowControl/>
              <w:jc w:val="center"/>
              <w:textAlignment w:val="center"/>
              <w:rPr>
                <w:rFonts w:ascii="宋体" w:cs="宋体"/>
                <w:b/>
                <w:bCs/>
                <w:color w:val="000000"/>
                <w:szCs w:val="21"/>
              </w:rPr>
            </w:pPr>
            <w:r>
              <w:rPr>
                <w:rFonts w:ascii="宋体" w:hAnsi="宋体" w:cs="宋体" w:hint="eastAsia"/>
                <w:b/>
                <w:bCs/>
                <w:color w:val="000000"/>
                <w:kern w:val="0"/>
                <w:szCs w:val="21"/>
              </w:rPr>
              <w:t>上级补助收入</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宋体" w:cs="宋体"/>
                <w:b/>
                <w:bCs/>
                <w:color w:val="000000"/>
                <w:kern w:val="0"/>
                <w:szCs w:val="21"/>
              </w:rPr>
            </w:pPr>
            <w:r>
              <w:rPr>
                <w:rFonts w:ascii="宋体" w:hAnsi="宋体" w:cs="宋体" w:hint="eastAsia"/>
                <w:b/>
                <w:bCs/>
                <w:color w:val="000000"/>
                <w:kern w:val="0"/>
                <w:szCs w:val="21"/>
              </w:rPr>
              <w:t>事业收入</w:t>
            </w:r>
          </w:p>
        </w:tc>
        <w:tc>
          <w:tcPr>
            <w:tcW w:w="750" w:type="dxa"/>
            <w:vMerge w:val="restart"/>
            <w:tcBorders>
              <w:top w:val="single" w:sz="4" w:space="0" w:color="000000"/>
              <w:left w:val="single" w:sz="4" w:space="0" w:color="000000"/>
              <w:right w:val="single" w:sz="4" w:space="0" w:color="000000"/>
            </w:tcBorders>
            <w:vAlign w:val="center"/>
          </w:tcPr>
          <w:p w:rsidR="00620D6A" w:rsidRDefault="00620D6A" w:rsidP="00637A61">
            <w:pPr>
              <w:widowControl/>
              <w:jc w:val="center"/>
              <w:textAlignment w:val="center"/>
              <w:rPr>
                <w:rFonts w:ascii="宋体" w:cs="宋体"/>
                <w:b/>
                <w:bCs/>
                <w:color w:val="000000"/>
                <w:kern w:val="0"/>
                <w:szCs w:val="21"/>
              </w:rPr>
            </w:pPr>
            <w:r>
              <w:rPr>
                <w:rFonts w:ascii="宋体" w:hAnsi="宋体" w:cs="宋体" w:hint="eastAsia"/>
                <w:b/>
                <w:bCs/>
                <w:color w:val="000000"/>
                <w:kern w:val="0"/>
                <w:szCs w:val="21"/>
              </w:rPr>
              <w:t>经营</w:t>
            </w:r>
          </w:p>
          <w:p w:rsidR="00620D6A" w:rsidRDefault="00620D6A" w:rsidP="00637A61">
            <w:pPr>
              <w:widowControl/>
              <w:jc w:val="center"/>
              <w:textAlignment w:val="center"/>
              <w:rPr>
                <w:rFonts w:ascii="宋体" w:cs="宋体"/>
                <w:b/>
                <w:bCs/>
                <w:color w:val="000000"/>
                <w:szCs w:val="21"/>
              </w:rPr>
            </w:pPr>
            <w:r>
              <w:rPr>
                <w:rFonts w:ascii="宋体" w:hAnsi="宋体" w:cs="宋体" w:hint="eastAsia"/>
                <w:b/>
                <w:bCs/>
                <w:color w:val="000000"/>
                <w:kern w:val="0"/>
                <w:szCs w:val="21"/>
              </w:rPr>
              <w:t>收入</w:t>
            </w:r>
          </w:p>
        </w:tc>
        <w:tc>
          <w:tcPr>
            <w:tcW w:w="990" w:type="dxa"/>
            <w:vMerge w:val="restart"/>
            <w:tcBorders>
              <w:top w:val="single" w:sz="4" w:space="0" w:color="000000"/>
              <w:left w:val="single" w:sz="4" w:space="0" w:color="000000"/>
              <w:right w:val="single" w:sz="4" w:space="0" w:color="000000"/>
            </w:tcBorders>
            <w:vAlign w:val="center"/>
          </w:tcPr>
          <w:p w:rsidR="00620D6A" w:rsidRDefault="00620D6A" w:rsidP="00637A61">
            <w:pPr>
              <w:widowControl/>
              <w:jc w:val="center"/>
              <w:textAlignment w:val="center"/>
              <w:rPr>
                <w:rFonts w:ascii="宋体" w:cs="宋体"/>
                <w:b/>
                <w:bCs/>
                <w:color w:val="000000"/>
                <w:szCs w:val="21"/>
              </w:rPr>
            </w:pPr>
            <w:r>
              <w:rPr>
                <w:rFonts w:ascii="宋体" w:hAnsi="宋体" w:cs="宋体" w:hint="eastAsia"/>
                <w:b/>
                <w:bCs/>
                <w:color w:val="000000"/>
                <w:kern w:val="0"/>
                <w:szCs w:val="21"/>
              </w:rPr>
              <w:t>附属单位上缴收入</w:t>
            </w:r>
          </w:p>
        </w:tc>
        <w:tc>
          <w:tcPr>
            <w:tcW w:w="810" w:type="dxa"/>
            <w:vMerge w:val="restart"/>
            <w:tcBorders>
              <w:top w:val="single" w:sz="4" w:space="0" w:color="000000"/>
              <w:left w:val="single" w:sz="4" w:space="0" w:color="000000"/>
              <w:right w:val="single" w:sz="4" w:space="0" w:color="000000"/>
            </w:tcBorders>
            <w:vAlign w:val="center"/>
          </w:tcPr>
          <w:p w:rsidR="00620D6A" w:rsidRDefault="00620D6A" w:rsidP="00637A61">
            <w:pPr>
              <w:widowControl/>
              <w:jc w:val="center"/>
              <w:textAlignment w:val="center"/>
              <w:rPr>
                <w:rFonts w:ascii="宋体" w:cs="宋体"/>
                <w:b/>
                <w:bCs/>
                <w:color w:val="000000"/>
                <w:kern w:val="0"/>
                <w:szCs w:val="21"/>
              </w:rPr>
            </w:pPr>
            <w:r>
              <w:rPr>
                <w:rFonts w:ascii="宋体" w:hAnsi="宋体" w:cs="宋体" w:hint="eastAsia"/>
                <w:b/>
                <w:bCs/>
                <w:color w:val="000000"/>
                <w:kern w:val="0"/>
                <w:szCs w:val="21"/>
              </w:rPr>
              <w:t>其他</w:t>
            </w:r>
          </w:p>
          <w:p w:rsidR="00620D6A" w:rsidRDefault="00620D6A" w:rsidP="00637A61">
            <w:pPr>
              <w:widowControl/>
              <w:jc w:val="center"/>
              <w:textAlignment w:val="center"/>
              <w:rPr>
                <w:rFonts w:ascii="宋体" w:cs="宋体"/>
                <w:b/>
                <w:bCs/>
                <w:color w:val="000000"/>
                <w:szCs w:val="21"/>
              </w:rPr>
            </w:pPr>
            <w:r>
              <w:rPr>
                <w:rFonts w:ascii="宋体" w:hAnsi="宋体" w:cs="宋体" w:hint="eastAsia"/>
                <w:b/>
                <w:bCs/>
                <w:color w:val="000000"/>
                <w:kern w:val="0"/>
                <w:szCs w:val="21"/>
              </w:rPr>
              <w:t>收入</w:t>
            </w:r>
          </w:p>
        </w:tc>
      </w:tr>
      <w:tr w:rsidR="00620D6A" w:rsidTr="00F722F2">
        <w:trPr>
          <w:trHeight w:val="536"/>
        </w:trPr>
        <w:tc>
          <w:tcPr>
            <w:tcW w:w="732" w:type="dxa"/>
            <w:gridSpan w:val="2"/>
            <w:tcBorders>
              <w:top w:val="single" w:sz="4" w:space="0" w:color="000000"/>
              <w:left w:val="single" w:sz="4" w:space="0" w:color="000000"/>
              <w:right w:val="single" w:sz="4" w:space="0" w:color="000000"/>
            </w:tcBorders>
            <w:vAlign w:val="center"/>
          </w:tcPr>
          <w:p w:rsidR="00620D6A" w:rsidRPr="0020524E" w:rsidRDefault="00620D6A" w:rsidP="00637A61">
            <w:pPr>
              <w:widowControl/>
              <w:jc w:val="center"/>
              <w:textAlignment w:val="center"/>
              <w:rPr>
                <w:rFonts w:ascii="宋体" w:cs="宋体"/>
                <w:b/>
                <w:color w:val="000000"/>
                <w:sz w:val="15"/>
                <w:szCs w:val="15"/>
              </w:rPr>
            </w:pPr>
            <w:r w:rsidRPr="0020524E">
              <w:rPr>
                <w:rFonts w:ascii="宋体" w:hAnsi="宋体" w:cs="宋体" w:hint="eastAsia"/>
                <w:b/>
                <w:color w:val="000000"/>
                <w:kern w:val="0"/>
                <w:sz w:val="15"/>
                <w:szCs w:val="15"/>
              </w:rPr>
              <w:t>功能分类科目编码</w:t>
            </w:r>
          </w:p>
        </w:tc>
        <w:tc>
          <w:tcPr>
            <w:tcW w:w="1418" w:type="dxa"/>
            <w:tcBorders>
              <w:top w:val="single" w:sz="4" w:space="0" w:color="000000"/>
              <w:left w:val="single" w:sz="4" w:space="0" w:color="000000"/>
              <w:right w:val="single" w:sz="4" w:space="0" w:color="000000"/>
            </w:tcBorders>
            <w:vAlign w:val="center"/>
          </w:tcPr>
          <w:p w:rsidR="00620D6A" w:rsidRPr="0020524E" w:rsidRDefault="00620D6A" w:rsidP="00637A61">
            <w:pPr>
              <w:widowControl/>
              <w:jc w:val="center"/>
              <w:textAlignment w:val="center"/>
              <w:rPr>
                <w:rFonts w:ascii="宋体" w:cs="宋体"/>
                <w:b/>
                <w:color w:val="000000"/>
                <w:kern w:val="0"/>
                <w:sz w:val="15"/>
                <w:szCs w:val="15"/>
              </w:rPr>
            </w:pPr>
            <w:r w:rsidRPr="0020524E">
              <w:rPr>
                <w:rFonts w:ascii="宋体" w:hAnsi="宋体" w:cs="宋体" w:hint="eastAsia"/>
                <w:b/>
                <w:color w:val="000000"/>
                <w:kern w:val="0"/>
                <w:sz w:val="15"/>
                <w:szCs w:val="15"/>
              </w:rPr>
              <w:t>科目</w:t>
            </w:r>
          </w:p>
          <w:p w:rsidR="00620D6A" w:rsidRPr="0020524E" w:rsidRDefault="00620D6A" w:rsidP="00637A61">
            <w:pPr>
              <w:widowControl/>
              <w:jc w:val="center"/>
              <w:textAlignment w:val="center"/>
              <w:rPr>
                <w:rFonts w:ascii="宋体" w:cs="宋体"/>
                <w:b/>
                <w:color w:val="000000"/>
                <w:sz w:val="15"/>
                <w:szCs w:val="15"/>
              </w:rPr>
            </w:pPr>
            <w:r w:rsidRPr="0020524E">
              <w:rPr>
                <w:rFonts w:ascii="宋体" w:hAnsi="宋体" w:cs="宋体" w:hint="eastAsia"/>
                <w:b/>
                <w:color w:val="000000"/>
                <w:kern w:val="0"/>
                <w:sz w:val="15"/>
                <w:szCs w:val="15"/>
              </w:rPr>
              <w:t>名称</w:t>
            </w:r>
          </w:p>
        </w:tc>
        <w:tc>
          <w:tcPr>
            <w:tcW w:w="842" w:type="dxa"/>
            <w:vMerge/>
            <w:tcBorders>
              <w:left w:val="single" w:sz="4" w:space="0" w:color="000000"/>
              <w:bottom w:val="single" w:sz="4" w:space="0" w:color="000000"/>
              <w:right w:val="single" w:sz="4" w:space="0" w:color="000000"/>
            </w:tcBorders>
            <w:vAlign w:val="center"/>
          </w:tcPr>
          <w:p w:rsidR="00620D6A" w:rsidRPr="0020524E" w:rsidRDefault="00620D6A" w:rsidP="00637A61">
            <w:pPr>
              <w:jc w:val="center"/>
              <w:rPr>
                <w:rFonts w:ascii="宋体" w:cs="宋体"/>
                <w:b/>
                <w:color w:val="000000"/>
                <w:sz w:val="15"/>
                <w:szCs w:val="15"/>
              </w:rPr>
            </w:pPr>
          </w:p>
        </w:tc>
        <w:tc>
          <w:tcPr>
            <w:tcW w:w="1011" w:type="dxa"/>
            <w:vMerge/>
            <w:tcBorders>
              <w:left w:val="single" w:sz="4" w:space="0" w:color="000000"/>
              <w:bottom w:val="single" w:sz="4" w:space="0" w:color="000000"/>
              <w:right w:val="single" w:sz="4" w:space="0" w:color="000000"/>
            </w:tcBorders>
            <w:vAlign w:val="center"/>
          </w:tcPr>
          <w:p w:rsidR="00620D6A" w:rsidRPr="0020524E" w:rsidRDefault="00620D6A" w:rsidP="00637A61">
            <w:pPr>
              <w:jc w:val="center"/>
              <w:rPr>
                <w:rFonts w:ascii="宋体" w:cs="宋体"/>
                <w:b/>
                <w:color w:val="000000"/>
                <w:sz w:val="15"/>
                <w:szCs w:val="15"/>
              </w:rPr>
            </w:pPr>
          </w:p>
        </w:tc>
        <w:tc>
          <w:tcPr>
            <w:tcW w:w="759" w:type="dxa"/>
            <w:vMerge/>
            <w:tcBorders>
              <w:left w:val="single" w:sz="4" w:space="0" w:color="000000"/>
              <w:bottom w:val="single" w:sz="4" w:space="0" w:color="000000"/>
              <w:right w:val="single" w:sz="4" w:space="0" w:color="000000"/>
            </w:tcBorders>
            <w:vAlign w:val="center"/>
          </w:tcPr>
          <w:p w:rsidR="00620D6A" w:rsidRPr="0020524E" w:rsidRDefault="00620D6A" w:rsidP="00637A61">
            <w:pPr>
              <w:jc w:val="center"/>
              <w:rPr>
                <w:rFonts w:ascii="宋体" w:cs="宋体"/>
                <w:b/>
                <w:color w:val="000000"/>
                <w:sz w:val="15"/>
                <w:szCs w:val="15"/>
              </w:rPr>
            </w:pP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Pr="0020524E" w:rsidRDefault="00620D6A" w:rsidP="00637A61">
            <w:pPr>
              <w:jc w:val="center"/>
              <w:rPr>
                <w:rFonts w:ascii="宋体" w:cs="宋体"/>
                <w:b/>
                <w:color w:val="000000"/>
                <w:sz w:val="15"/>
                <w:szCs w:val="15"/>
              </w:rPr>
            </w:pPr>
            <w:r w:rsidRPr="0020524E">
              <w:rPr>
                <w:rFonts w:ascii="宋体" w:hAnsi="宋体" w:cs="宋体" w:hint="eastAsia"/>
                <w:b/>
                <w:color w:val="000000"/>
                <w:sz w:val="15"/>
                <w:szCs w:val="15"/>
              </w:rPr>
              <w:t>小计</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Pr="0020524E" w:rsidRDefault="00620D6A" w:rsidP="00637A61">
            <w:pPr>
              <w:jc w:val="center"/>
              <w:rPr>
                <w:rFonts w:ascii="宋体" w:cs="宋体"/>
                <w:b/>
                <w:color w:val="000000"/>
                <w:sz w:val="15"/>
                <w:szCs w:val="15"/>
              </w:rPr>
            </w:pPr>
            <w:r w:rsidRPr="0020524E">
              <w:rPr>
                <w:rFonts w:ascii="宋体" w:hAnsi="宋体" w:cs="宋体" w:hint="eastAsia"/>
                <w:b/>
                <w:color w:val="000000"/>
                <w:sz w:val="15"/>
                <w:szCs w:val="15"/>
              </w:rPr>
              <w:t>其中：教育</w:t>
            </w:r>
          </w:p>
          <w:p w:rsidR="00620D6A" w:rsidRPr="0020524E" w:rsidRDefault="00620D6A" w:rsidP="00637A61">
            <w:pPr>
              <w:jc w:val="center"/>
              <w:rPr>
                <w:rFonts w:ascii="宋体" w:cs="宋体"/>
                <w:b/>
                <w:color w:val="000000"/>
                <w:sz w:val="15"/>
                <w:szCs w:val="15"/>
              </w:rPr>
            </w:pPr>
            <w:r w:rsidRPr="0020524E">
              <w:rPr>
                <w:rFonts w:ascii="宋体" w:hAnsi="宋体" w:cs="宋体" w:hint="eastAsia"/>
                <w:b/>
                <w:color w:val="000000"/>
                <w:sz w:val="15"/>
                <w:szCs w:val="15"/>
              </w:rPr>
              <w:t>收费</w:t>
            </w:r>
          </w:p>
        </w:tc>
        <w:tc>
          <w:tcPr>
            <w:tcW w:w="750" w:type="dxa"/>
            <w:vMerge/>
            <w:tcBorders>
              <w:left w:val="single" w:sz="4" w:space="0" w:color="000000"/>
              <w:bottom w:val="single" w:sz="4" w:space="0" w:color="000000"/>
              <w:right w:val="single" w:sz="4" w:space="0" w:color="000000"/>
            </w:tcBorders>
            <w:vAlign w:val="center"/>
          </w:tcPr>
          <w:p w:rsidR="00620D6A" w:rsidRPr="0020524E" w:rsidRDefault="00620D6A" w:rsidP="00637A61">
            <w:pPr>
              <w:jc w:val="center"/>
              <w:rPr>
                <w:rFonts w:ascii="宋体" w:cs="宋体"/>
                <w:b/>
                <w:color w:val="000000"/>
                <w:sz w:val="15"/>
                <w:szCs w:val="15"/>
              </w:rPr>
            </w:pPr>
          </w:p>
        </w:tc>
        <w:tc>
          <w:tcPr>
            <w:tcW w:w="990" w:type="dxa"/>
            <w:vMerge/>
            <w:tcBorders>
              <w:left w:val="single" w:sz="4" w:space="0" w:color="000000"/>
              <w:bottom w:val="single" w:sz="4" w:space="0" w:color="000000"/>
              <w:right w:val="single" w:sz="4" w:space="0" w:color="000000"/>
            </w:tcBorders>
            <w:vAlign w:val="center"/>
          </w:tcPr>
          <w:p w:rsidR="00620D6A" w:rsidRPr="0020524E" w:rsidRDefault="00620D6A" w:rsidP="00637A61">
            <w:pPr>
              <w:jc w:val="center"/>
              <w:rPr>
                <w:rFonts w:ascii="宋体" w:cs="宋体"/>
                <w:b/>
                <w:color w:val="000000"/>
                <w:sz w:val="15"/>
                <w:szCs w:val="15"/>
              </w:rPr>
            </w:pPr>
          </w:p>
        </w:tc>
        <w:tc>
          <w:tcPr>
            <w:tcW w:w="810" w:type="dxa"/>
            <w:vMerge/>
            <w:tcBorders>
              <w:left w:val="single" w:sz="4" w:space="0" w:color="000000"/>
              <w:bottom w:val="single" w:sz="4" w:space="0" w:color="000000"/>
              <w:right w:val="single" w:sz="4" w:space="0" w:color="000000"/>
            </w:tcBorders>
            <w:vAlign w:val="center"/>
          </w:tcPr>
          <w:p w:rsidR="00620D6A" w:rsidRDefault="00620D6A" w:rsidP="00637A61">
            <w:pPr>
              <w:jc w:val="center"/>
              <w:rPr>
                <w:rFonts w:ascii="宋体" w:cs="宋体"/>
                <w:b/>
                <w:color w:val="000000"/>
                <w:szCs w:val="21"/>
              </w:rPr>
            </w:pPr>
          </w:p>
        </w:tc>
      </w:tr>
      <w:tr w:rsidR="00620D6A" w:rsidTr="00F722F2">
        <w:trPr>
          <w:trHeight w:val="439"/>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宋体" w:cs="宋体"/>
                <w:color w:val="000000"/>
                <w:szCs w:val="21"/>
              </w:rPr>
            </w:pPr>
            <w:r>
              <w:rPr>
                <w:rFonts w:ascii="宋体" w:hAnsi="宋体" w:cs="宋体" w:hint="eastAsia"/>
                <w:b/>
                <w:bCs/>
                <w:color w:val="000000"/>
                <w:kern w:val="0"/>
                <w:szCs w:val="21"/>
              </w:rPr>
              <w:t>合计</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11,251.37</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3,100.56</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ascii="宋体"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宋体"/>
                <w:color w:val="000000"/>
                <w:szCs w:val="21"/>
              </w:rPr>
            </w:pPr>
            <w:r>
              <w:rPr>
                <w:rFonts w:ascii="宋体" w:cs="宋体"/>
                <w:color w:val="000000"/>
                <w:szCs w:val="21"/>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8,150.80</w:t>
            </w:r>
          </w:p>
        </w:tc>
      </w:tr>
      <w:tr w:rsidR="00620D6A" w:rsidTr="00F722F2">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201</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一般公共服务支出</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1,328.28</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1,165.27</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163.01</w:t>
            </w:r>
          </w:p>
        </w:tc>
      </w:tr>
      <w:tr w:rsidR="00620D6A" w:rsidTr="00F722F2">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20103</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政府办公厅（室）及相关机构事务</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911.11</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911.11</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r>
      <w:tr w:rsidR="00620D6A" w:rsidTr="00F722F2">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2010301</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行政运行</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451.20</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451.20</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r>
      <w:tr w:rsidR="00620D6A" w:rsidTr="00F722F2">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2010350</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事业运行</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459.91</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459.91</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r>
      <w:tr w:rsidR="00620D6A" w:rsidTr="00F722F2">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20132</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组织事务</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417.18</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254.16</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163.01</w:t>
            </w:r>
          </w:p>
        </w:tc>
      </w:tr>
      <w:tr w:rsidR="00620D6A" w:rsidTr="00F722F2">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2013299</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其他组织事务支出</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417.18</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254.16</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163.01</w:t>
            </w:r>
          </w:p>
        </w:tc>
      </w:tr>
      <w:tr w:rsidR="00620D6A" w:rsidTr="00F722F2">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207</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文化旅游体育与传媒支出</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170.48</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45.20</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125.29</w:t>
            </w:r>
          </w:p>
        </w:tc>
      </w:tr>
      <w:tr w:rsidR="00620D6A" w:rsidTr="00F722F2">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20799</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其他文化体育与传媒支出</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170.48</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45.20</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125.29</w:t>
            </w:r>
          </w:p>
        </w:tc>
      </w:tr>
      <w:tr w:rsidR="00620D6A" w:rsidTr="00F722F2">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2079999</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其他文化体育与传媒支出</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170.48</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45.20</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125.29</w:t>
            </w:r>
          </w:p>
        </w:tc>
      </w:tr>
      <w:tr w:rsidR="00620D6A" w:rsidTr="00F722F2">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208</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社会保障和就业支出</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271.46</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147.51</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123.95</w:t>
            </w:r>
          </w:p>
        </w:tc>
      </w:tr>
      <w:tr w:rsidR="00620D6A" w:rsidTr="00F722F2">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20820</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临时救助</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271.46</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147.51</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123.95</w:t>
            </w:r>
          </w:p>
        </w:tc>
      </w:tr>
      <w:tr w:rsidR="00620D6A" w:rsidTr="00F722F2">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2082001</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临时救助支出</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271.46</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147.51</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123.95</w:t>
            </w:r>
          </w:p>
        </w:tc>
      </w:tr>
      <w:tr w:rsidR="00620D6A" w:rsidTr="00F722F2">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210</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卫生健康支出</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209.02</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38.54</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170.47</w:t>
            </w:r>
          </w:p>
        </w:tc>
      </w:tr>
      <w:tr w:rsidR="00620D6A" w:rsidTr="00F722F2">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21007</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计划生育事务</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209.02</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38.54</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170.47</w:t>
            </w:r>
          </w:p>
        </w:tc>
      </w:tr>
      <w:tr w:rsidR="00620D6A" w:rsidTr="00F722F2">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2100799</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其他计划生育事务支出</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209.02</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38.54</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170.47</w:t>
            </w:r>
          </w:p>
        </w:tc>
      </w:tr>
      <w:tr w:rsidR="00620D6A" w:rsidTr="00F722F2">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211</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节能环保支出</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800.47</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78.06</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722.41</w:t>
            </w:r>
          </w:p>
        </w:tc>
      </w:tr>
      <w:tr w:rsidR="00620D6A" w:rsidTr="00F722F2">
        <w:trPr>
          <w:trHeight w:val="43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21101</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环境保护管理事务</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339.56</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78.06</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261.50</w:t>
            </w:r>
          </w:p>
        </w:tc>
      </w:tr>
      <w:tr w:rsidR="00620D6A" w:rsidTr="00F722F2">
        <w:trPr>
          <w:trHeight w:val="44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2110199</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其他环境保护管理事务支出</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339.56</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78.06</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261.50</w:t>
            </w:r>
          </w:p>
        </w:tc>
      </w:tr>
      <w:tr w:rsidR="00620D6A" w:rsidTr="00F722F2">
        <w:trPr>
          <w:trHeight w:val="44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21104</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自然生态保护</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460.91</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460.91</w:t>
            </w:r>
          </w:p>
        </w:tc>
      </w:tr>
      <w:tr w:rsidR="00620D6A" w:rsidTr="00F722F2">
        <w:trPr>
          <w:trHeight w:val="44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2110402</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农村环境保护</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460.91</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460.91</w:t>
            </w:r>
          </w:p>
        </w:tc>
      </w:tr>
      <w:tr w:rsidR="00620D6A" w:rsidTr="00F722F2">
        <w:trPr>
          <w:trHeight w:val="44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212</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城乡社区支出</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7,226.85</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1,000.00</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6,226.85</w:t>
            </w:r>
          </w:p>
        </w:tc>
      </w:tr>
      <w:tr w:rsidR="00620D6A" w:rsidTr="00F722F2">
        <w:trPr>
          <w:trHeight w:val="44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21203</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城乡社区公共设施</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1,000.00</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1,000.00</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r>
      <w:tr w:rsidR="00620D6A" w:rsidTr="00F722F2">
        <w:trPr>
          <w:trHeight w:val="44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2120303</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小城镇基础设施建设</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1,000.00</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1,000.00</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r>
      <w:tr w:rsidR="00620D6A" w:rsidTr="00F722F2">
        <w:trPr>
          <w:trHeight w:val="44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21208</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国有土地使用权出让收入及对应专项债务收入安排的支出</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6,226.85</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6,226.85</w:t>
            </w:r>
          </w:p>
        </w:tc>
      </w:tr>
      <w:tr w:rsidR="00620D6A" w:rsidTr="00F722F2">
        <w:trPr>
          <w:trHeight w:val="44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2120801</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征地和拆迁补偿支出</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6,226.85</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6,226.85</w:t>
            </w:r>
          </w:p>
        </w:tc>
      </w:tr>
      <w:tr w:rsidR="00620D6A" w:rsidTr="00F722F2">
        <w:trPr>
          <w:trHeight w:val="44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213</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农林水支出</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1,244.80</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625.99</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618.81</w:t>
            </w:r>
          </w:p>
        </w:tc>
      </w:tr>
      <w:tr w:rsidR="00620D6A" w:rsidTr="00F722F2">
        <w:trPr>
          <w:trHeight w:val="44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21301</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农业</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1,036.47</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576.39</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460.08</w:t>
            </w:r>
          </w:p>
        </w:tc>
      </w:tr>
      <w:tr w:rsidR="00620D6A" w:rsidTr="00F722F2">
        <w:trPr>
          <w:trHeight w:val="44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2130126</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农村公益事业</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861.65</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576.39</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285.26</w:t>
            </w:r>
          </w:p>
        </w:tc>
      </w:tr>
      <w:tr w:rsidR="00620D6A" w:rsidTr="00F722F2">
        <w:trPr>
          <w:trHeight w:val="44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2130152</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对高校毕业生到基层任职补助</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174.82</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174.82</w:t>
            </w:r>
          </w:p>
        </w:tc>
      </w:tr>
      <w:tr w:rsidR="00620D6A" w:rsidTr="00F722F2">
        <w:trPr>
          <w:trHeight w:val="44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21305</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扶贫</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208.34</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49.60</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158.74</w:t>
            </w:r>
          </w:p>
        </w:tc>
      </w:tr>
      <w:tr w:rsidR="00620D6A" w:rsidTr="00F722F2">
        <w:trPr>
          <w:trHeight w:val="449"/>
        </w:trPr>
        <w:tc>
          <w:tcPr>
            <w:tcW w:w="72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2130505</w:t>
            </w:r>
          </w:p>
        </w:tc>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hint="eastAsia"/>
                <w:color w:val="000000"/>
                <w:sz w:val="22"/>
                <w:szCs w:val="22"/>
              </w:rPr>
              <w:t>生产发展</w:t>
            </w:r>
          </w:p>
        </w:tc>
        <w:tc>
          <w:tcPr>
            <w:tcW w:w="84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208.34</w:t>
            </w:r>
          </w:p>
        </w:tc>
        <w:tc>
          <w:tcPr>
            <w:tcW w:w="101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49.60</w:t>
            </w:r>
          </w:p>
        </w:tc>
        <w:tc>
          <w:tcPr>
            <w:tcW w:w="7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6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2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Arial"/>
                <w:color w:val="000000"/>
                <w:sz w:val="22"/>
                <w:szCs w:val="22"/>
              </w:rPr>
            </w:pPr>
            <w:r>
              <w:rPr>
                <w:rFonts w:cs="Arial"/>
                <w:color w:val="000000"/>
                <w:sz w:val="22"/>
                <w:szCs w:val="22"/>
              </w:rPr>
              <w:t>158.74</w:t>
            </w:r>
          </w:p>
        </w:tc>
      </w:tr>
    </w:tbl>
    <w:p w:rsidR="00620D6A" w:rsidRDefault="00620D6A">
      <w:pPr>
        <w:widowControl/>
        <w:jc w:val="left"/>
      </w:pPr>
      <w:r>
        <w:rPr>
          <w:rFonts w:ascii="宋体" w:hAnsi="宋体" w:cs="宋体" w:hint="eastAsia"/>
          <w:szCs w:val="21"/>
        </w:rPr>
        <w:t>注：本表反映部门本年度取得的各项收入情况。</w:t>
      </w:r>
      <w:r>
        <w:rPr>
          <w:rFonts w:ascii="宋体" w:hAnsi="宋体" w:cs="宋体" w:hint="eastAsia"/>
          <w:color w:val="000000"/>
          <w:kern w:val="0"/>
          <w:szCs w:val="21"/>
        </w:rPr>
        <w:t>本表金额转换为万元时，因四舍五入可能存在尾差。</w:t>
      </w:r>
    </w:p>
    <w:p w:rsidR="00620D6A" w:rsidRDefault="00620D6A">
      <w:pPr>
        <w:jc w:val="center"/>
        <w:rPr>
          <w:rFonts w:ascii="宋体" w:cs="宋体"/>
          <w:b/>
          <w:bCs/>
          <w:sz w:val="32"/>
          <w:szCs w:val="32"/>
        </w:rPr>
      </w:pPr>
    </w:p>
    <w:p w:rsidR="00620D6A" w:rsidRDefault="00620D6A" w:rsidP="006C63A7">
      <w:pPr>
        <w:jc w:val="center"/>
        <w:rPr>
          <w:rFonts w:ascii="宋体" w:cs="宋体"/>
          <w:b/>
          <w:bCs/>
          <w:sz w:val="32"/>
          <w:szCs w:val="32"/>
        </w:rPr>
      </w:pPr>
    </w:p>
    <w:p w:rsidR="00620D6A" w:rsidRDefault="00620D6A" w:rsidP="006C63A7">
      <w:pPr>
        <w:jc w:val="center"/>
        <w:rPr>
          <w:rFonts w:ascii="宋体" w:cs="宋体"/>
          <w:b/>
          <w:bCs/>
          <w:sz w:val="32"/>
          <w:szCs w:val="32"/>
        </w:rPr>
      </w:pPr>
      <w:r>
        <w:rPr>
          <w:rFonts w:ascii="宋体" w:hAnsi="宋体" w:cs="宋体" w:hint="eastAsia"/>
          <w:b/>
          <w:bCs/>
          <w:sz w:val="32"/>
          <w:szCs w:val="32"/>
        </w:rPr>
        <w:t>支出决算表</w:t>
      </w:r>
    </w:p>
    <w:p w:rsidR="00620D6A" w:rsidRDefault="00620D6A" w:rsidP="002E07DA">
      <w:pPr>
        <w:tabs>
          <w:tab w:val="left" w:pos="5400"/>
        </w:tabs>
        <w:ind w:firstLineChars="3394" w:firstLine="7155"/>
        <w:rPr>
          <w:rFonts w:ascii="宋体" w:cs="宋体"/>
          <w:b/>
          <w:bCs/>
          <w:szCs w:val="21"/>
        </w:rPr>
      </w:pPr>
      <w:r>
        <w:rPr>
          <w:rFonts w:ascii="宋体" w:hAnsi="宋体" w:cs="宋体" w:hint="eastAsia"/>
          <w:b/>
          <w:bCs/>
          <w:szCs w:val="21"/>
        </w:rPr>
        <w:t>公开</w:t>
      </w:r>
      <w:r>
        <w:rPr>
          <w:rFonts w:ascii="宋体" w:hAnsi="宋体" w:cs="宋体"/>
          <w:b/>
          <w:bCs/>
          <w:szCs w:val="21"/>
        </w:rPr>
        <w:t>03</w:t>
      </w:r>
      <w:r>
        <w:rPr>
          <w:rFonts w:ascii="宋体" w:hAnsi="宋体" w:cs="宋体" w:hint="eastAsia"/>
          <w:b/>
          <w:bCs/>
          <w:szCs w:val="21"/>
        </w:rPr>
        <w:t>表</w:t>
      </w:r>
      <w:r>
        <w:rPr>
          <w:rFonts w:ascii="宋体" w:cs="宋体"/>
          <w:b/>
          <w:bCs/>
          <w:szCs w:val="21"/>
        </w:rPr>
        <w:tab/>
      </w:r>
    </w:p>
    <w:p w:rsidR="00620D6A" w:rsidRDefault="00620D6A" w:rsidP="006C63A7">
      <w:pPr>
        <w:rPr>
          <w:rFonts w:ascii="宋体" w:cs="宋体"/>
          <w:b/>
          <w:bCs/>
          <w:sz w:val="48"/>
          <w:szCs w:val="48"/>
        </w:rPr>
      </w:pPr>
      <w:r>
        <w:rPr>
          <w:rFonts w:ascii="宋体" w:hAnsi="宋体" w:cs="宋体" w:hint="eastAsia"/>
          <w:b/>
          <w:bCs/>
          <w:szCs w:val="21"/>
        </w:rPr>
        <w:t>编制部门：杨陵区揉谷镇人民政府</w:t>
      </w:r>
      <w:r>
        <w:rPr>
          <w:rFonts w:ascii="宋体" w:hAnsi="宋体" w:cs="宋体"/>
          <w:b/>
          <w:bCs/>
          <w:szCs w:val="21"/>
        </w:rPr>
        <w:t xml:space="preserve">                                  </w:t>
      </w:r>
      <w:r>
        <w:rPr>
          <w:rFonts w:ascii="宋体" w:hAnsi="宋体" w:cs="宋体" w:hint="eastAsia"/>
          <w:b/>
          <w:bCs/>
          <w:szCs w:val="21"/>
        </w:rPr>
        <w:t>金额单位：万元</w:t>
      </w:r>
    </w:p>
    <w:tbl>
      <w:tblPr>
        <w:tblW w:w="8896" w:type="dxa"/>
        <w:tblLayout w:type="fixed"/>
        <w:tblCellMar>
          <w:top w:w="15" w:type="dxa"/>
          <w:left w:w="15" w:type="dxa"/>
          <w:bottom w:w="15" w:type="dxa"/>
          <w:right w:w="15" w:type="dxa"/>
        </w:tblCellMar>
        <w:tblLook w:val="00A0"/>
      </w:tblPr>
      <w:tblGrid>
        <w:gridCol w:w="914"/>
        <w:gridCol w:w="83"/>
        <w:gridCol w:w="1219"/>
        <w:gridCol w:w="1255"/>
        <w:gridCol w:w="986"/>
        <w:gridCol w:w="1077"/>
        <w:gridCol w:w="1109"/>
        <w:gridCol w:w="908"/>
        <w:gridCol w:w="1345"/>
      </w:tblGrid>
      <w:tr w:rsidR="00620D6A" w:rsidTr="001357B5">
        <w:trPr>
          <w:trHeight w:val="372"/>
        </w:trPr>
        <w:tc>
          <w:tcPr>
            <w:tcW w:w="2216" w:type="dxa"/>
            <w:gridSpan w:val="3"/>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宋体" w:cs="宋体"/>
                <w:b/>
                <w:color w:val="000000"/>
                <w:szCs w:val="21"/>
              </w:rPr>
            </w:pPr>
            <w:r>
              <w:rPr>
                <w:rFonts w:ascii="宋体" w:hAnsi="宋体" w:cs="宋体" w:hint="eastAsia"/>
                <w:b/>
                <w:color w:val="000000"/>
                <w:kern w:val="0"/>
                <w:szCs w:val="21"/>
              </w:rPr>
              <w:t>项目</w:t>
            </w:r>
          </w:p>
        </w:tc>
        <w:tc>
          <w:tcPr>
            <w:tcW w:w="1255"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宋体" w:cs="宋体"/>
                <w:b/>
                <w:color w:val="000000"/>
                <w:szCs w:val="21"/>
              </w:rPr>
            </w:pPr>
            <w:r>
              <w:rPr>
                <w:rFonts w:ascii="宋体" w:hAnsi="宋体" w:cs="宋体" w:hint="eastAsia"/>
                <w:b/>
                <w:color w:val="000000"/>
                <w:kern w:val="0"/>
                <w:szCs w:val="21"/>
              </w:rPr>
              <w:t>合计</w:t>
            </w:r>
          </w:p>
        </w:tc>
        <w:tc>
          <w:tcPr>
            <w:tcW w:w="986"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宋体" w:cs="宋体"/>
                <w:b/>
                <w:color w:val="000000"/>
                <w:szCs w:val="21"/>
              </w:rPr>
            </w:pPr>
            <w:r>
              <w:rPr>
                <w:rFonts w:ascii="宋体" w:hAnsi="宋体" w:cs="宋体" w:hint="eastAsia"/>
                <w:b/>
                <w:color w:val="000000"/>
                <w:kern w:val="0"/>
                <w:szCs w:val="21"/>
              </w:rPr>
              <w:t>基本支出</w:t>
            </w:r>
          </w:p>
        </w:tc>
        <w:tc>
          <w:tcPr>
            <w:tcW w:w="1077"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宋体" w:cs="宋体"/>
                <w:b/>
                <w:color w:val="000000"/>
                <w:szCs w:val="21"/>
              </w:rPr>
            </w:pPr>
            <w:r>
              <w:rPr>
                <w:rFonts w:ascii="宋体" w:hAnsi="宋体" w:cs="宋体" w:hint="eastAsia"/>
                <w:b/>
                <w:color w:val="000000"/>
                <w:kern w:val="0"/>
                <w:szCs w:val="21"/>
              </w:rPr>
              <w:t>项目支出</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宋体" w:cs="宋体"/>
                <w:b/>
                <w:color w:val="000000"/>
                <w:kern w:val="0"/>
                <w:szCs w:val="21"/>
              </w:rPr>
            </w:pPr>
            <w:r>
              <w:rPr>
                <w:rFonts w:ascii="宋体" w:hAnsi="宋体" w:cs="宋体" w:hint="eastAsia"/>
                <w:b/>
                <w:color w:val="000000"/>
                <w:kern w:val="0"/>
                <w:szCs w:val="21"/>
              </w:rPr>
              <w:t>上缴上</w:t>
            </w:r>
          </w:p>
          <w:p w:rsidR="00620D6A" w:rsidRDefault="00620D6A" w:rsidP="00637A61">
            <w:pPr>
              <w:widowControl/>
              <w:jc w:val="center"/>
              <w:textAlignment w:val="center"/>
              <w:rPr>
                <w:rFonts w:ascii="宋体" w:cs="宋体"/>
                <w:b/>
                <w:color w:val="000000"/>
                <w:szCs w:val="21"/>
              </w:rPr>
            </w:pPr>
            <w:r>
              <w:rPr>
                <w:rFonts w:ascii="宋体" w:hAnsi="宋体" w:cs="宋体" w:hint="eastAsia"/>
                <w:b/>
                <w:color w:val="000000"/>
                <w:kern w:val="0"/>
                <w:szCs w:val="21"/>
              </w:rPr>
              <w:t>级支出</w:t>
            </w:r>
          </w:p>
        </w:tc>
        <w:tc>
          <w:tcPr>
            <w:tcW w:w="908"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宋体" w:cs="宋体"/>
                <w:b/>
                <w:color w:val="000000"/>
                <w:szCs w:val="21"/>
              </w:rPr>
            </w:pPr>
            <w:r>
              <w:rPr>
                <w:rFonts w:ascii="宋体" w:hAnsi="宋体" w:cs="宋体" w:hint="eastAsia"/>
                <w:b/>
                <w:color w:val="000000"/>
                <w:kern w:val="0"/>
                <w:szCs w:val="21"/>
              </w:rPr>
              <w:t>经营支出</w:t>
            </w:r>
          </w:p>
        </w:tc>
        <w:tc>
          <w:tcPr>
            <w:tcW w:w="1345"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宋体" w:cs="宋体"/>
                <w:b/>
                <w:color w:val="000000"/>
                <w:kern w:val="0"/>
                <w:szCs w:val="21"/>
              </w:rPr>
            </w:pPr>
            <w:r>
              <w:rPr>
                <w:rFonts w:ascii="宋体" w:hAnsi="宋体" w:cs="宋体" w:hint="eastAsia"/>
                <w:b/>
                <w:color w:val="000000"/>
                <w:kern w:val="0"/>
                <w:szCs w:val="21"/>
              </w:rPr>
              <w:t>对附属单位</w:t>
            </w:r>
          </w:p>
          <w:p w:rsidR="00620D6A" w:rsidRDefault="00620D6A" w:rsidP="00637A61">
            <w:pPr>
              <w:widowControl/>
              <w:jc w:val="center"/>
              <w:textAlignment w:val="center"/>
              <w:rPr>
                <w:rFonts w:ascii="宋体" w:cs="宋体"/>
                <w:b/>
                <w:color w:val="000000"/>
                <w:szCs w:val="21"/>
              </w:rPr>
            </w:pPr>
            <w:r>
              <w:rPr>
                <w:rFonts w:ascii="宋体" w:hAnsi="宋体" w:cs="宋体" w:hint="eastAsia"/>
                <w:b/>
                <w:color w:val="000000"/>
                <w:kern w:val="0"/>
                <w:szCs w:val="21"/>
              </w:rPr>
              <w:t>补助支出</w:t>
            </w:r>
          </w:p>
        </w:tc>
      </w:tr>
      <w:tr w:rsidR="00620D6A" w:rsidTr="001357B5">
        <w:trPr>
          <w:trHeight w:val="702"/>
        </w:trPr>
        <w:tc>
          <w:tcPr>
            <w:tcW w:w="997"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宋体" w:cs="宋体"/>
                <w:b/>
                <w:color w:val="000000"/>
                <w:szCs w:val="21"/>
              </w:rPr>
            </w:pPr>
            <w:r>
              <w:rPr>
                <w:rFonts w:ascii="宋体" w:hAnsi="宋体" w:cs="宋体" w:hint="eastAsia"/>
                <w:b/>
                <w:color w:val="000000"/>
                <w:kern w:val="0"/>
                <w:szCs w:val="21"/>
              </w:rPr>
              <w:t>功能分类科目编码</w:t>
            </w:r>
          </w:p>
        </w:tc>
        <w:tc>
          <w:tcPr>
            <w:tcW w:w="121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宋体" w:cs="宋体"/>
                <w:b/>
                <w:color w:val="000000"/>
                <w:szCs w:val="21"/>
              </w:rPr>
            </w:pPr>
            <w:r>
              <w:rPr>
                <w:rFonts w:ascii="宋体" w:hAnsi="宋体" w:cs="宋体" w:hint="eastAsia"/>
                <w:b/>
                <w:color w:val="000000"/>
                <w:kern w:val="0"/>
                <w:szCs w:val="21"/>
              </w:rPr>
              <w:t>科目名称</w:t>
            </w:r>
          </w:p>
        </w:tc>
        <w:tc>
          <w:tcPr>
            <w:tcW w:w="1255"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宋体"/>
                <w:b/>
                <w:color w:val="000000"/>
                <w:szCs w:val="21"/>
              </w:rPr>
            </w:pPr>
          </w:p>
        </w:tc>
        <w:tc>
          <w:tcPr>
            <w:tcW w:w="986"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宋体"/>
                <w:b/>
                <w:color w:val="000000"/>
                <w:szCs w:val="21"/>
              </w:rPr>
            </w:pPr>
          </w:p>
        </w:tc>
        <w:tc>
          <w:tcPr>
            <w:tcW w:w="1077"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宋体"/>
                <w:b/>
                <w:color w:val="000000"/>
                <w:szCs w:val="21"/>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宋体"/>
                <w:b/>
                <w:color w:val="000000"/>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宋体"/>
                <w:b/>
                <w:color w:val="000000"/>
                <w:szCs w:val="21"/>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jc w:val="center"/>
              <w:rPr>
                <w:rFonts w:ascii="宋体" w:cs="宋体"/>
                <w:b/>
                <w:color w:val="000000"/>
                <w:szCs w:val="21"/>
              </w:rPr>
            </w:pPr>
          </w:p>
        </w:tc>
      </w:tr>
      <w:tr w:rsidR="00620D6A" w:rsidTr="001357B5">
        <w:trPr>
          <w:trHeight w:val="372"/>
        </w:trPr>
        <w:tc>
          <w:tcPr>
            <w:tcW w:w="2216" w:type="dxa"/>
            <w:gridSpan w:val="3"/>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宋体" w:cs="宋体"/>
                <w:b/>
                <w:color w:val="000000"/>
                <w:szCs w:val="21"/>
              </w:rPr>
            </w:pPr>
            <w:r>
              <w:rPr>
                <w:rFonts w:ascii="宋体" w:hAnsi="宋体" w:cs="宋体" w:hint="eastAsia"/>
                <w:b/>
                <w:color w:val="000000"/>
                <w:kern w:val="0"/>
                <w:szCs w:val="21"/>
              </w:rPr>
              <w:t>合计</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宋体" w:cs="宋体"/>
                <w:color w:val="000000"/>
                <w:szCs w:val="21"/>
              </w:rPr>
            </w:pPr>
            <w:r>
              <w:rPr>
                <w:rFonts w:ascii="宋体" w:hAnsi="宋体" w:cs="宋体"/>
                <w:color w:val="000000"/>
                <w:kern w:val="0"/>
                <w:sz w:val="22"/>
                <w:szCs w:val="22"/>
              </w:rPr>
              <w:t>14,734.83</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宋体" w:cs="宋体"/>
                <w:color w:val="000000"/>
                <w:szCs w:val="21"/>
              </w:rPr>
            </w:pPr>
            <w:r>
              <w:rPr>
                <w:rFonts w:ascii="宋体" w:hAnsi="宋体" w:cs="宋体"/>
                <w:color w:val="000000"/>
                <w:kern w:val="0"/>
                <w:sz w:val="22"/>
                <w:szCs w:val="22"/>
              </w:rPr>
              <w:t>911.11</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宋体" w:cs="宋体"/>
                <w:color w:val="000000"/>
                <w:szCs w:val="21"/>
              </w:rPr>
            </w:pPr>
            <w:r>
              <w:rPr>
                <w:rFonts w:ascii="宋体" w:hAnsi="宋体" w:cs="宋体"/>
                <w:color w:val="000000"/>
                <w:kern w:val="0"/>
                <w:sz w:val="22"/>
                <w:szCs w:val="22"/>
              </w:rPr>
              <w:t>13,823.73</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宋体" w:cs="宋体"/>
                <w:color w:val="000000"/>
                <w:szCs w:val="21"/>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宋体" w:cs="宋体"/>
                <w:color w:val="000000"/>
                <w:szCs w:val="21"/>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一般公共服务支出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1,328.28</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911.11</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417.18</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20103</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政府办公厅（室）及相关机构事务</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911.11</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911.11</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2010301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行政运行</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451.20</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451.20</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2010350</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事业运行</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459.91</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459.91</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20132</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组织事务</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417.18</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417.18</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2013299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其他组织事务支出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417.18</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417.18</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207</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文化旅游体育与传媒支出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170.48</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170.48</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20799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其他文化体育与传媒支出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170.48</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170.48</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2079999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其他文化体育与传媒支出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170.48</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170.48</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208</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社会保障和就业支出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426.45</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426.45</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20820</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临时救助</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426.45</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426.45</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2082001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临时救助支出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426.45</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426.45</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210</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卫生健康支出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209.02</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209.02</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21007</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计划生育事务</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209.02</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209.02</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2100799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其他计划生育事务支出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209.02</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209.02</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211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节能环保支出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800.47</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800.47</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21101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环境保护管理事务</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339.56</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339.56</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2110199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其他环境保护管理事务支出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339.56</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339.56</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21104</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自然生态保护</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460.91</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460.91</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2110402</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农村环境保护</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460.91</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460.91</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212</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城乡社区支出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9,315.95</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9,315.95</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21203</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城乡社区公共设施</w:t>
            </w:r>
          </w:p>
        </w:tc>
        <w:tc>
          <w:tcPr>
            <w:tcW w:w="12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1,000.00</w:t>
            </w:r>
          </w:p>
        </w:tc>
        <w:tc>
          <w:tcPr>
            <w:tcW w:w="98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1,000.00</w:t>
            </w:r>
          </w:p>
        </w:tc>
        <w:tc>
          <w:tcPr>
            <w:tcW w:w="110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83"/>
        </w:trPr>
        <w:tc>
          <w:tcPr>
            <w:tcW w:w="914" w:type="dxa"/>
            <w:tcBorders>
              <w:top w:val="single" w:sz="4" w:space="0" w:color="000000"/>
              <w:left w:val="single" w:sz="4" w:space="0" w:color="000000"/>
              <w:bottom w:val="single" w:sz="4" w:space="0" w:color="auto"/>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2120303</w:t>
            </w:r>
          </w:p>
        </w:tc>
        <w:tc>
          <w:tcPr>
            <w:tcW w:w="1302" w:type="dxa"/>
            <w:gridSpan w:val="2"/>
            <w:tcBorders>
              <w:top w:val="single" w:sz="4" w:space="0" w:color="000000"/>
              <w:left w:val="single" w:sz="4" w:space="0" w:color="000000"/>
              <w:bottom w:val="single" w:sz="4" w:space="0" w:color="auto"/>
              <w:right w:val="single" w:sz="4" w:space="0" w:color="000000"/>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小城镇基础设施建设</w:t>
            </w:r>
          </w:p>
        </w:tc>
        <w:tc>
          <w:tcPr>
            <w:tcW w:w="1255" w:type="dxa"/>
            <w:tcBorders>
              <w:top w:val="single" w:sz="4" w:space="0" w:color="000000"/>
              <w:left w:val="single" w:sz="4" w:space="0" w:color="000000"/>
              <w:bottom w:val="single" w:sz="4" w:space="0" w:color="auto"/>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1,000.00</w:t>
            </w:r>
          </w:p>
        </w:tc>
        <w:tc>
          <w:tcPr>
            <w:tcW w:w="986" w:type="dxa"/>
            <w:tcBorders>
              <w:top w:val="single" w:sz="4" w:space="0" w:color="000000"/>
              <w:left w:val="single" w:sz="4" w:space="0" w:color="000000"/>
              <w:bottom w:val="single" w:sz="4" w:space="0" w:color="auto"/>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000000"/>
              <w:left w:val="single" w:sz="4" w:space="0" w:color="000000"/>
              <w:bottom w:val="single" w:sz="4" w:space="0" w:color="auto"/>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1,000.00</w:t>
            </w:r>
          </w:p>
        </w:tc>
        <w:tc>
          <w:tcPr>
            <w:tcW w:w="1109" w:type="dxa"/>
            <w:tcBorders>
              <w:top w:val="single" w:sz="4" w:space="0" w:color="000000"/>
              <w:left w:val="single" w:sz="4" w:space="0" w:color="000000"/>
              <w:bottom w:val="single" w:sz="4" w:space="0" w:color="auto"/>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000000"/>
              <w:left w:val="single" w:sz="4" w:space="0" w:color="000000"/>
              <w:bottom w:val="single" w:sz="4" w:space="0" w:color="auto"/>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000000"/>
              <w:left w:val="single" w:sz="4" w:space="0" w:color="000000"/>
              <w:bottom w:val="single" w:sz="4" w:space="0" w:color="auto"/>
              <w:right w:val="single" w:sz="4" w:space="0" w:color="000000"/>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83"/>
        </w:trPr>
        <w:tc>
          <w:tcPr>
            <w:tcW w:w="914"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21208</w:t>
            </w: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国有土地使用权出让收入及对应专项债务收入安排的支出</w:t>
            </w:r>
          </w:p>
        </w:tc>
        <w:tc>
          <w:tcPr>
            <w:tcW w:w="1255"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8,315.95</w:t>
            </w:r>
          </w:p>
        </w:tc>
        <w:tc>
          <w:tcPr>
            <w:tcW w:w="986"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8,315.95</w:t>
            </w:r>
          </w:p>
        </w:tc>
        <w:tc>
          <w:tcPr>
            <w:tcW w:w="1109"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83"/>
        </w:trPr>
        <w:tc>
          <w:tcPr>
            <w:tcW w:w="914"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2120801</w:t>
            </w: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征地和拆迁补偿支出</w:t>
            </w:r>
          </w:p>
        </w:tc>
        <w:tc>
          <w:tcPr>
            <w:tcW w:w="1255"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8,315.95</w:t>
            </w:r>
          </w:p>
        </w:tc>
        <w:tc>
          <w:tcPr>
            <w:tcW w:w="986"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8,315.95</w:t>
            </w:r>
          </w:p>
        </w:tc>
        <w:tc>
          <w:tcPr>
            <w:tcW w:w="1109"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83"/>
        </w:trPr>
        <w:tc>
          <w:tcPr>
            <w:tcW w:w="914"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213</w:t>
            </w: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农林水支出</w:t>
            </w:r>
          </w:p>
        </w:tc>
        <w:tc>
          <w:tcPr>
            <w:tcW w:w="1255"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2,484.18</w:t>
            </w:r>
          </w:p>
        </w:tc>
        <w:tc>
          <w:tcPr>
            <w:tcW w:w="986"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2,484.18</w:t>
            </w:r>
          </w:p>
        </w:tc>
        <w:tc>
          <w:tcPr>
            <w:tcW w:w="1109"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83"/>
        </w:trPr>
        <w:tc>
          <w:tcPr>
            <w:tcW w:w="914"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21301</w:t>
            </w: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农业</w:t>
            </w:r>
          </w:p>
        </w:tc>
        <w:tc>
          <w:tcPr>
            <w:tcW w:w="1255"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2,275.85</w:t>
            </w:r>
          </w:p>
        </w:tc>
        <w:tc>
          <w:tcPr>
            <w:tcW w:w="986"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2,275.85</w:t>
            </w:r>
          </w:p>
        </w:tc>
        <w:tc>
          <w:tcPr>
            <w:tcW w:w="1109"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83"/>
        </w:trPr>
        <w:tc>
          <w:tcPr>
            <w:tcW w:w="914"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2130126</w:t>
            </w: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农村公益事业</w:t>
            </w:r>
          </w:p>
        </w:tc>
        <w:tc>
          <w:tcPr>
            <w:tcW w:w="1255"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2,101.03</w:t>
            </w:r>
          </w:p>
        </w:tc>
        <w:tc>
          <w:tcPr>
            <w:tcW w:w="986"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2,101.03</w:t>
            </w:r>
          </w:p>
        </w:tc>
        <w:tc>
          <w:tcPr>
            <w:tcW w:w="1109"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83"/>
        </w:trPr>
        <w:tc>
          <w:tcPr>
            <w:tcW w:w="914"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2130152</w:t>
            </w: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对高校毕业生到基层任职补助</w:t>
            </w:r>
          </w:p>
        </w:tc>
        <w:tc>
          <w:tcPr>
            <w:tcW w:w="1255"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174.82</w:t>
            </w:r>
          </w:p>
        </w:tc>
        <w:tc>
          <w:tcPr>
            <w:tcW w:w="986"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174.82</w:t>
            </w:r>
          </w:p>
        </w:tc>
        <w:tc>
          <w:tcPr>
            <w:tcW w:w="1109"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83"/>
        </w:trPr>
        <w:tc>
          <w:tcPr>
            <w:tcW w:w="914"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21305</w:t>
            </w: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扶贫</w:t>
            </w:r>
          </w:p>
        </w:tc>
        <w:tc>
          <w:tcPr>
            <w:tcW w:w="1255"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208.34</w:t>
            </w:r>
          </w:p>
        </w:tc>
        <w:tc>
          <w:tcPr>
            <w:tcW w:w="986"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208.34</w:t>
            </w:r>
          </w:p>
        </w:tc>
        <w:tc>
          <w:tcPr>
            <w:tcW w:w="1109"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r w:rsidR="00620D6A" w:rsidTr="001357B5">
        <w:trPr>
          <w:trHeight w:val="383"/>
        </w:trPr>
        <w:tc>
          <w:tcPr>
            <w:tcW w:w="914"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2130505</w:t>
            </w: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pPr>
            <w:r>
              <w:rPr>
                <w:rFonts w:ascii="宋体" w:hAnsi="宋体" w:cs="宋体" w:hint="eastAsia"/>
                <w:color w:val="000000"/>
                <w:kern w:val="0"/>
                <w:sz w:val="22"/>
                <w:szCs w:val="22"/>
              </w:rPr>
              <w:t>生产发展</w:t>
            </w:r>
          </w:p>
        </w:tc>
        <w:tc>
          <w:tcPr>
            <w:tcW w:w="1255"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208.34</w:t>
            </w:r>
          </w:p>
        </w:tc>
        <w:tc>
          <w:tcPr>
            <w:tcW w:w="986"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077"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hAnsi="宋体" w:cs="宋体"/>
                <w:color w:val="000000"/>
                <w:kern w:val="0"/>
                <w:sz w:val="22"/>
                <w:szCs w:val="22"/>
              </w:rPr>
              <w:t>208.34</w:t>
            </w:r>
          </w:p>
        </w:tc>
        <w:tc>
          <w:tcPr>
            <w:tcW w:w="1109"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908"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c>
          <w:tcPr>
            <w:tcW w:w="1345" w:type="dxa"/>
            <w:tcBorders>
              <w:top w:val="single" w:sz="4" w:space="0" w:color="auto"/>
              <w:left w:val="single" w:sz="4" w:space="0" w:color="auto"/>
              <w:bottom w:val="single" w:sz="4" w:space="0" w:color="auto"/>
              <w:right w:val="single" w:sz="4" w:space="0" w:color="auto"/>
            </w:tcBorders>
            <w:vAlign w:val="center"/>
          </w:tcPr>
          <w:p w:rsidR="00620D6A" w:rsidRDefault="00620D6A" w:rsidP="00637A61">
            <w:pPr>
              <w:widowControl/>
              <w:jc w:val="center"/>
              <w:textAlignment w:val="center"/>
              <w:rPr>
                <w:rFonts w:ascii="黑体" w:eastAsia="黑体" w:hAnsi="宋体"/>
                <w:color w:val="000000"/>
                <w:kern w:val="0"/>
                <w:sz w:val="44"/>
                <w:szCs w:val="44"/>
              </w:rPr>
            </w:pPr>
            <w:r>
              <w:rPr>
                <w:rFonts w:ascii="宋体" w:cs="宋体"/>
                <w:color w:val="000000"/>
                <w:kern w:val="0"/>
                <w:sz w:val="22"/>
                <w:szCs w:val="22"/>
              </w:rPr>
              <w:t>0.00</w:t>
            </w:r>
          </w:p>
        </w:tc>
      </w:tr>
    </w:tbl>
    <w:p w:rsidR="00620D6A" w:rsidRDefault="00620D6A" w:rsidP="00AD2784">
      <w:pPr>
        <w:widowControl/>
        <w:jc w:val="left"/>
      </w:pPr>
      <w:r>
        <w:rPr>
          <w:rFonts w:ascii="宋体" w:hAnsi="宋体" w:cs="宋体" w:hint="eastAsia"/>
          <w:szCs w:val="21"/>
        </w:rPr>
        <w:t>注：本表反映部门本年度各项支出情况。</w:t>
      </w:r>
      <w:r>
        <w:rPr>
          <w:rFonts w:ascii="宋体" w:hAnsi="宋体" w:cs="宋体" w:hint="eastAsia"/>
          <w:color w:val="000000"/>
          <w:kern w:val="0"/>
          <w:szCs w:val="21"/>
        </w:rPr>
        <w:t>本表金额转换为万元时，因四舍五入可能存在尾差。</w:t>
      </w:r>
    </w:p>
    <w:p w:rsidR="00620D6A" w:rsidRPr="00AD2784" w:rsidRDefault="00620D6A" w:rsidP="00AD2784">
      <w:pPr>
        <w:widowControl/>
        <w:jc w:val="center"/>
      </w:pPr>
      <w:r>
        <w:rPr>
          <w:rFonts w:ascii="宋体" w:hAnsi="宋体" w:cs="宋体" w:hint="eastAsia"/>
          <w:b/>
          <w:bCs/>
          <w:sz w:val="32"/>
          <w:szCs w:val="32"/>
        </w:rPr>
        <w:t>财政拨款收入支出决算总表</w:t>
      </w:r>
    </w:p>
    <w:p w:rsidR="00620D6A" w:rsidRDefault="00620D6A" w:rsidP="002E07DA">
      <w:pPr>
        <w:ind w:firstLineChars="3210" w:firstLine="6767"/>
        <w:rPr>
          <w:rFonts w:ascii="宋体" w:cs="宋体"/>
          <w:b/>
          <w:bCs/>
          <w:szCs w:val="21"/>
        </w:rPr>
      </w:pPr>
      <w:r>
        <w:rPr>
          <w:rFonts w:ascii="宋体" w:hAnsi="宋体" w:cs="宋体" w:hint="eastAsia"/>
          <w:b/>
          <w:bCs/>
          <w:szCs w:val="21"/>
        </w:rPr>
        <w:t>公开</w:t>
      </w:r>
      <w:r>
        <w:rPr>
          <w:rFonts w:ascii="宋体" w:hAnsi="宋体" w:cs="宋体"/>
          <w:b/>
          <w:bCs/>
          <w:szCs w:val="21"/>
        </w:rPr>
        <w:t>04</w:t>
      </w:r>
      <w:r>
        <w:rPr>
          <w:rFonts w:ascii="宋体" w:hAnsi="宋体" w:cs="宋体" w:hint="eastAsia"/>
          <w:b/>
          <w:bCs/>
          <w:szCs w:val="21"/>
        </w:rPr>
        <w:t>表</w:t>
      </w:r>
    </w:p>
    <w:p w:rsidR="00620D6A" w:rsidRDefault="00620D6A" w:rsidP="006C63A7">
      <w:pPr>
        <w:rPr>
          <w:rFonts w:ascii="宋体" w:cs="宋体"/>
          <w:b/>
          <w:bCs/>
          <w:szCs w:val="21"/>
        </w:rPr>
      </w:pPr>
      <w:r>
        <w:rPr>
          <w:rFonts w:ascii="宋体" w:hAnsi="宋体" w:cs="宋体" w:hint="eastAsia"/>
          <w:b/>
          <w:bCs/>
          <w:szCs w:val="21"/>
        </w:rPr>
        <w:t>编制部门：</w:t>
      </w:r>
      <w:r>
        <w:rPr>
          <w:rFonts w:ascii="宋体" w:hAnsi="宋体" w:cs="宋体"/>
          <w:b/>
          <w:bCs/>
          <w:szCs w:val="21"/>
        </w:rPr>
        <w:t xml:space="preserve"> </w:t>
      </w:r>
      <w:r>
        <w:rPr>
          <w:rFonts w:ascii="宋体" w:hAnsi="宋体" w:cs="宋体" w:hint="eastAsia"/>
          <w:b/>
          <w:bCs/>
          <w:szCs w:val="21"/>
        </w:rPr>
        <w:t>杨陵区揉谷镇人民政府</w:t>
      </w:r>
      <w:r>
        <w:rPr>
          <w:rFonts w:ascii="宋体" w:hAnsi="宋体" w:cs="宋体"/>
          <w:b/>
          <w:bCs/>
          <w:szCs w:val="21"/>
        </w:rPr>
        <w:t xml:space="preserve">                             </w:t>
      </w:r>
      <w:r>
        <w:rPr>
          <w:rFonts w:ascii="宋体" w:hAnsi="宋体" w:cs="宋体" w:hint="eastAsia"/>
          <w:b/>
          <w:bCs/>
          <w:szCs w:val="21"/>
        </w:rPr>
        <w:t>金额单位：万元</w:t>
      </w:r>
    </w:p>
    <w:tbl>
      <w:tblPr>
        <w:tblW w:w="8700" w:type="dxa"/>
        <w:tblLayout w:type="fixed"/>
        <w:tblCellMar>
          <w:top w:w="15" w:type="dxa"/>
          <w:left w:w="15" w:type="dxa"/>
          <w:bottom w:w="15" w:type="dxa"/>
          <w:right w:w="15" w:type="dxa"/>
        </w:tblCellMar>
        <w:tblLook w:val="00A0"/>
      </w:tblPr>
      <w:tblGrid>
        <w:gridCol w:w="1705"/>
        <w:gridCol w:w="1072"/>
        <w:gridCol w:w="2703"/>
        <w:gridCol w:w="1134"/>
        <w:gridCol w:w="1102"/>
        <w:gridCol w:w="984"/>
      </w:tblGrid>
      <w:tr w:rsidR="00620D6A" w:rsidTr="001357B5">
        <w:trPr>
          <w:trHeight w:val="367"/>
        </w:trPr>
        <w:tc>
          <w:tcPr>
            <w:tcW w:w="2777"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szCs w:val="21"/>
              </w:rPr>
              <w:t>收入</w:t>
            </w:r>
          </w:p>
        </w:tc>
        <w:tc>
          <w:tcPr>
            <w:tcW w:w="5923" w:type="dxa"/>
            <w:gridSpan w:val="4"/>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szCs w:val="21"/>
              </w:rPr>
              <w:t>支出</w:t>
            </w:r>
          </w:p>
        </w:tc>
      </w:tr>
      <w:tr w:rsidR="00620D6A" w:rsidTr="00AD2784">
        <w:trPr>
          <w:trHeight w:val="722"/>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r>
              <w:rPr>
                <w:rFonts w:ascii="宋体" w:hAnsi="宋体" w:cs="宋体" w:hint="eastAsia"/>
                <w:b/>
                <w:color w:val="000000"/>
                <w:kern w:val="0"/>
                <w:szCs w:val="21"/>
              </w:rPr>
              <w:t>项目</w:t>
            </w: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r>
              <w:rPr>
                <w:rFonts w:ascii="宋体" w:hAnsi="宋体" w:cs="宋体" w:hint="eastAsia"/>
                <w:b/>
                <w:color w:val="000000"/>
                <w:kern w:val="0"/>
                <w:szCs w:val="21"/>
              </w:rPr>
              <w:t>决算数</w:t>
            </w: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r>
              <w:rPr>
                <w:rFonts w:ascii="宋体" w:hAnsi="宋体" w:cs="宋体" w:hint="eastAsia"/>
                <w:b/>
                <w:color w:val="000000"/>
                <w:kern w:val="0"/>
                <w:szCs w:val="21"/>
              </w:rPr>
              <w:t>项目</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r>
              <w:rPr>
                <w:rFonts w:ascii="宋体" w:hAnsi="宋体" w:cs="宋体" w:hint="eastAsia"/>
                <w:b/>
                <w:color w:val="000000"/>
                <w:kern w:val="0"/>
                <w:szCs w:val="21"/>
              </w:rPr>
              <w:t>合计</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r>
              <w:rPr>
                <w:rFonts w:ascii="宋体" w:hAnsi="宋体" w:cs="宋体" w:hint="eastAsia"/>
                <w:b/>
                <w:color w:val="000000"/>
                <w:kern w:val="0"/>
                <w:szCs w:val="21"/>
              </w:rPr>
              <w:t>一般公共预算财政拨款</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r>
              <w:rPr>
                <w:rFonts w:ascii="宋体" w:hAnsi="宋体" w:cs="宋体" w:hint="eastAsia"/>
                <w:b/>
                <w:color w:val="000000"/>
                <w:kern w:val="0"/>
                <w:szCs w:val="21"/>
              </w:rPr>
              <w:t>政府性基金预算财政拨款</w:t>
            </w:r>
          </w:p>
        </w:tc>
      </w:tr>
      <w:tr w:rsidR="00620D6A" w:rsidTr="00AD2784">
        <w:trPr>
          <w:trHeight w:val="580"/>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1</w:t>
            </w:r>
            <w:r>
              <w:rPr>
                <w:rFonts w:ascii="宋体" w:hAnsi="宋体" w:cs="宋体" w:hint="eastAsia"/>
                <w:color w:val="000000"/>
                <w:kern w:val="0"/>
                <w:szCs w:val="21"/>
              </w:rPr>
              <w:t>、一般公共预算财政拨款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3,100.56</w:t>
            </w: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1</w:t>
            </w:r>
            <w:r>
              <w:rPr>
                <w:rFonts w:ascii="宋体" w:hAnsi="宋体" w:cs="宋体" w:hint="eastAsia"/>
                <w:color w:val="000000"/>
                <w:kern w:val="0"/>
                <w:szCs w:val="21"/>
              </w:rPr>
              <w:t>、一般公共服务支出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1,165.27</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1,165.27</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AD2784">
        <w:trPr>
          <w:trHeight w:val="476"/>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2</w:t>
            </w:r>
            <w:r>
              <w:rPr>
                <w:rFonts w:ascii="宋体" w:hAnsi="宋体" w:cs="宋体" w:hint="eastAsia"/>
                <w:color w:val="000000"/>
                <w:kern w:val="0"/>
                <w:szCs w:val="21"/>
              </w:rPr>
              <w:t>、政府性基金预算财政拨款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2</w:t>
            </w:r>
            <w:r>
              <w:rPr>
                <w:rFonts w:ascii="宋体" w:hAnsi="宋体" w:cs="宋体" w:hint="eastAsia"/>
                <w:color w:val="000000"/>
                <w:kern w:val="0"/>
                <w:szCs w:val="21"/>
              </w:rPr>
              <w:t>、外交支出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AD2784">
        <w:trPr>
          <w:trHeight w:val="528"/>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szCs w:val="21"/>
              </w:rPr>
              <w:t>3</w:t>
            </w:r>
            <w:r>
              <w:rPr>
                <w:rFonts w:ascii="宋体" w:hAnsi="宋体" w:cs="宋体" w:hint="eastAsia"/>
                <w:color w:val="000000"/>
                <w:szCs w:val="21"/>
              </w:rPr>
              <w:t>、国有资本经营预算收入</w:t>
            </w: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3</w:t>
            </w:r>
            <w:r>
              <w:rPr>
                <w:rFonts w:ascii="宋体" w:hAnsi="宋体" w:cs="宋体" w:hint="eastAsia"/>
                <w:color w:val="000000"/>
                <w:kern w:val="0"/>
                <w:szCs w:val="21"/>
              </w:rPr>
              <w:t>、国防支出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1357B5">
        <w:trPr>
          <w:trHeight w:val="367"/>
        </w:trPr>
        <w:tc>
          <w:tcPr>
            <w:tcW w:w="1705" w:type="dxa"/>
            <w:tcBorders>
              <w:top w:val="single" w:sz="4" w:space="0" w:color="000000"/>
              <w:left w:val="single" w:sz="4" w:space="0" w:color="000000"/>
              <w:bottom w:val="single" w:sz="4" w:space="0" w:color="000000"/>
              <w:right w:val="single" w:sz="4" w:space="0" w:color="000000"/>
            </w:tcBorders>
            <w:vAlign w:val="bottom"/>
          </w:tcPr>
          <w:p w:rsidR="00620D6A" w:rsidRDefault="00620D6A" w:rsidP="00AD2784">
            <w:pPr>
              <w:jc w:val="cente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4</w:t>
            </w:r>
            <w:r>
              <w:rPr>
                <w:rFonts w:ascii="宋体" w:hAnsi="宋体" w:cs="宋体" w:hint="eastAsia"/>
                <w:color w:val="000000"/>
                <w:kern w:val="0"/>
                <w:szCs w:val="21"/>
              </w:rPr>
              <w:t>、公共安全支出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1357B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5</w:t>
            </w:r>
            <w:r>
              <w:rPr>
                <w:rFonts w:ascii="宋体" w:hAnsi="宋体" w:cs="宋体" w:hint="eastAsia"/>
                <w:color w:val="000000"/>
                <w:kern w:val="0"/>
                <w:szCs w:val="21"/>
              </w:rPr>
              <w:t>、教育支出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1357B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6</w:t>
            </w:r>
            <w:r>
              <w:rPr>
                <w:rFonts w:ascii="宋体" w:hAnsi="宋体" w:cs="宋体" w:hint="eastAsia"/>
                <w:color w:val="000000"/>
                <w:kern w:val="0"/>
                <w:szCs w:val="21"/>
              </w:rPr>
              <w:t>、科学技术支出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1357B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7</w:t>
            </w:r>
            <w:r>
              <w:rPr>
                <w:rFonts w:ascii="宋体" w:hAnsi="宋体" w:cs="宋体" w:hint="eastAsia"/>
                <w:color w:val="000000"/>
                <w:kern w:val="0"/>
                <w:szCs w:val="21"/>
              </w:rPr>
              <w:t>、</w:t>
            </w:r>
            <w:r>
              <w:rPr>
                <w:rFonts w:ascii="宋体" w:hAnsi="宋体" w:cs="宋体" w:hint="eastAsia"/>
                <w:color w:val="000000"/>
                <w:spacing w:val="-11"/>
                <w:w w:val="98"/>
                <w:kern w:val="0"/>
                <w:szCs w:val="21"/>
              </w:rPr>
              <w:t>文化旅游体育与传媒支出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45.20</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45.20</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1357B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8</w:t>
            </w:r>
            <w:r>
              <w:rPr>
                <w:rFonts w:ascii="宋体" w:hAnsi="宋体" w:cs="宋体" w:hint="eastAsia"/>
                <w:color w:val="000000"/>
                <w:kern w:val="0"/>
                <w:szCs w:val="21"/>
              </w:rPr>
              <w:t>、社会保障和就业支出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147.51</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147.51</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1357B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9</w:t>
            </w:r>
            <w:r>
              <w:rPr>
                <w:rFonts w:ascii="宋体" w:hAnsi="宋体" w:cs="宋体" w:hint="eastAsia"/>
                <w:color w:val="000000"/>
                <w:kern w:val="0"/>
                <w:szCs w:val="21"/>
              </w:rPr>
              <w:t>、卫生健康支出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38.54</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38.54</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1357B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10</w:t>
            </w:r>
            <w:r>
              <w:rPr>
                <w:rFonts w:ascii="宋体" w:hAnsi="宋体" w:cs="宋体" w:hint="eastAsia"/>
                <w:color w:val="000000"/>
                <w:kern w:val="0"/>
                <w:szCs w:val="21"/>
              </w:rPr>
              <w:t>、节能环保支出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78.06</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78.06</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1357B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11</w:t>
            </w:r>
            <w:r>
              <w:rPr>
                <w:rFonts w:ascii="宋体" w:hAnsi="宋体" w:cs="宋体" w:hint="eastAsia"/>
                <w:color w:val="000000"/>
                <w:kern w:val="0"/>
                <w:szCs w:val="21"/>
              </w:rPr>
              <w:t>、城乡社区支出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1,000.00</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1,000.00</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1357B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12</w:t>
            </w:r>
            <w:r>
              <w:rPr>
                <w:rFonts w:ascii="宋体" w:hAnsi="宋体" w:cs="宋体" w:hint="eastAsia"/>
                <w:color w:val="000000"/>
                <w:kern w:val="0"/>
                <w:szCs w:val="21"/>
              </w:rPr>
              <w:t>、农林水支出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625.99</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625.99</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1357B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13</w:t>
            </w:r>
            <w:r>
              <w:rPr>
                <w:rFonts w:ascii="宋体" w:hAnsi="宋体" w:cs="宋体" w:hint="eastAsia"/>
                <w:color w:val="000000"/>
                <w:kern w:val="0"/>
                <w:szCs w:val="21"/>
              </w:rPr>
              <w:t>、交通运输支出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1357B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14</w:t>
            </w:r>
            <w:r>
              <w:rPr>
                <w:rFonts w:ascii="宋体" w:hAnsi="宋体" w:cs="宋体" w:hint="eastAsia"/>
                <w:color w:val="000000"/>
                <w:kern w:val="0"/>
                <w:szCs w:val="21"/>
              </w:rPr>
              <w:t>、资源勘探信息等支出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1357B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15</w:t>
            </w:r>
            <w:r>
              <w:rPr>
                <w:rFonts w:ascii="宋体" w:hAnsi="宋体" w:cs="宋体" w:hint="eastAsia"/>
                <w:color w:val="000000"/>
                <w:kern w:val="0"/>
                <w:szCs w:val="21"/>
              </w:rPr>
              <w:t>、商业服务业等支出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1357B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16</w:t>
            </w:r>
            <w:r>
              <w:rPr>
                <w:rFonts w:ascii="宋体" w:hAnsi="宋体" w:cs="宋体" w:hint="eastAsia"/>
                <w:color w:val="000000"/>
                <w:kern w:val="0"/>
                <w:szCs w:val="21"/>
              </w:rPr>
              <w:t>、金融支出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1357B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17</w:t>
            </w:r>
            <w:r>
              <w:rPr>
                <w:rFonts w:ascii="宋体" w:hAnsi="宋体" w:cs="宋体" w:hint="eastAsia"/>
                <w:color w:val="000000"/>
                <w:kern w:val="0"/>
                <w:szCs w:val="21"/>
              </w:rPr>
              <w:t>、援助其他地区支出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DA411F">
        <w:trPr>
          <w:trHeight w:val="250"/>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18</w:t>
            </w:r>
            <w:r>
              <w:rPr>
                <w:rFonts w:ascii="宋体" w:hAnsi="宋体" w:cs="宋体" w:hint="eastAsia"/>
                <w:color w:val="000000"/>
                <w:kern w:val="0"/>
                <w:szCs w:val="21"/>
              </w:rPr>
              <w:t>、</w:t>
            </w:r>
            <w:r>
              <w:rPr>
                <w:rFonts w:ascii="宋体" w:hAnsi="宋体" w:cs="宋体" w:hint="eastAsia"/>
                <w:color w:val="000000"/>
                <w:spacing w:val="-11"/>
                <w:w w:val="98"/>
                <w:kern w:val="0"/>
                <w:szCs w:val="21"/>
              </w:rPr>
              <w:t>自然资源海洋气象等支出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DA411F">
        <w:trPr>
          <w:trHeight w:val="270"/>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19</w:t>
            </w:r>
            <w:r>
              <w:rPr>
                <w:rFonts w:ascii="宋体" w:hAnsi="宋体" w:cs="宋体" w:hint="eastAsia"/>
                <w:color w:val="000000"/>
                <w:kern w:val="0"/>
                <w:szCs w:val="21"/>
              </w:rPr>
              <w:t>、住房保障支出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DA411F">
        <w:trPr>
          <w:trHeight w:val="276"/>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20</w:t>
            </w:r>
            <w:r>
              <w:rPr>
                <w:rFonts w:ascii="宋体" w:hAnsi="宋体" w:cs="宋体" w:hint="eastAsia"/>
                <w:color w:val="000000"/>
                <w:kern w:val="0"/>
                <w:szCs w:val="21"/>
              </w:rPr>
              <w:t>、粮油物资储备支出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1357B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Cs w:val="21"/>
              </w:rPr>
              <w:t>21</w:t>
            </w:r>
            <w:r>
              <w:rPr>
                <w:rFonts w:ascii="宋体" w:hAnsi="宋体" w:cs="宋体" w:hint="eastAsia"/>
                <w:color w:val="000000"/>
                <w:kern w:val="0"/>
                <w:szCs w:val="21"/>
              </w:rPr>
              <w:t>、灾害防治及应急管理支出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r>
      <w:tr w:rsidR="00620D6A" w:rsidTr="00DA411F">
        <w:trPr>
          <w:trHeight w:val="316"/>
        </w:trPr>
        <w:tc>
          <w:tcPr>
            <w:tcW w:w="170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kern w:val="0"/>
                <w:szCs w:val="21"/>
              </w:rPr>
            </w:pPr>
            <w:r>
              <w:rPr>
                <w:rFonts w:ascii="宋体" w:hAnsi="宋体" w:cs="宋体"/>
                <w:color w:val="000000"/>
                <w:kern w:val="0"/>
                <w:szCs w:val="21"/>
              </w:rPr>
              <w:t>22</w:t>
            </w:r>
            <w:r>
              <w:rPr>
                <w:rFonts w:ascii="宋体" w:hAnsi="宋体" w:cs="宋体" w:hint="eastAsia"/>
                <w:color w:val="000000"/>
                <w:kern w:val="0"/>
                <w:szCs w:val="21"/>
              </w:rPr>
              <w:t>、其他支出</w:t>
            </w:r>
          </w:p>
        </w:tc>
        <w:tc>
          <w:tcPr>
            <w:tcW w:w="1134" w:type="dxa"/>
            <w:tcBorders>
              <w:top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kern w:val="0"/>
                <w:szCs w:val="21"/>
              </w:rPr>
            </w:pPr>
            <w:r>
              <w:rPr>
                <w:rFonts w:ascii="宋体" w:cs="宋体"/>
                <w:color w:val="000000"/>
                <w:kern w:val="0"/>
                <w:sz w:val="22"/>
                <w:szCs w:val="22"/>
              </w:rPr>
              <w:t>0.00</w:t>
            </w:r>
          </w:p>
        </w:tc>
        <w:tc>
          <w:tcPr>
            <w:tcW w:w="1102" w:type="dxa"/>
            <w:tcBorders>
              <w:top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cs="宋体"/>
                <w:color w:val="000000"/>
                <w:kern w:val="0"/>
                <w:sz w:val="22"/>
                <w:szCs w:val="22"/>
              </w:rPr>
              <w:t>0.00</w:t>
            </w:r>
          </w:p>
        </w:tc>
        <w:tc>
          <w:tcPr>
            <w:tcW w:w="984" w:type="dxa"/>
            <w:tcBorders>
              <w:top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cs="宋体"/>
                <w:color w:val="000000"/>
                <w:kern w:val="0"/>
                <w:sz w:val="22"/>
                <w:szCs w:val="22"/>
              </w:rPr>
              <w:t>0.00</w:t>
            </w:r>
          </w:p>
        </w:tc>
      </w:tr>
    </w:tbl>
    <w:p w:rsidR="00620D6A" w:rsidRDefault="00620D6A" w:rsidP="006C63A7">
      <w:pPr>
        <w:jc w:val="center"/>
        <w:rPr>
          <w:rFonts w:ascii="宋体" w:cs="宋体"/>
          <w:b/>
          <w:bCs/>
          <w:sz w:val="32"/>
          <w:szCs w:val="32"/>
        </w:rPr>
      </w:pPr>
    </w:p>
    <w:p w:rsidR="00620D6A" w:rsidRDefault="00620D6A" w:rsidP="006C63A7">
      <w:pPr>
        <w:jc w:val="center"/>
        <w:rPr>
          <w:rFonts w:ascii="宋体" w:cs="宋体"/>
          <w:b/>
          <w:bCs/>
          <w:sz w:val="32"/>
          <w:szCs w:val="32"/>
        </w:rPr>
      </w:pPr>
      <w:r>
        <w:rPr>
          <w:rFonts w:ascii="宋体" w:hAnsi="宋体" w:cs="宋体" w:hint="eastAsia"/>
          <w:b/>
          <w:bCs/>
          <w:sz w:val="32"/>
          <w:szCs w:val="32"/>
        </w:rPr>
        <w:t>财政拨款收入支出决算总表</w:t>
      </w:r>
    </w:p>
    <w:p w:rsidR="00620D6A" w:rsidRDefault="00620D6A" w:rsidP="002E07DA">
      <w:pPr>
        <w:ind w:firstLineChars="3532" w:firstLine="7446"/>
        <w:rPr>
          <w:rFonts w:ascii="宋体" w:cs="宋体"/>
          <w:b/>
          <w:bCs/>
          <w:szCs w:val="21"/>
        </w:rPr>
      </w:pPr>
      <w:r>
        <w:rPr>
          <w:rFonts w:ascii="宋体" w:hAnsi="宋体" w:cs="宋体" w:hint="eastAsia"/>
          <w:b/>
          <w:bCs/>
          <w:szCs w:val="21"/>
        </w:rPr>
        <w:t>公开</w:t>
      </w:r>
      <w:r>
        <w:rPr>
          <w:rFonts w:ascii="宋体" w:hAnsi="宋体" w:cs="宋体"/>
          <w:b/>
          <w:bCs/>
          <w:szCs w:val="21"/>
        </w:rPr>
        <w:t>04</w:t>
      </w:r>
      <w:r>
        <w:rPr>
          <w:rFonts w:ascii="宋体" w:hAnsi="宋体" w:cs="宋体" w:hint="eastAsia"/>
          <w:b/>
          <w:bCs/>
          <w:szCs w:val="21"/>
        </w:rPr>
        <w:t>表</w:t>
      </w:r>
    </w:p>
    <w:p w:rsidR="00620D6A" w:rsidRDefault="00620D6A" w:rsidP="006C63A7">
      <w:pPr>
        <w:rPr>
          <w:rFonts w:ascii="宋体" w:cs="宋体"/>
          <w:b/>
          <w:bCs/>
          <w:szCs w:val="21"/>
        </w:rPr>
      </w:pPr>
      <w:r>
        <w:rPr>
          <w:rFonts w:ascii="宋体" w:hAnsi="宋体" w:cs="宋体" w:hint="eastAsia"/>
          <w:b/>
          <w:bCs/>
          <w:szCs w:val="21"/>
        </w:rPr>
        <w:t>编制部门：</w:t>
      </w:r>
      <w:r>
        <w:rPr>
          <w:rFonts w:ascii="宋体" w:hAnsi="宋体" w:cs="宋体"/>
          <w:b/>
          <w:bCs/>
          <w:szCs w:val="21"/>
        </w:rPr>
        <w:t xml:space="preserve"> </w:t>
      </w:r>
      <w:r>
        <w:rPr>
          <w:rFonts w:ascii="宋体" w:hAnsi="宋体" w:cs="宋体" w:hint="eastAsia"/>
          <w:b/>
          <w:bCs/>
          <w:szCs w:val="21"/>
        </w:rPr>
        <w:t>杨陵区揉谷镇人民政府</w:t>
      </w:r>
      <w:r>
        <w:rPr>
          <w:rFonts w:ascii="宋体" w:hAnsi="宋体" w:cs="宋体"/>
          <w:b/>
          <w:bCs/>
          <w:szCs w:val="21"/>
        </w:rPr>
        <w:t xml:space="preserve">                                 </w:t>
      </w:r>
      <w:r>
        <w:rPr>
          <w:rFonts w:ascii="宋体" w:hAnsi="宋体" w:cs="宋体" w:hint="eastAsia"/>
          <w:b/>
          <w:bCs/>
          <w:szCs w:val="21"/>
        </w:rPr>
        <w:t>金额单位：万元</w:t>
      </w:r>
    </w:p>
    <w:tbl>
      <w:tblPr>
        <w:tblW w:w="8860" w:type="dxa"/>
        <w:tblLayout w:type="fixed"/>
        <w:tblCellMar>
          <w:top w:w="15" w:type="dxa"/>
          <w:left w:w="15" w:type="dxa"/>
          <w:bottom w:w="15" w:type="dxa"/>
          <w:right w:w="15" w:type="dxa"/>
        </w:tblCellMar>
        <w:tblLook w:val="00A0"/>
      </w:tblPr>
      <w:tblGrid>
        <w:gridCol w:w="2003"/>
        <w:gridCol w:w="1554"/>
        <w:gridCol w:w="1815"/>
        <w:gridCol w:w="1230"/>
        <w:gridCol w:w="1061"/>
        <w:gridCol w:w="1197"/>
      </w:tblGrid>
      <w:tr w:rsidR="00620D6A" w:rsidTr="001357B5">
        <w:trPr>
          <w:trHeight w:val="578"/>
        </w:trPr>
        <w:tc>
          <w:tcPr>
            <w:tcW w:w="3557"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szCs w:val="21"/>
              </w:rPr>
              <w:t>收入</w:t>
            </w:r>
          </w:p>
        </w:tc>
        <w:tc>
          <w:tcPr>
            <w:tcW w:w="5303" w:type="dxa"/>
            <w:gridSpan w:val="4"/>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szCs w:val="21"/>
              </w:rPr>
              <w:t>支出</w:t>
            </w:r>
          </w:p>
        </w:tc>
      </w:tr>
      <w:tr w:rsidR="00620D6A" w:rsidTr="001357B5">
        <w:trPr>
          <w:trHeight w:val="999"/>
        </w:trPr>
        <w:tc>
          <w:tcPr>
            <w:tcW w:w="20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
                <w:color w:val="000000"/>
                <w:kern w:val="0"/>
                <w:szCs w:val="21"/>
              </w:rPr>
            </w:pPr>
            <w:r>
              <w:rPr>
                <w:rFonts w:ascii="宋体" w:hAnsi="宋体" w:cs="宋体" w:hint="eastAsia"/>
                <w:b/>
                <w:color w:val="000000"/>
                <w:kern w:val="0"/>
                <w:szCs w:val="21"/>
              </w:rPr>
              <w:t>项目</w:t>
            </w:r>
          </w:p>
        </w:tc>
        <w:tc>
          <w:tcPr>
            <w:tcW w:w="155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r>
              <w:rPr>
                <w:rFonts w:ascii="宋体" w:hAnsi="宋体" w:cs="宋体" w:hint="eastAsia"/>
                <w:b/>
                <w:color w:val="000000"/>
                <w:kern w:val="0"/>
                <w:szCs w:val="21"/>
              </w:rPr>
              <w:t>决算数</w:t>
            </w:r>
          </w:p>
        </w:tc>
        <w:tc>
          <w:tcPr>
            <w:tcW w:w="181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r>
              <w:rPr>
                <w:rFonts w:ascii="宋体" w:hAnsi="宋体" w:cs="宋体" w:hint="eastAsia"/>
                <w:b/>
                <w:color w:val="000000"/>
                <w:kern w:val="0"/>
                <w:szCs w:val="21"/>
              </w:rPr>
              <w:t>项目</w:t>
            </w:r>
          </w:p>
        </w:tc>
        <w:tc>
          <w:tcPr>
            <w:tcW w:w="123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r>
              <w:rPr>
                <w:rFonts w:ascii="宋体" w:hAnsi="宋体" w:cs="宋体" w:hint="eastAsia"/>
                <w:b/>
                <w:color w:val="000000"/>
                <w:kern w:val="0"/>
                <w:szCs w:val="21"/>
              </w:rPr>
              <w:t>合计</w:t>
            </w:r>
          </w:p>
        </w:tc>
        <w:tc>
          <w:tcPr>
            <w:tcW w:w="106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r>
              <w:rPr>
                <w:rFonts w:ascii="宋体" w:hAnsi="宋体" w:cs="宋体" w:hint="eastAsia"/>
                <w:b/>
                <w:color w:val="000000"/>
                <w:kern w:val="0"/>
                <w:szCs w:val="21"/>
              </w:rPr>
              <w:t>一般公共预算财政拨款</w:t>
            </w:r>
          </w:p>
        </w:tc>
        <w:tc>
          <w:tcPr>
            <w:tcW w:w="119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r>
              <w:rPr>
                <w:rFonts w:ascii="宋体" w:hAnsi="宋体" w:cs="宋体" w:hint="eastAsia"/>
                <w:b/>
                <w:color w:val="000000"/>
                <w:kern w:val="0"/>
                <w:szCs w:val="21"/>
              </w:rPr>
              <w:t>政府性基金预算财政拨款</w:t>
            </w:r>
          </w:p>
        </w:tc>
      </w:tr>
      <w:tr w:rsidR="00620D6A" w:rsidTr="001357B5">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
                <w:color w:val="000000"/>
                <w:szCs w:val="21"/>
              </w:rPr>
            </w:pPr>
            <w:r>
              <w:rPr>
                <w:rFonts w:ascii="宋体" w:hAnsi="宋体" w:cs="宋体" w:hint="eastAsia"/>
                <w:b/>
                <w:color w:val="000000"/>
                <w:kern w:val="0"/>
                <w:szCs w:val="21"/>
              </w:rPr>
              <w:t>本年收入合计</w:t>
            </w:r>
          </w:p>
        </w:tc>
        <w:tc>
          <w:tcPr>
            <w:tcW w:w="155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3100.56</w:t>
            </w:r>
          </w:p>
        </w:tc>
        <w:tc>
          <w:tcPr>
            <w:tcW w:w="181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kern w:val="0"/>
                <w:szCs w:val="21"/>
              </w:rPr>
              <w:t>本年支出合计</w:t>
            </w:r>
          </w:p>
        </w:tc>
        <w:tc>
          <w:tcPr>
            <w:tcW w:w="1230" w:type="dxa"/>
            <w:tcBorders>
              <w:top w:val="single" w:sz="4" w:space="0" w:color="000000"/>
              <w:left w:val="single" w:sz="4" w:space="0" w:color="000000"/>
              <w:bottom w:val="single" w:sz="4" w:space="0" w:color="000000"/>
              <w:right w:val="single" w:sz="4" w:space="0" w:color="000000"/>
            </w:tcBorders>
            <w:vAlign w:val="center"/>
          </w:tcPr>
          <w:p w:rsidR="00620D6A" w:rsidRPr="006E7345" w:rsidRDefault="00620D6A" w:rsidP="00AD2784">
            <w:pPr>
              <w:widowControl/>
              <w:jc w:val="center"/>
              <w:textAlignment w:val="center"/>
              <w:rPr>
                <w:rFonts w:ascii="宋体" w:cs="宋体"/>
                <w:color w:val="000000"/>
                <w:kern w:val="0"/>
                <w:sz w:val="22"/>
                <w:szCs w:val="22"/>
              </w:rPr>
            </w:pPr>
            <w:r w:rsidRPr="006E7345">
              <w:rPr>
                <w:rFonts w:ascii="宋体" w:hAnsi="宋体" w:cs="宋体"/>
                <w:color w:val="000000"/>
                <w:kern w:val="0"/>
                <w:sz w:val="22"/>
                <w:szCs w:val="22"/>
              </w:rPr>
              <w:t>3100.56</w:t>
            </w:r>
          </w:p>
        </w:tc>
        <w:tc>
          <w:tcPr>
            <w:tcW w:w="1061" w:type="dxa"/>
            <w:tcBorders>
              <w:top w:val="single" w:sz="4" w:space="0" w:color="000000"/>
              <w:left w:val="single" w:sz="4" w:space="0" w:color="000000"/>
              <w:bottom w:val="single" w:sz="4" w:space="0" w:color="000000"/>
              <w:right w:val="single" w:sz="4" w:space="0" w:color="000000"/>
            </w:tcBorders>
            <w:vAlign w:val="center"/>
          </w:tcPr>
          <w:p w:rsidR="00620D6A" w:rsidRPr="006E7345" w:rsidRDefault="00620D6A" w:rsidP="00AD2784">
            <w:pPr>
              <w:widowControl/>
              <w:jc w:val="center"/>
              <w:textAlignment w:val="center"/>
              <w:rPr>
                <w:rFonts w:ascii="宋体" w:cs="宋体"/>
                <w:color w:val="000000"/>
                <w:kern w:val="0"/>
                <w:sz w:val="22"/>
                <w:szCs w:val="22"/>
              </w:rPr>
            </w:pPr>
            <w:r w:rsidRPr="006E7345">
              <w:rPr>
                <w:rFonts w:ascii="宋体" w:hAnsi="宋体" w:cs="宋体"/>
                <w:color w:val="000000"/>
                <w:kern w:val="0"/>
                <w:sz w:val="22"/>
                <w:szCs w:val="22"/>
              </w:rPr>
              <w:t>3100.56</w:t>
            </w:r>
          </w:p>
        </w:tc>
        <w:tc>
          <w:tcPr>
            <w:tcW w:w="1197" w:type="dxa"/>
            <w:tcBorders>
              <w:top w:val="single" w:sz="4" w:space="0" w:color="000000"/>
              <w:left w:val="single" w:sz="4" w:space="0" w:color="000000"/>
              <w:bottom w:val="single" w:sz="4" w:space="0" w:color="000000"/>
              <w:right w:val="single" w:sz="4" w:space="0" w:color="000000"/>
            </w:tcBorders>
            <w:vAlign w:val="center"/>
          </w:tcPr>
          <w:p w:rsidR="00620D6A" w:rsidRPr="006E7345" w:rsidRDefault="00620D6A" w:rsidP="00AD2784">
            <w:pPr>
              <w:widowControl/>
              <w:jc w:val="center"/>
              <w:textAlignment w:val="center"/>
              <w:rPr>
                <w:rFonts w:ascii="宋体" w:cs="宋体"/>
                <w:color w:val="000000"/>
                <w:kern w:val="0"/>
                <w:sz w:val="22"/>
                <w:szCs w:val="22"/>
              </w:rPr>
            </w:pPr>
          </w:p>
        </w:tc>
      </w:tr>
      <w:tr w:rsidR="00620D6A" w:rsidTr="001357B5">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color w:val="000000"/>
                <w:kern w:val="0"/>
                <w:szCs w:val="21"/>
              </w:rPr>
            </w:pPr>
            <w:r>
              <w:rPr>
                <w:rFonts w:ascii="宋体" w:hAnsi="宋体" w:cs="宋体" w:hint="eastAsia"/>
                <w:color w:val="000000"/>
                <w:kern w:val="0"/>
                <w:szCs w:val="21"/>
              </w:rPr>
              <w:t>年初财政拨款结转和结余</w:t>
            </w:r>
          </w:p>
        </w:tc>
        <w:tc>
          <w:tcPr>
            <w:tcW w:w="155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r>
              <w:rPr>
                <w:rFonts w:ascii="宋体" w:cs="宋体"/>
                <w:color w:val="000000"/>
                <w:kern w:val="0"/>
                <w:sz w:val="22"/>
                <w:szCs w:val="22"/>
              </w:rPr>
              <w:t>0.00</w:t>
            </w:r>
          </w:p>
        </w:tc>
        <w:tc>
          <w:tcPr>
            <w:tcW w:w="181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kern w:val="0"/>
                <w:szCs w:val="21"/>
              </w:rPr>
            </w:pPr>
            <w:r>
              <w:rPr>
                <w:rFonts w:ascii="宋体" w:hAnsi="宋体" w:cs="宋体" w:hint="eastAsia"/>
                <w:color w:val="000000"/>
                <w:kern w:val="0"/>
                <w:szCs w:val="21"/>
              </w:rPr>
              <w:t>年末财政拨款</w:t>
            </w:r>
          </w:p>
          <w:p w:rsidR="00620D6A" w:rsidRDefault="00620D6A" w:rsidP="00AD2784">
            <w:pPr>
              <w:widowControl/>
              <w:jc w:val="center"/>
              <w:textAlignment w:val="center"/>
              <w:rPr>
                <w:rFonts w:ascii="宋体" w:cs="宋体"/>
                <w:b/>
                <w:color w:val="000000"/>
                <w:kern w:val="0"/>
                <w:szCs w:val="21"/>
              </w:rPr>
            </w:pPr>
            <w:r>
              <w:rPr>
                <w:rFonts w:ascii="宋体" w:hAnsi="宋体" w:cs="宋体" w:hint="eastAsia"/>
                <w:color w:val="000000"/>
                <w:kern w:val="0"/>
                <w:szCs w:val="21"/>
              </w:rPr>
              <w:t>结转和结余</w:t>
            </w:r>
          </w:p>
        </w:tc>
        <w:tc>
          <w:tcPr>
            <w:tcW w:w="123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r>
              <w:rPr>
                <w:rFonts w:ascii="宋体" w:cs="宋体"/>
                <w:color w:val="000000"/>
                <w:kern w:val="0"/>
                <w:sz w:val="22"/>
                <w:szCs w:val="22"/>
              </w:rPr>
              <w:t>0.00</w:t>
            </w:r>
          </w:p>
        </w:tc>
        <w:tc>
          <w:tcPr>
            <w:tcW w:w="106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r>
              <w:rPr>
                <w:rFonts w:ascii="宋体" w:cs="宋体"/>
                <w:color w:val="000000"/>
                <w:kern w:val="0"/>
                <w:sz w:val="22"/>
                <w:szCs w:val="22"/>
              </w:rPr>
              <w:t>0.00</w:t>
            </w:r>
          </w:p>
        </w:tc>
        <w:tc>
          <w:tcPr>
            <w:tcW w:w="119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r>
              <w:rPr>
                <w:rFonts w:ascii="宋体" w:cs="宋体"/>
                <w:color w:val="000000"/>
                <w:kern w:val="0"/>
                <w:sz w:val="22"/>
                <w:szCs w:val="22"/>
              </w:rPr>
              <w:t>0.00</w:t>
            </w:r>
          </w:p>
        </w:tc>
      </w:tr>
      <w:tr w:rsidR="00620D6A" w:rsidTr="001357B5">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textAlignment w:val="center"/>
              <w:rPr>
                <w:rFonts w:ascii="宋体" w:cs="宋体"/>
                <w:color w:val="000000"/>
                <w:kern w:val="0"/>
                <w:szCs w:val="21"/>
              </w:rPr>
            </w:pPr>
            <w:r>
              <w:rPr>
                <w:rFonts w:ascii="宋体" w:hAnsi="宋体" w:cs="宋体" w:hint="eastAsia"/>
                <w:color w:val="000000"/>
                <w:kern w:val="0"/>
                <w:szCs w:val="21"/>
              </w:rPr>
              <w:t>一、一般公共预</w:t>
            </w:r>
          </w:p>
          <w:p w:rsidR="00620D6A" w:rsidRDefault="00620D6A" w:rsidP="001357B5">
            <w:pPr>
              <w:widowControl/>
              <w:ind w:firstLineChars="200" w:firstLine="420"/>
              <w:textAlignment w:val="center"/>
              <w:rPr>
                <w:rFonts w:ascii="宋体" w:cs="宋体"/>
                <w:b/>
                <w:color w:val="000000"/>
                <w:kern w:val="0"/>
                <w:szCs w:val="21"/>
              </w:rPr>
            </w:pPr>
            <w:r>
              <w:rPr>
                <w:rFonts w:ascii="宋体" w:hAnsi="宋体" w:cs="宋体" w:hint="eastAsia"/>
                <w:color w:val="000000"/>
                <w:kern w:val="0"/>
                <w:szCs w:val="21"/>
              </w:rPr>
              <w:t>算财政拨款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r>
              <w:rPr>
                <w:rFonts w:ascii="宋体" w:cs="宋体"/>
                <w:color w:val="000000"/>
                <w:kern w:val="0"/>
                <w:sz w:val="22"/>
                <w:szCs w:val="22"/>
              </w:rPr>
              <w:t>0.00</w:t>
            </w:r>
          </w:p>
        </w:tc>
        <w:tc>
          <w:tcPr>
            <w:tcW w:w="181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p>
        </w:tc>
      </w:tr>
      <w:tr w:rsidR="00620D6A" w:rsidTr="001357B5">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textAlignment w:val="center"/>
              <w:rPr>
                <w:rFonts w:ascii="宋体" w:cs="宋体"/>
                <w:color w:val="000000"/>
                <w:kern w:val="0"/>
                <w:szCs w:val="21"/>
              </w:rPr>
            </w:pPr>
            <w:r>
              <w:rPr>
                <w:rFonts w:ascii="宋体" w:hAnsi="宋体" w:cs="宋体" w:hint="eastAsia"/>
                <w:color w:val="000000"/>
                <w:kern w:val="0"/>
                <w:szCs w:val="21"/>
              </w:rPr>
              <w:t>二、政府性基金预</w:t>
            </w:r>
          </w:p>
          <w:p w:rsidR="00620D6A" w:rsidRDefault="00620D6A" w:rsidP="001357B5">
            <w:pPr>
              <w:widowControl/>
              <w:ind w:firstLineChars="200" w:firstLine="420"/>
              <w:textAlignment w:val="center"/>
              <w:rPr>
                <w:rFonts w:ascii="宋体" w:cs="宋体"/>
                <w:b/>
                <w:color w:val="000000"/>
                <w:kern w:val="0"/>
                <w:szCs w:val="21"/>
              </w:rPr>
            </w:pPr>
            <w:r>
              <w:rPr>
                <w:rFonts w:ascii="宋体" w:hAnsi="宋体" w:cs="宋体" w:hint="eastAsia"/>
                <w:color w:val="000000"/>
                <w:kern w:val="0"/>
                <w:szCs w:val="21"/>
              </w:rPr>
              <w:t>算财政拨款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r>
              <w:rPr>
                <w:rFonts w:ascii="宋体" w:cs="宋体"/>
                <w:color w:val="000000"/>
                <w:kern w:val="0"/>
                <w:sz w:val="22"/>
                <w:szCs w:val="22"/>
              </w:rPr>
              <w:t>0.00</w:t>
            </w:r>
          </w:p>
        </w:tc>
        <w:tc>
          <w:tcPr>
            <w:tcW w:w="181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p>
        </w:tc>
      </w:tr>
      <w:tr w:rsidR="00620D6A" w:rsidTr="001357B5">
        <w:trPr>
          <w:trHeight w:val="562"/>
        </w:trPr>
        <w:tc>
          <w:tcPr>
            <w:tcW w:w="200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
                <w:color w:val="000000"/>
                <w:kern w:val="0"/>
                <w:szCs w:val="21"/>
              </w:rPr>
            </w:pPr>
            <w:r>
              <w:rPr>
                <w:rFonts w:ascii="宋体" w:hAnsi="宋体" w:cs="宋体" w:hint="eastAsia"/>
                <w:b/>
                <w:color w:val="000000"/>
                <w:kern w:val="0"/>
                <w:szCs w:val="21"/>
              </w:rPr>
              <w:t>收入总计</w:t>
            </w:r>
          </w:p>
        </w:tc>
        <w:tc>
          <w:tcPr>
            <w:tcW w:w="1554"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 w:val="22"/>
                <w:szCs w:val="22"/>
              </w:rPr>
            </w:pPr>
            <w:r>
              <w:rPr>
                <w:rFonts w:ascii="宋体" w:hAnsi="宋体" w:cs="宋体"/>
                <w:color w:val="000000"/>
                <w:kern w:val="0"/>
                <w:sz w:val="22"/>
                <w:szCs w:val="22"/>
              </w:rPr>
              <w:t>3,100.56</w:t>
            </w:r>
          </w:p>
        </w:tc>
        <w:tc>
          <w:tcPr>
            <w:tcW w:w="181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r>
              <w:rPr>
                <w:rFonts w:ascii="宋体" w:hAnsi="宋体" w:cs="宋体" w:hint="eastAsia"/>
                <w:b/>
                <w:color w:val="000000"/>
                <w:kern w:val="0"/>
                <w:szCs w:val="21"/>
              </w:rPr>
              <w:t>支出总计</w:t>
            </w:r>
          </w:p>
        </w:tc>
        <w:tc>
          <w:tcPr>
            <w:tcW w:w="123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r>
              <w:rPr>
                <w:rFonts w:ascii="宋体" w:hAnsi="宋体" w:cs="宋体"/>
                <w:color w:val="000000"/>
                <w:kern w:val="0"/>
                <w:sz w:val="22"/>
                <w:szCs w:val="22"/>
              </w:rPr>
              <w:t>3,100.56</w:t>
            </w:r>
          </w:p>
        </w:tc>
        <w:tc>
          <w:tcPr>
            <w:tcW w:w="1061"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r>
              <w:rPr>
                <w:rFonts w:ascii="宋体" w:hAnsi="宋体" w:cs="宋体"/>
                <w:color w:val="000000"/>
                <w:kern w:val="0"/>
                <w:sz w:val="22"/>
                <w:szCs w:val="22"/>
              </w:rPr>
              <w:t>3,100.56</w:t>
            </w:r>
          </w:p>
        </w:tc>
        <w:tc>
          <w:tcPr>
            <w:tcW w:w="119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kern w:val="0"/>
                <w:szCs w:val="21"/>
              </w:rPr>
            </w:pPr>
            <w:r>
              <w:rPr>
                <w:rFonts w:ascii="宋体" w:cs="宋体"/>
                <w:color w:val="000000"/>
                <w:kern w:val="0"/>
                <w:sz w:val="22"/>
                <w:szCs w:val="22"/>
              </w:rPr>
              <w:t>0.00</w:t>
            </w:r>
          </w:p>
        </w:tc>
      </w:tr>
    </w:tbl>
    <w:p w:rsidR="00620D6A" w:rsidRDefault="00620D6A" w:rsidP="006C63A7">
      <w:pPr>
        <w:rPr>
          <w:rFonts w:ascii="宋体" w:cs="宋体"/>
          <w:szCs w:val="21"/>
        </w:rPr>
      </w:pPr>
    </w:p>
    <w:p w:rsidR="00620D6A" w:rsidRDefault="00620D6A" w:rsidP="006C63A7">
      <w:pPr>
        <w:widowControl/>
        <w:jc w:val="left"/>
      </w:pPr>
      <w:r>
        <w:rPr>
          <w:rFonts w:ascii="宋体" w:hAnsi="宋体" w:cs="宋体" w:hint="eastAsia"/>
          <w:szCs w:val="21"/>
        </w:rPr>
        <w:t>注：本表反映部门本年度一般公共预算财政拨款和政府性基金预算财政拨款的总收支和年末结转结余情况。</w:t>
      </w:r>
      <w:r>
        <w:rPr>
          <w:rFonts w:ascii="宋体" w:hAnsi="宋体" w:cs="宋体" w:hint="eastAsia"/>
          <w:color w:val="000000"/>
          <w:kern w:val="0"/>
          <w:szCs w:val="21"/>
        </w:rPr>
        <w:t>本表金额转换为万元时，因四舍五入可能存在尾差。</w:t>
      </w:r>
    </w:p>
    <w:p w:rsidR="00620D6A" w:rsidRDefault="00620D6A" w:rsidP="006C63A7">
      <w:pPr>
        <w:rPr>
          <w:rFonts w:ascii="仿宋_GB2312" w:eastAsia="仿宋_GB2312" w:hAnsi="仿宋_GB2312" w:cs="仿宋_GB2312"/>
          <w:sz w:val="32"/>
          <w:szCs w:val="32"/>
        </w:rPr>
      </w:pPr>
    </w:p>
    <w:p w:rsidR="00620D6A" w:rsidRDefault="00620D6A" w:rsidP="006C63A7"/>
    <w:p w:rsidR="00620D6A" w:rsidRDefault="00620D6A" w:rsidP="006C63A7">
      <w:pPr>
        <w:rPr>
          <w:rFonts w:ascii="仿宋_GB2312" w:eastAsia="仿宋_GB2312" w:hAnsi="仿宋_GB2312" w:cs="仿宋_GB2312"/>
          <w:sz w:val="32"/>
          <w:szCs w:val="32"/>
        </w:rPr>
      </w:pPr>
    </w:p>
    <w:p w:rsidR="00620D6A" w:rsidRDefault="00620D6A" w:rsidP="006C63A7">
      <w:pPr>
        <w:rPr>
          <w:rFonts w:ascii="仿宋_GB2312" w:eastAsia="仿宋_GB2312" w:hAnsi="仿宋_GB2312" w:cs="仿宋_GB2312"/>
          <w:sz w:val="32"/>
          <w:szCs w:val="32"/>
        </w:rPr>
      </w:pPr>
    </w:p>
    <w:p w:rsidR="00620D6A" w:rsidRDefault="00620D6A" w:rsidP="006C63A7">
      <w:pPr>
        <w:rPr>
          <w:rFonts w:ascii="仿宋_GB2312" w:eastAsia="仿宋_GB2312" w:hAnsi="仿宋_GB2312" w:cs="仿宋_GB2312"/>
          <w:sz w:val="32"/>
          <w:szCs w:val="32"/>
        </w:rPr>
      </w:pPr>
    </w:p>
    <w:p w:rsidR="00620D6A" w:rsidRDefault="00620D6A" w:rsidP="006C63A7">
      <w:pPr>
        <w:rPr>
          <w:rFonts w:ascii="仿宋_GB2312" w:eastAsia="仿宋_GB2312" w:hAnsi="仿宋_GB2312" w:cs="仿宋_GB2312"/>
          <w:sz w:val="32"/>
          <w:szCs w:val="32"/>
        </w:rPr>
      </w:pPr>
    </w:p>
    <w:p w:rsidR="00620D6A" w:rsidRDefault="00620D6A" w:rsidP="006C63A7">
      <w:pPr>
        <w:rPr>
          <w:rFonts w:ascii="仿宋_GB2312" w:eastAsia="仿宋_GB2312" w:hAnsi="仿宋_GB2312" w:cs="仿宋_GB2312"/>
          <w:sz w:val="32"/>
          <w:szCs w:val="32"/>
        </w:rPr>
      </w:pPr>
    </w:p>
    <w:p w:rsidR="00620D6A" w:rsidRDefault="00620D6A" w:rsidP="006C63A7">
      <w:pPr>
        <w:rPr>
          <w:rFonts w:ascii="宋体" w:cs="宋体"/>
          <w:b/>
          <w:bCs/>
          <w:sz w:val="32"/>
          <w:szCs w:val="32"/>
        </w:rPr>
      </w:pPr>
      <w:r>
        <w:rPr>
          <w:rFonts w:ascii="宋体" w:cs="宋体"/>
          <w:b/>
          <w:bCs/>
          <w:sz w:val="32"/>
          <w:szCs w:val="32"/>
        </w:rPr>
        <w:br w:type="page"/>
      </w:r>
    </w:p>
    <w:p w:rsidR="00620D6A" w:rsidRDefault="00620D6A" w:rsidP="006C63A7">
      <w:pPr>
        <w:jc w:val="center"/>
        <w:rPr>
          <w:rFonts w:ascii="宋体" w:cs="宋体"/>
          <w:b/>
          <w:bCs/>
          <w:sz w:val="32"/>
          <w:szCs w:val="32"/>
        </w:rPr>
      </w:pPr>
      <w:r>
        <w:rPr>
          <w:rFonts w:ascii="宋体" w:hAnsi="宋体" w:cs="宋体" w:hint="eastAsia"/>
          <w:b/>
          <w:bCs/>
          <w:sz w:val="32"/>
          <w:szCs w:val="32"/>
        </w:rPr>
        <w:t>一般公共预算财政拨款支出决算表（按功能分类科目）</w:t>
      </w:r>
    </w:p>
    <w:p w:rsidR="00620D6A" w:rsidRDefault="00620D6A" w:rsidP="00AA0597">
      <w:pPr>
        <w:ind w:firstLineChars="3394" w:firstLine="7155"/>
        <w:rPr>
          <w:rFonts w:ascii="宋体" w:cs="宋体"/>
          <w:b/>
          <w:bCs/>
          <w:szCs w:val="21"/>
        </w:rPr>
      </w:pPr>
      <w:r>
        <w:rPr>
          <w:rFonts w:ascii="宋体" w:hAnsi="宋体" w:cs="宋体" w:hint="eastAsia"/>
          <w:b/>
          <w:bCs/>
          <w:szCs w:val="21"/>
        </w:rPr>
        <w:t>公开</w:t>
      </w:r>
      <w:r>
        <w:rPr>
          <w:rFonts w:ascii="宋体" w:hAnsi="宋体" w:cs="宋体"/>
          <w:b/>
          <w:bCs/>
          <w:szCs w:val="21"/>
        </w:rPr>
        <w:t>05</w:t>
      </w:r>
      <w:r>
        <w:rPr>
          <w:rFonts w:ascii="宋体" w:hAnsi="宋体" w:cs="宋体" w:hint="eastAsia"/>
          <w:b/>
          <w:bCs/>
          <w:szCs w:val="21"/>
        </w:rPr>
        <w:t>表</w:t>
      </w:r>
    </w:p>
    <w:p w:rsidR="00620D6A" w:rsidRDefault="00620D6A" w:rsidP="006C63A7">
      <w:pPr>
        <w:rPr>
          <w:rFonts w:ascii="宋体" w:cs="宋体"/>
          <w:b/>
          <w:bCs/>
          <w:szCs w:val="21"/>
        </w:rPr>
      </w:pPr>
      <w:r>
        <w:rPr>
          <w:rFonts w:ascii="宋体" w:hAnsi="宋体" w:cs="宋体" w:hint="eastAsia"/>
          <w:b/>
          <w:bCs/>
          <w:szCs w:val="21"/>
        </w:rPr>
        <w:t>编制部门：</w:t>
      </w:r>
      <w:r>
        <w:rPr>
          <w:rFonts w:ascii="宋体" w:hAnsi="宋体" w:cs="宋体"/>
          <w:b/>
          <w:bCs/>
          <w:szCs w:val="21"/>
        </w:rPr>
        <w:t xml:space="preserve"> </w:t>
      </w:r>
      <w:r>
        <w:rPr>
          <w:rFonts w:ascii="宋体" w:hAnsi="宋体" w:cs="宋体" w:hint="eastAsia"/>
          <w:b/>
          <w:bCs/>
          <w:szCs w:val="21"/>
        </w:rPr>
        <w:t>杨陵区揉谷镇人民政府</w:t>
      </w:r>
      <w:r>
        <w:rPr>
          <w:rFonts w:ascii="宋体" w:hAnsi="宋体" w:cs="宋体"/>
          <w:b/>
          <w:bCs/>
          <w:szCs w:val="21"/>
        </w:rPr>
        <w:t xml:space="preserve">                             </w:t>
      </w:r>
      <w:r>
        <w:rPr>
          <w:rFonts w:ascii="宋体" w:hAnsi="宋体" w:cs="宋体" w:hint="eastAsia"/>
          <w:b/>
          <w:bCs/>
          <w:szCs w:val="21"/>
        </w:rPr>
        <w:t>金额单位：万元</w:t>
      </w:r>
    </w:p>
    <w:tbl>
      <w:tblPr>
        <w:tblW w:w="8777" w:type="dxa"/>
        <w:tblLayout w:type="fixed"/>
        <w:tblCellMar>
          <w:top w:w="15" w:type="dxa"/>
          <w:left w:w="15" w:type="dxa"/>
          <w:bottom w:w="15" w:type="dxa"/>
          <w:right w:w="15" w:type="dxa"/>
        </w:tblCellMar>
        <w:tblLook w:val="00A0"/>
      </w:tblPr>
      <w:tblGrid>
        <w:gridCol w:w="1170"/>
        <w:gridCol w:w="1680"/>
        <w:gridCol w:w="1155"/>
        <w:gridCol w:w="945"/>
        <w:gridCol w:w="1050"/>
        <w:gridCol w:w="840"/>
        <w:gridCol w:w="1050"/>
        <w:gridCol w:w="887"/>
      </w:tblGrid>
      <w:tr w:rsidR="00620D6A" w:rsidTr="00C02B35">
        <w:trPr>
          <w:trHeight w:val="414"/>
        </w:trPr>
        <w:tc>
          <w:tcPr>
            <w:tcW w:w="2850"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kern w:val="0"/>
                <w:szCs w:val="21"/>
              </w:rPr>
              <w:t>项目</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kern w:val="0"/>
                <w:szCs w:val="21"/>
              </w:rPr>
              <w:t>本年支出合计</w:t>
            </w:r>
          </w:p>
        </w:tc>
        <w:tc>
          <w:tcPr>
            <w:tcW w:w="2835" w:type="dxa"/>
            <w:gridSpan w:val="3"/>
            <w:tcBorders>
              <w:top w:val="single" w:sz="4" w:space="0" w:color="000000"/>
              <w:left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kern w:val="0"/>
                <w:szCs w:val="21"/>
              </w:rPr>
              <w:t>基本支出</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kern w:val="0"/>
                <w:szCs w:val="21"/>
              </w:rPr>
              <w:t>项目支出</w:t>
            </w:r>
          </w:p>
        </w:tc>
        <w:tc>
          <w:tcPr>
            <w:tcW w:w="887"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kern w:val="0"/>
                <w:szCs w:val="21"/>
              </w:rPr>
              <w:t>备注</w:t>
            </w:r>
          </w:p>
        </w:tc>
      </w:tr>
      <w:tr w:rsidR="00620D6A" w:rsidTr="00C02B35">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kern w:val="0"/>
                <w:szCs w:val="21"/>
              </w:rPr>
              <w:t>功能分类科目编码</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kern w:val="0"/>
                <w:szCs w:val="21"/>
              </w:rPr>
              <w:t>科目名称</w:t>
            </w: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b/>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kern w:val="0"/>
                <w:szCs w:val="21"/>
              </w:rPr>
              <w:t>小计</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kern w:val="0"/>
                <w:szCs w:val="21"/>
              </w:rPr>
              <w:t>人员经费</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kern w:val="0"/>
                <w:szCs w:val="21"/>
              </w:rPr>
              <w:t>公用经费</w:t>
            </w:r>
          </w:p>
        </w:tc>
        <w:tc>
          <w:tcPr>
            <w:tcW w:w="1050"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b/>
                <w:color w:val="000000"/>
                <w:szCs w:val="21"/>
              </w:rPr>
            </w:pPr>
          </w:p>
        </w:tc>
        <w:tc>
          <w:tcPr>
            <w:tcW w:w="887"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b/>
                <w:color w:val="000000"/>
                <w:szCs w:val="21"/>
              </w:rPr>
            </w:pPr>
          </w:p>
        </w:tc>
      </w:tr>
      <w:tr w:rsidR="00620D6A" w:rsidTr="00C02B35">
        <w:trPr>
          <w:trHeight w:val="414"/>
        </w:trPr>
        <w:tc>
          <w:tcPr>
            <w:tcW w:w="2850"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b/>
                <w:bCs/>
                <w:color w:val="000000"/>
                <w:kern w:val="0"/>
                <w:szCs w:val="21"/>
              </w:rPr>
              <w:t>合计</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 w:val="22"/>
                <w:szCs w:val="22"/>
              </w:rPr>
            </w:pPr>
            <w:r>
              <w:rPr>
                <w:rFonts w:ascii="宋体" w:hAnsi="宋体" w:cs="宋体"/>
                <w:color w:val="000000"/>
                <w:kern w:val="0"/>
                <w:sz w:val="22"/>
                <w:szCs w:val="22"/>
              </w:rPr>
              <w:t>3,100.56</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911.11</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sidRPr="000F68E8">
              <w:rPr>
                <w:rFonts w:ascii="宋体" w:hAnsi="宋体" w:cs="宋体"/>
                <w:color w:val="000000"/>
                <w:kern w:val="0"/>
                <w:sz w:val="22"/>
                <w:szCs w:val="22"/>
              </w:rPr>
              <w:t>864.07</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47.04</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Pr="00C247E2" w:rsidRDefault="00620D6A" w:rsidP="00AD2784">
            <w:pPr>
              <w:widowControl/>
              <w:jc w:val="center"/>
              <w:textAlignment w:val="center"/>
              <w:rPr>
                <w:rFonts w:ascii="宋体" w:cs="宋体"/>
                <w:color w:val="000000"/>
                <w:szCs w:val="21"/>
              </w:rPr>
            </w:pPr>
            <w:r w:rsidRPr="00C247E2">
              <w:rPr>
                <w:rFonts w:ascii="宋体" w:cs="宋体"/>
                <w:color w:val="000000"/>
                <w:szCs w:val="21"/>
              </w:rPr>
              <w:t>2,189.46</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201</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一般公共服务支出</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1,165.27</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Pr="000F68E8" w:rsidRDefault="00620D6A" w:rsidP="00AD2784">
            <w:pPr>
              <w:widowControl/>
              <w:jc w:val="center"/>
              <w:textAlignment w:val="center"/>
              <w:rPr>
                <w:rFonts w:ascii="宋体" w:cs="宋体"/>
                <w:color w:val="000000"/>
                <w:kern w:val="0"/>
                <w:sz w:val="22"/>
                <w:szCs w:val="22"/>
              </w:rPr>
            </w:pPr>
            <w:r>
              <w:rPr>
                <w:rFonts w:ascii="宋体" w:hAnsi="宋体" w:cs="宋体"/>
                <w:color w:val="000000"/>
                <w:kern w:val="0"/>
                <w:sz w:val="22"/>
                <w:szCs w:val="22"/>
              </w:rPr>
              <w:t>911.11</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Pr="000F68E8" w:rsidRDefault="00620D6A" w:rsidP="00AD2784">
            <w:pPr>
              <w:widowControl/>
              <w:jc w:val="center"/>
              <w:textAlignment w:val="center"/>
              <w:rPr>
                <w:rFonts w:ascii="宋体" w:cs="宋体"/>
                <w:color w:val="000000"/>
                <w:kern w:val="0"/>
                <w:sz w:val="22"/>
                <w:szCs w:val="22"/>
              </w:rPr>
            </w:pPr>
            <w:r w:rsidRPr="000F68E8">
              <w:rPr>
                <w:rFonts w:ascii="宋体" w:hAnsi="宋体" w:cs="宋体"/>
                <w:color w:val="000000"/>
                <w:kern w:val="0"/>
                <w:sz w:val="22"/>
                <w:szCs w:val="22"/>
              </w:rPr>
              <w:t>864.07</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47.04</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254.16</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20103</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政府办公厅（室）及相关机构事务</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Pr="00F27AF0" w:rsidRDefault="00620D6A" w:rsidP="00AD2784">
            <w:pPr>
              <w:widowControl/>
              <w:jc w:val="center"/>
              <w:textAlignment w:val="center"/>
              <w:rPr>
                <w:rFonts w:ascii="宋体" w:cs="宋体"/>
                <w:color w:val="000000"/>
                <w:kern w:val="0"/>
                <w:sz w:val="22"/>
                <w:szCs w:val="22"/>
              </w:rPr>
            </w:pPr>
            <w:r w:rsidRPr="00F27AF0">
              <w:rPr>
                <w:rFonts w:ascii="宋体" w:hAnsi="宋体" w:cs="宋体"/>
                <w:color w:val="000000"/>
                <w:kern w:val="0"/>
                <w:sz w:val="22"/>
                <w:szCs w:val="22"/>
              </w:rPr>
              <w:t>911.11</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Pr="00F27AF0" w:rsidRDefault="00620D6A" w:rsidP="00AD2784">
            <w:pPr>
              <w:widowControl/>
              <w:jc w:val="center"/>
              <w:textAlignment w:val="center"/>
              <w:rPr>
                <w:rFonts w:ascii="宋体" w:cs="宋体"/>
                <w:color w:val="000000"/>
                <w:kern w:val="0"/>
                <w:sz w:val="22"/>
                <w:szCs w:val="22"/>
              </w:rPr>
            </w:pPr>
            <w:r w:rsidRPr="00F27AF0">
              <w:rPr>
                <w:rFonts w:ascii="宋体" w:hAnsi="宋体" w:cs="宋体"/>
                <w:color w:val="000000"/>
                <w:kern w:val="0"/>
                <w:sz w:val="22"/>
                <w:szCs w:val="22"/>
              </w:rPr>
              <w:t>911.11</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864.07</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47.04</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508"/>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2010301</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行政运行</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451.20</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451.2</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404.16</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47.04</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623"/>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2010350</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事业运行</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459.91</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459.91</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459.91</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20132</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组织事务</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254.16</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3E5FDE">
            <w:pPr>
              <w:widowControl/>
              <w:jc w:val="center"/>
              <w:textAlignment w:val="center"/>
              <w:rPr>
                <w:rFonts w:ascii="宋体" w:cs="宋体"/>
                <w:color w:val="000000"/>
                <w:szCs w:val="21"/>
              </w:rPr>
            </w:pPr>
            <w:r>
              <w:rPr>
                <w:rFonts w:ascii="宋体" w:hAnsi="宋体" w:cs="宋体"/>
                <w:color w:val="000000"/>
                <w:kern w:val="0"/>
                <w:sz w:val="22"/>
                <w:szCs w:val="22"/>
              </w:rPr>
              <w:t>254.16</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2013299</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其他组织事务支出</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254.16</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3E5FDE">
            <w:pPr>
              <w:widowControl/>
              <w:jc w:val="center"/>
              <w:textAlignment w:val="center"/>
              <w:rPr>
                <w:rFonts w:ascii="宋体" w:cs="宋体"/>
                <w:color w:val="000000"/>
                <w:szCs w:val="21"/>
              </w:rPr>
            </w:pPr>
            <w:r>
              <w:rPr>
                <w:rFonts w:ascii="宋体" w:hAnsi="宋体" w:cs="宋体"/>
                <w:color w:val="000000"/>
                <w:kern w:val="0"/>
                <w:sz w:val="22"/>
                <w:szCs w:val="22"/>
              </w:rPr>
              <w:t>254.16</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207</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文化旅游体育与传媒支出</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45.20</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3E5FDE">
            <w:pPr>
              <w:widowControl/>
              <w:jc w:val="center"/>
              <w:textAlignment w:val="center"/>
              <w:rPr>
                <w:rFonts w:ascii="宋体" w:cs="宋体"/>
                <w:color w:val="000000"/>
                <w:szCs w:val="21"/>
              </w:rPr>
            </w:pPr>
            <w:r>
              <w:rPr>
                <w:rFonts w:ascii="宋体" w:hAnsi="宋体" w:cs="宋体"/>
                <w:color w:val="000000"/>
                <w:kern w:val="0"/>
                <w:sz w:val="22"/>
                <w:szCs w:val="22"/>
              </w:rPr>
              <w:t>45.20</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20799</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其他文化体育与传媒支出</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45.20</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3E5FDE">
            <w:pPr>
              <w:widowControl/>
              <w:jc w:val="center"/>
              <w:textAlignment w:val="center"/>
              <w:rPr>
                <w:rFonts w:ascii="宋体" w:cs="宋体"/>
                <w:color w:val="000000"/>
                <w:szCs w:val="21"/>
              </w:rPr>
            </w:pPr>
            <w:r>
              <w:rPr>
                <w:rFonts w:ascii="宋体" w:hAnsi="宋体" w:cs="宋体"/>
                <w:color w:val="000000"/>
                <w:kern w:val="0"/>
                <w:sz w:val="22"/>
                <w:szCs w:val="22"/>
              </w:rPr>
              <w:t>45.20</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2079999</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其他文化体育与传媒支出</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45.20</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3E5FDE">
            <w:pPr>
              <w:widowControl/>
              <w:jc w:val="center"/>
              <w:textAlignment w:val="center"/>
              <w:rPr>
                <w:rFonts w:ascii="宋体" w:cs="宋体"/>
                <w:color w:val="000000"/>
                <w:szCs w:val="21"/>
              </w:rPr>
            </w:pPr>
            <w:r>
              <w:rPr>
                <w:rFonts w:ascii="宋体" w:hAnsi="宋体" w:cs="宋体"/>
                <w:color w:val="000000"/>
                <w:kern w:val="0"/>
                <w:sz w:val="22"/>
                <w:szCs w:val="22"/>
              </w:rPr>
              <w:t>45.20</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208</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社会保障和就业支出</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147.51</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3E5FDE">
            <w:pPr>
              <w:widowControl/>
              <w:jc w:val="center"/>
              <w:textAlignment w:val="center"/>
              <w:rPr>
                <w:rFonts w:ascii="宋体" w:cs="宋体"/>
                <w:color w:val="000000"/>
                <w:szCs w:val="21"/>
              </w:rPr>
            </w:pPr>
            <w:r>
              <w:rPr>
                <w:rFonts w:ascii="宋体" w:hAnsi="宋体" w:cs="宋体"/>
                <w:color w:val="000000"/>
                <w:kern w:val="0"/>
                <w:sz w:val="22"/>
                <w:szCs w:val="22"/>
              </w:rPr>
              <w:t>147.51</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20820</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临时救助</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147.51</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3E5FDE">
            <w:pPr>
              <w:widowControl/>
              <w:jc w:val="center"/>
              <w:textAlignment w:val="center"/>
              <w:rPr>
                <w:rFonts w:ascii="宋体" w:cs="宋体"/>
                <w:color w:val="000000"/>
                <w:szCs w:val="21"/>
              </w:rPr>
            </w:pPr>
            <w:r>
              <w:rPr>
                <w:rFonts w:ascii="宋体" w:hAnsi="宋体" w:cs="宋体"/>
                <w:color w:val="000000"/>
                <w:kern w:val="0"/>
                <w:sz w:val="22"/>
                <w:szCs w:val="22"/>
              </w:rPr>
              <w:t>147.51</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2082001</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临时救助支出</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147.51</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3E5FDE">
            <w:pPr>
              <w:widowControl/>
              <w:jc w:val="center"/>
              <w:textAlignment w:val="center"/>
              <w:rPr>
                <w:rFonts w:ascii="宋体" w:cs="宋体"/>
                <w:color w:val="000000"/>
                <w:szCs w:val="21"/>
              </w:rPr>
            </w:pPr>
            <w:r>
              <w:rPr>
                <w:rFonts w:ascii="宋体" w:hAnsi="宋体" w:cs="宋体"/>
                <w:color w:val="000000"/>
                <w:kern w:val="0"/>
                <w:sz w:val="22"/>
                <w:szCs w:val="22"/>
              </w:rPr>
              <w:t>147.51</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210</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卫生健康支出</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38.54</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3E5FDE">
            <w:pPr>
              <w:widowControl/>
              <w:jc w:val="center"/>
              <w:textAlignment w:val="center"/>
              <w:rPr>
                <w:rFonts w:ascii="宋体" w:cs="宋体"/>
                <w:color w:val="000000"/>
                <w:szCs w:val="21"/>
              </w:rPr>
            </w:pPr>
            <w:r>
              <w:rPr>
                <w:rFonts w:ascii="宋体" w:hAnsi="宋体" w:cs="宋体"/>
                <w:color w:val="000000"/>
                <w:kern w:val="0"/>
                <w:sz w:val="22"/>
                <w:szCs w:val="22"/>
              </w:rPr>
              <w:t>38.54</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21007</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计划生育事务</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38.54</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3E5FDE">
            <w:pPr>
              <w:widowControl/>
              <w:jc w:val="center"/>
              <w:textAlignment w:val="center"/>
              <w:rPr>
                <w:rFonts w:ascii="宋体" w:cs="宋体"/>
                <w:color w:val="000000"/>
                <w:szCs w:val="21"/>
              </w:rPr>
            </w:pPr>
            <w:r>
              <w:rPr>
                <w:rFonts w:ascii="宋体" w:hAnsi="宋体" w:cs="宋体"/>
                <w:color w:val="000000"/>
                <w:kern w:val="0"/>
                <w:sz w:val="22"/>
                <w:szCs w:val="22"/>
              </w:rPr>
              <w:t>38.54</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2100799</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其他计划生育事务支出</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38.54</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3E5FDE">
            <w:pPr>
              <w:widowControl/>
              <w:jc w:val="center"/>
              <w:textAlignment w:val="center"/>
              <w:rPr>
                <w:rFonts w:ascii="宋体" w:cs="宋体"/>
                <w:color w:val="000000"/>
                <w:szCs w:val="21"/>
              </w:rPr>
            </w:pPr>
            <w:r>
              <w:rPr>
                <w:rFonts w:ascii="宋体" w:hAnsi="宋体" w:cs="宋体"/>
                <w:color w:val="000000"/>
                <w:kern w:val="0"/>
                <w:sz w:val="22"/>
                <w:szCs w:val="22"/>
              </w:rPr>
              <w:t>38.54</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211</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节能环保支出</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78.06</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3E5FDE">
            <w:pPr>
              <w:widowControl/>
              <w:jc w:val="center"/>
              <w:textAlignment w:val="center"/>
              <w:rPr>
                <w:rFonts w:ascii="宋体" w:cs="宋体"/>
                <w:color w:val="000000"/>
                <w:szCs w:val="21"/>
              </w:rPr>
            </w:pPr>
            <w:r>
              <w:rPr>
                <w:rFonts w:ascii="宋体" w:hAnsi="宋体" w:cs="宋体"/>
                <w:color w:val="000000"/>
                <w:kern w:val="0"/>
                <w:sz w:val="22"/>
                <w:szCs w:val="22"/>
              </w:rPr>
              <w:t>78.06</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21101</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环境保护管理事务</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78.06</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3E5FDE">
            <w:pPr>
              <w:widowControl/>
              <w:jc w:val="center"/>
              <w:textAlignment w:val="center"/>
              <w:rPr>
                <w:rFonts w:ascii="宋体" w:cs="宋体"/>
                <w:color w:val="000000"/>
                <w:szCs w:val="21"/>
              </w:rPr>
            </w:pPr>
            <w:r>
              <w:rPr>
                <w:rFonts w:ascii="宋体" w:hAnsi="宋体" w:cs="宋体"/>
                <w:color w:val="000000"/>
                <w:kern w:val="0"/>
                <w:sz w:val="22"/>
                <w:szCs w:val="22"/>
              </w:rPr>
              <w:t>78.06</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2110199</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其他环境保护管理事务支出</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78.06</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3E5FDE">
            <w:pPr>
              <w:widowControl/>
              <w:jc w:val="center"/>
              <w:textAlignment w:val="center"/>
              <w:rPr>
                <w:rFonts w:ascii="宋体" w:cs="宋体"/>
                <w:color w:val="000000"/>
                <w:szCs w:val="21"/>
              </w:rPr>
            </w:pPr>
            <w:r>
              <w:rPr>
                <w:rFonts w:ascii="宋体" w:hAnsi="宋体" w:cs="宋体"/>
                <w:color w:val="000000"/>
                <w:kern w:val="0"/>
                <w:sz w:val="22"/>
                <w:szCs w:val="22"/>
              </w:rPr>
              <w:t>78.06</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212</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城乡社区支出</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1,000.00</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3E5FDE">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1,000.00</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21203</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城乡社区公共设施</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1,000.00</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3E5FDE">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1,000.00</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2120303</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小城镇基础设施建设</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1,000.00</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3E5FDE">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1,000.00</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213</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农林水支出</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625.99</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625.99</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21301</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农业</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576.39</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576.39</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2130126</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农村公益事业</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576.39</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576.39</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21305</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扶贫</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49.60</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3E5FDE">
            <w:pPr>
              <w:widowControl/>
              <w:jc w:val="center"/>
              <w:textAlignment w:val="center"/>
              <w:rPr>
                <w:rFonts w:ascii="宋体" w:cs="宋体"/>
                <w:color w:val="000000"/>
                <w:szCs w:val="21"/>
              </w:rPr>
            </w:pPr>
            <w:r>
              <w:rPr>
                <w:rFonts w:ascii="宋体" w:hAnsi="宋体" w:cs="宋体"/>
                <w:color w:val="000000"/>
                <w:kern w:val="0"/>
                <w:sz w:val="22"/>
                <w:szCs w:val="22"/>
              </w:rPr>
              <w:t>49.6</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2130505</w:t>
            </w: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生产发展</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49.60</w:t>
            </w: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szCs w:val="21"/>
              </w:rPr>
              <w:t>0.00</w:t>
            </w: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3E5FDE">
            <w:pPr>
              <w:widowControl/>
              <w:jc w:val="center"/>
              <w:textAlignment w:val="center"/>
              <w:rPr>
                <w:rFonts w:ascii="宋体" w:cs="宋体"/>
                <w:color w:val="000000"/>
                <w:szCs w:val="21"/>
              </w:rPr>
            </w:pPr>
            <w:r>
              <w:rPr>
                <w:rFonts w:ascii="宋体" w:hAnsi="宋体" w:cs="宋体"/>
                <w:color w:val="000000"/>
                <w:kern w:val="0"/>
                <w:sz w:val="22"/>
                <w:szCs w:val="22"/>
              </w:rPr>
              <w:t>49.6</w:t>
            </w: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C02B35">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c>
          <w:tcPr>
            <w:tcW w:w="88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bl>
    <w:p w:rsidR="00620D6A" w:rsidRDefault="00620D6A" w:rsidP="006C63A7">
      <w:pPr>
        <w:widowControl/>
        <w:jc w:val="left"/>
      </w:pPr>
      <w:r>
        <w:rPr>
          <w:rFonts w:ascii="宋体" w:hAnsi="宋体" w:cs="宋体" w:hint="eastAsia"/>
          <w:szCs w:val="21"/>
        </w:rPr>
        <w:t>注：本表反映部门本年度一般公共预算财政拨款实际支出情况。</w:t>
      </w:r>
      <w:r>
        <w:rPr>
          <w:rFonts w:ascii="宋体" w:hAnsi="宋体" w:cs="宋体" w:hint="eastAsia"/>
          <w:color w:val="000000"/>
          <w:kern w:val="0"/>
          <w:szCs w:val="21"/>
        </w:rPr>
        <w:t>本表金额转换为万元时，因四舍五入可能存在尾差。</w:t>
      </w:r>
    </w:p>
    <w:p w:rsidR="00620D6A" w:rsidRDefault="00620D6A" w:rsidP="006C63A7">
      <w:pPr>
        <w:rPr>
          <w:rFonts w:ascii="宋体" w:cs="宋体"/>
          <w:b/>
          <w:bCs/>
          <w:sz w:val="32"/>
          <w:szCs w:val="32"/>
        </w:rPr>
      </w:pPr>
    </w:p>
    <w:p w:rsidR="00620D6A" w:rsidRDefault="00620D6A" w:rsidP="006C63A7">
      <w:pPr>
        <w:rPr>
          <w:rFonts w:ascii="宋体" w:cs="宋体"/>
          <w:b/>
          <w:bCs/>
          <w:sz w:val="32"/>
          <w:szCs w:val="32"/>
        </w:rPr>
      </w:pPr>
    </w:p>
    <w:p w:rsidR="00620D6A" w:rsidRDefault="00620D6A" w:rsidP="006C63A7">
      <w:pPr>
        <w:rPr>
          <w:rFonts w:ascii="宋体" w:cs="宋体"/>
          <w:b/>
          <w:bCs/>
          <w:sz w:val="32"/>
          <w:szCs w:val="32"/>
        </w:rPr>
      </w:pPr>
    </w:p>
    <w:p w:rsidR="00620D6A" w:rsidRDefault="00620D6A" w:rsidP="006C63A7">
      <w:pPr>
        <w:rPr>
          <w:rFonts w:ascii="宋体" w:cs="宋体"/>
          <w:b/>
          <w:bCs/>
          <w:sz w:val="32"/>
          <w:szCs w:val="32"/>
        </w:rPr>
      </w:pPr>
    </w:p>
    <w:p w:rsidR="00620D6A" w:rsidRDefault="00620D6A" w:rsidP="006C63A7">
      <w:pPr>
        <w:rPr>
          <w:rFonts w:ascii="宋体" w:cs="宋体"/>
          <w:b/>
          <w:bCs/>
          <w:sz w:val="32"/>
          <w:szCs w:val="32"/>
        </w:rPr>
      </w:pPr>
    </w:p>
    <w:p w:rsidR="00620D6A" w:rsidRDefault="00620D6A" w:rsidP="006C63A7">
      <w:pPr>
        <w:rPr>
          <w:rFonts w:ascii="宋体" w:cs="宋体"/>
          <w:b/>
          <w:bCs/>
          <w:sz w:val="32"/>
          <w:szCs w:val="32"/>
        </w:rPr>
      </w:pPr>
    </w:p>
    <w:p w:rsidR="00620D6A" w:rsidRDefault="00620D6A" w:rsidP="00AD2784">
      <w:pPr>
        <w:jc w:val="center"/>
        <w:rPr>
          <w:rFonts w:ascii="宋体" w:cs="宋体"/>
          <w:b/>
          <w:bCs/>
          <w:sz w:val="32"/>
          <w:szCs w:val="32"/>
        </w:rPr>
      </w:pPr>
    </w:p>
    <w:p w:rsidR="00620D6A" w:rsidRDefault="00620D6A" w:rsidP="00AD2784">
      <w:pPr>
        <w:jc w:val="center"/>
        <w:rPr>
          <w:rFonts w:ascii="宋体" w:cs="宋体"/>
          <w:b/>
          <w:bCs/>
          <w:sz w:val="32"/>
          <w:szCs w:val="32"/>
        </w:rPr>
      </w:pPr>
      <w:r>
        <w:rPr>
          <w:rFonts w:ascii="宋体" w:hAnsi="宋体" w:cs="宋体" w:hint="eastAsia"/>
          <w:b/>
          <w:bCs/>
          <w:sz w:val="32"/>
          <w:szCs w:val="32"/>
        </w:rPr>
        <w:t>一般公共预算财政拨款基本支出决算表（按经济分类科目）</w:t>
      </w:r>
    </w:p>
    <w:p w:rsidR="00620D6A" w:rsidRDefault="00620D6A" w:rsidP="00AD2784">
      <w:pPr>
        <w:jc w:val="center"/>
        <w:rPr>
          <w:rFonts w:ascii="宋体" w:cs="宋体"/>
          <w:b/>
          <w:bCs/>
          <w:szCs w:val="21"/>
        </w:rPr>
      </w:pPr>
      <w:r>
        <w:rPr>
          <w:rFonts w:ascii="宋体" w:hAnsi="宋体" w:cs="宋体"/>
          <w:b/>
          <w:bCs/>
          <w:szCs w:val="21"/>
        </w:rPr>
        <w:t xml:space="preserve">                                                             </w:t>
      </w:r>
      <w:r>
        <w:rPr>
          <w:rFonts w:ascii="宋体" w:hAnsi="宋体" w:cs="宋体" w:hint="eastAsia"/>
          <w:b/>
          <w:bCs/>
          <w:szCs w:val="21"/>
        </w:rPr>
        <w:t>公开</w:t>
      </w:r>
      <w:r>
        <w:rPr>
          <w:rFonts w:ascii="宋体" w:hAnsi="宋体" w:cs="宋体"/>
          <w:b/>
          <w:bCs/>
          <w:szCs w:val="21"/>
        </w:rPr>
        <w:t>06</w:t>
      </w:r>
      <w:r>
        <w:rPr>
          <w:rFonts w:ascii="宋体" w:hAnsi="宋体" w:cs="宋体" w:hint="eastAsia"/>
          <w:b/>
          <w:bCs/>
          <w:szCs w:val="21"/>
        </w:rPr>
        <w:t>表</w:t>
      </w:r>
    </w:p>
    <w:p w:rsidR="00620D6A" w:rsidRDefault="00620D6A" w:rsidP="00AD2784">
      <w:pPr>
        <w:jc w:val="center"/>
        <w:rPr>
          <w:rFonts w:ascii="宋体" w:cs="宋体"/>
          <w:b/>
          <w:bCs/>
          <w:szCs w:val="21"/>
        </w:rPr>
      </w:pPr>
      <w:r>
        <w:rPr>
          <w:rFonts w:ascii="宋体" w:hAnsi="宋体" w:cs="宋体" w:hint="eastAsia"/>
          <w:b/>
          <w:bCs/>
          <w:szCs w:val="21"/>
        </w:rPr>
        <w:t>编制部门：杨陵区揉谷镇人民政府</w:t>
      </w:r>
      <w:r>
        <w:rPr>
          <w:rFonts w:ascii="宋体" w:hAnsi="宋体" w:cs="宋体"/>
          <w:b/>
          <w:bCs/>
          <w:szCs w:val="21"/>
        </w:rPr>
        <w:t xml:space="preserve">                                   </w:t>
      </w:r>
      <w:r>
        <w:rPr>
          <w:rFonts w:ascii="宋体" w:hAnsi="宋体" w:cs="宋体" w:hint="eastAsia"/>
          <w:b/>
          <w:bCs/>
          <w:szCs w:val="21"/>
        </w:rPr>
        <w:t>金额单位：万元</w:t>
      </w:r>
    </w:p>
    <w:tbl>
      <w:tblPr>
        <w:tblW w:w="8817" w:type="dxa"/>
        <w:tblLayout w:type="fixed"/>
        <w:tblCellMar>
          <w:top w:w="15" w:type="dxa"/>
          <w:left w:w="15" w:type="dxa"/>
          <w:bottom w:w="15" w:type="dxa"/>
          <w:right w:w="15" w:type="dxa"/>
        </w:tblCellMar>
        <w:tblLook w:val="00A0"/>
      </w:tblPr>
      <w:tblGrid>
        <w:gridCol w:w="1157"/>
        <w:gridCol w:w="2046"/>
        <w:gridCol w:w="1659"/>
        <w:gridCol w:w="1437"/>
        <w:gridCol w:w="1363"/>
        <w:gridCol w:w="1155"/>
      </w:tblGrid>
      <w:tr w:rsidR="00620D6A" w:rsidTr="001357B5">
        <w:trPr>
          <w:trHeight w:val="43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kern w:val="0"/>
                <w:szCs w:val="21"/>
              </w:rPr>
              <w:t>项目</w:t>
            </w:r>
          </w:p>
        </w:tc>
        <w:tc>
          <w:tcPr>
            <w:tcW w:w="1659"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kern w:val="0"/>
                <w:szCs w:val="21"/>
              </w:rPr>
              <w:t>本年支出合计</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kern w:val="0"/>
                <w:szCs w:val="21"/>
              </w:rPr>
              <w:t>人员经费</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kern w:val="0"/>
                <w:szCs w:val="21"/>
              </w:rPr>
              <w:t>公用经费</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kern w:val="0"/>
                <w:szCs w:val="21"/>
              </w:rPr>
              <w:t>备注</w:t>
            </w:r>
          </w:p>
        </w:tc>
      </w:tr>
      <w:tr w:rsidR="00620D6A" w:rsidTr="001357B5">
        <w:trPr>
          <w:trHeight w:val="670"/>
        </w:trPr>
        <w:tc>
          <w:tcPr>
            <w:tcW w:w="115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kern w:val="0"/>
                <w:szCs w:val="21"/>
              </w:rPr>
              <w:t>经济分类科目编码</w:t>
            </w:r>
          </w:p>
        </w:tc>
        <w:tc>
          <w:tcPr>
            <w:tcW w:w="204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kern w:val="0"/>
                <w:szCs w:val="21"/>
              </w:rPr>
              <w:t>科目名称</w:t>
            </w:r>
          </w:p>
        </w:tc>
        <w:tc>
          <w:tcPr>
            <w:tcW w:w="1659"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b/>
                <w:color w:val="000000"/>
                <w:szCs w:val="21"/>
              </w:rPr>
            </w:pPr>
          </w:p>
        </w:tc>
        <w:tc>
          <w:tcPr>
            <w:tcW w:w="1437"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b/>
                <w:color w:val="000000"/>
                <w:szCs w:val="21"/>
              </w:rPr>
            </w:pPr>
          </w:p>
        </w:tc>
        <w:tc>
          <w:tcPr>
            <w:tcW w:w="1363"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b/>
                <w:color w:val="000000"/>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b/>
                <w:color w:val="000000"/>
                <w:szCs w:val="21"/>
              </w:rPr>
            </w:pPr>
          </w:p>
        </w:tc>
      </w:tr>
      <w:tr w:rsidR="00620D6A" w:rsidTr="00A72057">
        <w:trPr>
          <w:trHeight w:val="36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b/>
                <w:color w:val="000000"/>
                <w:szCs w:val="21"/>
              </w:rPr>
            </w:pPr>
            <w:r>
              <w:rPr>
                <w:rFonts w:ascii="宋体" w:hAnsi="宋体" w:cs="宋体" w:hint="eastAsia"/>
                <w:b/>
                <w:color w:val="000000"/>
                <w:kern w:val="0"/>
                <w:szCs w:val="21"/>
              </w:rPr>
              <w:t>合计</w:t>
            </w:r>
          </w:p>
        </w:tc>
        <w:tc>
          <w:tcPr>
            <w:tcW w:w="1659" w:type="dxa"/>
            <w:tcBorders>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 w:val="22"/>
                <w:szCs w:val="22"/>
              </w:rPr>
            </w:pPr>
            <w:r>
              <w:rPr>
                <w:rFonts w:ascii="宋体" w:hAnsi="宋体" w:cs="宋体"/>
                <w:color w:val="000000"/>
                <w:kern w:val="0"/>
                <w:sz w:val="22"/>
                <w:szCs w:val="22"/>
              </w:rPr>
              <w:t>911.11</w:t>
            </w:r>
          </w:p>
        </w:tc>
        <w:tc>
          <w:tcPr>
            <w:tcW w:w="1437" w:type="dxa"/>
            <w:tcBorders>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 w:val="22"/>
                <w:szCs w:val="22"/>
              </w:rPr>
            </w:pPr>
            <w:r>
              <w:rPr>
                <w:rFonts w:ascii="宋体" w:hAnsi="宋体" w:cs="宋体"/>
                <w:color w:val="000000"/>
                <w:kern w:val="0"/>
                <w:sz w:val="22"/>
                <w:szCs w:val="22"/>
              </w:rPr>
              <w:t>864.07</w:t>
            </w:r>
          </w:p>
        </w:tc>
        <w:tc>
          <w:tcPr>
            <w:tcW w:w="1363" w:type="dxa"/>
            <w:tcBorders>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b/>
                <w:color w:val="000000"/>
                <w:szCs w:val="21"/>
              </w:rPr>
            </w:pPr>
            <w:r>
              <w:rPr>
                <w:rFonts w:ascii="宋体" w:hAnsi="宋体" w:cs="宋体"/>
                <w:color w:val="000000"/>
                <w:kern w:val="0"/>
                <w:sz w:val="22"/>
                <w:szCs w:val="22"/>
              </w:rPr>
              <w:t>47.04</w:t>
            </w:r>
          </w:p>
        </w:tc>
        <w:tc>
          <w:tcPr>
            <w:tcW w:w="1155" w:type="dxa"/>
            <w:tcBorders>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b/>
                <w:color w:val="000000"/>
                <w:szCs w:val="21"/>
              </w:rPr>
            </w:pPr>
          </w:p>
        </w:tc>
      </w:tr>
      <w:tr w:rsidR="00620D6A" w:rsidTr="00A72057">
        <w:trPr>
          <w:trHeight w:val="256"/>
        </w:trPr>
        <w:tc>
          <w:tcPr>
            <w:tcW w:w="115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301</w:t>
            </w:r>
          </w:p>
        </w:tc>
        <w:tc>
          <w:tcPr>
            <w:tcW w:w="204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工资福利支出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 w:val="22"/>
                <w:szCs w:val="22"/>
              </w:rPr>
            </w:pPr>
            <w:r>
              <w:rPr>
                <w:rFonts w:ascii="宋体" w:hAnsi="宋体" w:cs="宋体"/>
                <w:color w:val="000000"/>
                <w:kern w:val="0"/>
                <w:sz w:val="22"/>
                <w:szCs w:val="22"/>
              </w:rPr>
              <w:t>864.07</w:t>
            </w:r>
          </w:p>
        </w:tc>
        <w:tc>
          <w:tcPr>
            <w:tcW w:w="143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864.07</w:t>
            </w:r>
          </w:p>
        </w:tc>
        <w:tc>
          <w:tcPr>
            <w:tcW w:w="136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r>
              <w:rPr>
                <w:rFonts w:ascii="宋体" w:cs="宋体"/>
                <w:color w:val="000000"/>
                <w:szCs w:val="21"/>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1357B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30101</w:t>
            </w:r>
          </w:p>
        </w:tc>
        <w:tc>
          <w:tcPr>
            <w:tcW w:w="204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基本工资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297.38</w:t>
            </w:r>
          </w:p>
        </w:tc>
        <w:tc>
          <w:tcPr>
            <w:tcW w:w="143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297.38</w:t>
            </w:r>
          </w:p>
        </w:tc>
        <w:tc>
          <w:tcPr>
            <w:tcW w:w="136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r>
              <w:rPr>
                <w:rFonts w:ascii="宋体" w:cs="宋体"/>
                <w:color w:val="000000"/>
                <w:szCs w:val="21"/>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1357B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30102</w:t>
            </w:r>
          </w:p>
        </w:tc>
        <w:tc>
          <w:tcPr>
            <w:tcW w:w="204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津贴补贴</w:t>
            </w:r>
          </w:p>
        </w:tc>
        <w:tc>
          <w:tcPr>
            <w:tcW w:w="16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137.42</w:t>
            </w:r>
          </w:p>
        </w:tc>
        <w:tc>
          <w:tcPr>
            <w:tcW w:w="143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137.42</w:t>
            </w:r>
          </w:p>
        </w:tc>
        <w:tc>
          <w:tcPr>
            <w:tcW w:w="136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r>
              <w:rPr>
                <w:rFonts w:ascii="宋体" w:cs="宋体"/>
                <w:color w:val="000000"/>
                <w:szCs w:val="21"/>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1357B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30103</w:t>
            </w:r>
          </w:p>
        </w:tc>
        <w:tc>
          <w:tcPr>
            <w:tcW w:w="204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奖金</w:t>
            </w:r>
          </w:p>
        </w:tc>
        <w:tc>
          <w:tcPr>
            <w:tcW w:w="16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112.33</w:t>
            </w:r>
          </w:p>
        </w:tc>
        <w:tc>
          <w:tcPr>
            <w:tcW w:w="143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112.33</w:t>
            </w:r>
          </w:p>
        </w:tc>
        <w:tc>
          <w:tcPr>
            <w:tcW w:w="136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r>
              <w:rPr>
                <w:rFonts w:ascii="宋体" w:cs="宋体"/>
                <w:color w:val="000000"/>
                <w:szCs w:val="21"/>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1357B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30107</w:t>
            </w:r>
          </w:p>
        </w:tc>
        <w:tc>
          <w:tcPr>
            <w:tcW w:w="204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绩效工资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156.37</w:t>
            </w:r>
          </w:p>
        </w:tc>
        <w:tc>
          <w:tcPr>
            <w:tcW w:w="143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156.37</w:t>
            </w:r>
          </w:p>
        </w:tc>
        <w:tc>
          <w:tcPr>
            <w:tcW w:w="136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r>
              <w:rPr>
                <w:rFonts w:ascii="宋体" w:cs="宋体"/>
                <w:color w:val="000000"/>
                <w:szCs w:val="21"/>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1357B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30112</w:t>
            </w:r>
          </w:p>
        </w:tc>
        <w:tc>
          <w:tcPr>
            <w:tcW w:w="204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其他社会保障缴费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91.46</w:t>
            </w:r>
          </w:p>
        </w:tc>
        <w:tc>
          <w:tcPr>
            <w:tcW w:w="143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91.46</w:t>
            </w:r>
          </w:p>
        </w:tc>
        <w:tc>
          <w:tcPr>
            <w:tcW w:w="136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r>
              <w:rPr>
                <w:rFonts w:ascii="宋体" w:cs="宋体"/>
                <w:color w:val="000000"/>
                <w:szCs w:val="21"/>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1357B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30113</w:t>
            </w:r>
          </w:p>
        </w:tc>
        <w:tc>
          <w:tcPr>
            <w:tcW w:w="204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住房公积金</w:t>
            </w:r>
          </w:p>
        </w:tc>
        <w:tc>
          <w:tcPr>
            <w:tcW w:w="16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69.13</w:t>
            </w:r>
          </w:p>
        </w:tc>
        <w:tc>
          <w:tcPr>
            <w:tcW w:w="143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69.13</w:t>
            </w:r>
          </w:p>
        </w:tc>
        <w:tc>
          <w:tcPr>
            <w:tcW w:w="136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r>
              <w:rPr>
                <w:rFonts w:ascii="宋体" w:cs="宋体"/>
                <w:color w:val="000000"/>
                <w:szCs w:val="21"/>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1357B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302</w:t>
            </w:r>
          </w:p>
        </w:tc>
        <w:tc>
          <w:tcPr>
            <w:tcW w:w="204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商品和服务支出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 w:val="22"/>
                <w:szCs w:val="22"/>
              </w:rPr>
            </w:pPr>
            <w:r>
              <w:rPr>
                <w:rFonts w:ascii="宋体" w:hAnsi="宋体" w:cs="宋体"/>
                <w:color w:val="000000"/>
                <w:kern w:val="0"/>
                <w:sz w:val="22"/>
                <w:szCs w:val="22"/>
              </w:rPr>
              <w:t>47.04</w:t>
            </w:r>
          </w:p>
        </w:tc>
        <w:tc>
          <w:tcPr>
            <w:tcW w:w="143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r>
              <w:rPr>
                <w:rFonts w:ascii="宋体" w:cs="宋体"/>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 w:val="22"/>
                <w:szCs w:val="22"/>
              </w:rPr>
            </w:pPr>
            <w:r>
              <w:rPr>
                <w:rFonts w:ascii="宋体" w:hAnsi="宋体" w:cs="宋体"/>
                <w:color w:val="000000"/>
                <w:kern w:val="0"/>
                <w:sz w:val="22"/>
                <w:szCs w:val="22"/>
              </w:rPr>
              <w:t>47.04</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1357B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30201</w:t>
            </w:r>
          </w:p>
        </w:tc>
        <w:tc>
          <w:tcPr>
            <w:tcW w:w="204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办公费</w:t>
            </w:r>
          </w:p>
        </w:tc>
        <w:tc>
          <w:tcPr>
            <w:tcW w:w="16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3.22</w:t>
            </w:r>
          </w:p>
        </w:tc>
        <w:tc>
          <w:tcPr>
            <w:tcW w:w="143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r>
              <w:rPr>
                <w:rFonts w:ascii="宋体" w:cs="宋体"/>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3.22</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1357B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30202</w:t>
            </w:r>
          </w:p>
        </w:tc>
        <w:tc>
          <w:tcPr>
            <w:tcW w:w="204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印刷费</w:t>
            </w:r>
          </w:p>
        </w:tc>
        <w:tc>
          <w:tcPr>
            <w:tcW w:w="16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0.41</w:t>
            </w:r>
          </w:p>
        </w:tc>
        <w:tc>
          <w:tcPr>
            <w:tcW w:w="143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r>
              <w:rPr>
                <w:rFonts w:ascii="宋体" w:cs="宋体"/>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0.41</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A72057">
        <w:trPr>
          <w:trHeight w:val="396"/>
        </w:trPr>
        <w:tc>
          <w:tcPr>
            <w:tcW w:w="115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30204</w:t>
            </w:r>
          </w:p>
        </w:tc>
        <w:tc>
          <w:tcPr>
            <w:tcW w:w="204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手续费</w:t>
            </w:r>
          </w:p>
        </w:tc>
        <w:tc>
          <w:tcPr>
            <w:tcW w:w="16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0.22</w:t>
            </w:r>
          </w:p>
        </w:tc>
        <w:tc>
          <w:tcPr>
            <w:tcW w:w="143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r>
              <w:rPr>
                <w:rFonts w:ascii="宋体" w:cs="宋体"/>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0.22</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1357B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30206</w:t>
            </w:r>
          </w:p>
        </w:tc>
        <w:tc>
          <w:tcPr>
            <w:tcW w:w="204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电费</w:t>
            </w:r>
          </w:p>
        </w:tc>
        <w:tc>
          <w:tcPr>
            <w:tcW w:w="16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6.13</w:t>
            </w:r>
          </w:p>
        </w:tc>
        <w:tc>
          <w:tcPr>
            <w:tcW w:w="143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r>
              <w:rPr>
                <w:rFonts w:ascii="宋体" w:cs="宋体"/>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6.13</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1357B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30207</w:t>
            </w:r>
          </w:p>
        </w:tc>
        <w:tc>
          <w:tcPr>
            <w:tcW w:w="204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邮电费</w:t>
            </w:r>
          </w:p>
        </w:tc>
        <w:tc>
          <w:tcPr>
            <w:tcW w:w="16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3.07</w:t>
            </w:r>
          </w:p>
        </w:tc>
        <w:tc>
          <w:tcPr>
            <w:tcW w:w="143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r>
              <w:rPr>
                <w:rFonts w:ascii="宋体" w:cs="宋体"/>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3.07</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1357B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30216</w:t>
            </w:r>
          </w:p>
        </w:tc>
        <w:tc>
          <w:tcPr>
            <w:tcW w:w="204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培训费</w:t>
            </w:r>
          </w:p>
        </w:tc>
        <w:tc>
          <w:tcPr>
            <w:tcW w:w="16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r>
              <w:rPr>
                <w:rFonts w:ascii="宋体" w:cs="宋体"/>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cs="宋体"/>
                <w:color w:val="000000"/>
                <w:kern w:val="0"/>
                <w:sz w:val="22"/>
                <w:szCs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1357B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30217</w:t>
            </w:r>
          </w:p>
        </w:tc>
        <w:tc>
          <w:tcPr>
            <w:tcW w:w="204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公务接待费</w:t>
            </w:r>
          </w:p>
        </w:tc>
        <w:tc>
          <w:tcPr>
            <w:tcW w:w="16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4.88</w:t>
            </w:r>
          </w:p>
        </w:tc>
        <w:tc>
          <w:tcPr>
            <w:tcW w:w="143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r>
              <w:rPr>
                <w:rFonts w:ascii="宋体" w:cs="宋体"/>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4.88</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1357B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30226</w:t>
            </w:r>
          </w:p>
        </w:tc>
        <w:tc>
          <w:tcPr>
            <w:tcW w:w="204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劳务费</w:t>
            </w:r>
          </w:p>
        </w:tc>
        <w:tc>
          <w:tcPr>
            <w:tcW w:w="16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2.84</w:t>
            </w:r>
          </w:p>
        </w:tc>
        <w:tc>
          <w:tcPr>
            <w:tcW w:w="143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r>
              <w:rPr>
                <w:rFonts w:ascii="宋体" w:cs="宋体"/>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2.84</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1357B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kern w:val="0"/>
                <w:szCs w:val="21"/>
              </w:rPr>
            </w:pPr>
            <w:r>
              <w:rPr>
                <w:rFonts w:ascii="宋体" w:hAnsi="宋体" w:cs="宋体"/>
                <w:color w:val="000000"/>
                <w:kern w:val="0"/>
                <w:sz w:val="22"/>
                <w:szCs w:val="22"/>
              </w:rPr>
              <w:t>30231</w:t>
            </w:r>
          </w:p>
        </w:tc>
        <w:tc>
          <w:tcPr>
            <w:tcW w:w="204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公务用车运行维护费</w:t>
            </w:r>
          </w:p>
        </w:tc>
        <w:tc>
          <w:tcPr>
            <w:tcW w:w="16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1.04</w:t>
            </w:r>
          </w:p>
        </w:tc>
        <w:tc>
          <w:tcPr>
            <w:tcW w:w="143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r>
              <w:rPr>
                <w:rFonts w:ascii="宋体" w:cs="宋体"/>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1.04</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1357B5">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kern w:val="0"/>
                <w:szCs w:val="21"/>
              </w:rPr>
            </w:pPr>
            <w:r>
              <w:rPr>
                <w:rFonts w:ascii="宋体" w:hAnsi="宋体" w:cs="宋体"/>
                <w:color w:val="000000"/>
                <w:kern w:val="0"/>
                <w:sz w:val="22"/>
                <w:szCs w:val="22"/>
              </w:rPr>
              <w:t>30239</w:t>
            </w:r>
          </w:p>
        </w:tc>
        <w:tc>
          <w:tcPr>
            <w:tcW w:w="204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其他交通费用</w:t>
            </w:r>
          </w:p>
        </w:tc>
        <w:tc>
          <w:tcPr>
            <w:tcW w:w="16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17.84</w:t>
            </w:r>
          </w:p>
        </w:tc>
        <w:tc>
          <w:tcPr>
            <w:tcW w:w="143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r>
              <w:rPr>
                <w:rFonts w:ascii="宋体" w:cs="宋体"/>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color w:val="000000"/>
                <w:kern w:val="0"/>
                <w:sz w:val="22"/>
                <w:szCs w:val="22"/>
              </w:rPr>
              <w:t>17.84</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r w:rsidR="00620D6A" w:rsidTr="00A72057">
        <w:trPr>
          <w:trHeight w:val="423"/>
        </w:trPr>
        <w:tc>
          <w:tcPr>
            <w:tcW w:w="115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kern w:val="0"/>
                <w:szCs w:val="21"/>
              </w:rPr>
            </w:pPr>
            <w:r>
              <w:rPr>
                <w:rFonts w:ascii="宋体" w:hAnsi="宋体" w:cs="宋体"/>
                <w:color w:val="000000"/>
                <w:kern w:val="0"/>
                <w:sz w:val="22"/>
                <w:szCs w:val="22"/>
              </w:rPr>
              <w:t>30299</w:t>
            </w:r>
          </w:p>
        </w:tc>
        <w:tc>
          <w:tcPr>
            <w:tcW w:w="2046"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Cs w:val="21"/>
              </w:rPr>
            </w:pPr>
            <w:r>
              <w:rPr>
                <w:rFonts w:ascii="宋体" w:hAnsi="宋体" w:cs="宋体" w:hint="eastAsia"/>
                <w:color w:val="000000"/>
                <w:kern w:val="0"/>
                <w:sz w:val="22"/>
                <w:szCs w:val="22"/>
              </w:rPr>
              <w:t>其他商品和服务支出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 w:val="22"/>
                <w:szCs w:val="22"/>
              </w:rPr>
            </w:pPr>
            <w:r>
              <w:rPr>
                <w:rFonts w:ascii="宋体" w:hAnsi="宋体" w:cs="宋体"/>
                <w:color w:val="000000"/>
                <w:kern w:val="0"/>
                <w:sz w:val="22"/>
                <w:szCs w:val="22"/>
              </w:rPr>
              <w:t>7.38</w:t>
            </w:r>
          </w:p>
        </w:tc>
        <w:tc>
          <w:tcPr>
            <w:tcW w:w="143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r>
              <w:rPr>
                <w:rFonts w:ascii="宋体" w:cs="宋体"/>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widowControl/>
              <w:jc w:val="center"/>
              <w:textAlignment w:val="center"/>
              <w:rPr>
                <w:rFonts w:ascii="宋体" w:cs="宋体"/>
                <w:color w:val="000000"/>
                <w:sz w:val="22"/>
                <w:szCs w:val="22"/>
              </w:rPr>
            </w:pPr>
            <w:r>
              <w:rPr>
                <w:rFonts w:ascii="宋体" w:hAnsi="宋体" w:cs="宋体"/>
                <w:color w:val="000000"/>
                <w:kern w:val="0"/>
                <w:sz w:val="22"/>
                <w:szCs w:val="22"/>
              </w:rPr>
              <w:t>7.38</w:t>
            </w:r>
          </w:p>
        </w:tc>
        <w:tc>
          <w:tcPr>
            <w:tcW w:w="115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AD2784">
            <w:pPr>
              <w:jc w:val="center"/>
              <w:rPr>
                <w:rFonts w:ascii="宋体" w:cs="宋体"/>
                <w:color w:val="000000"/>
                <w:szCs w:val="21"/>
              </w:rPr>
            </w:pPr>
          </w:p>
        </w:tc>
      </w:tr>
    </w:tbl>
    <w:p w:rsidR="00620D6A" w:rsidRDefault="00620D6A" w:rsidP="00AD2784">
      <w:pPr>
        <w:widowControl/>
        <w:jc w:val="left"/>
      </w:pPr>
      <w:r>
        <w:rPr>
          <w:rFonts w:ascii="宋体" w:hAnsi="宋体" w:cs="宋体" w:hint="eastAsia"/>
          <w:szCs w:val="21"/>
        </w:rPr>
        <w:t>注：本表反映部门本年度一般公共预算财政拨款基本支出明细情况。</w:t>
      </w:r>
      <w:r>
        <w:rPr>
          <w:rFonts w:ascii="宋体" w:hAnsi="宋体" w:cs="宋体" w:hint="eastAsia"/>
          <w:color w:val="000000"/>
          <w:kern w:val="0"/>
          <w:szCs w:val="21"/>
        </w:rPr>
        <w:t>本表金额转换为万元时，因四舍五入可能存在尾差。</w:t>
      </w:r>
    </w:p>
    <w:p w:rsidR="00620D6A" w:rsidRDefault="00620D6A" w:rsidP="00AD2784">
      <w:pPr>
        <w:jc w:val="center"/>
        <w:rPr>
          <w:rFonts w:ascii="宋体" w:cs="宋体"/>
          <w:b/>
          <w:bCs/>
          <w:sz w:val="32"/>
          <w:szCs w:val="32"/>
        </w:rPr>
      </w:pPr>
      <w:r>
        <w:rPr>
          <w:rFonts w:ascii="宋体" w:cs="宋体"/>
          <w:b/>
          <w:bCs/>
          <w:sz w:val="32"/>
          <w:szCs w:val="32"/>
        </w:rPr>
        <w:br w:type="page"/>
      </w:r>
      <w:r>
        <w:rPr>
          <w:rFonts w:ascii="宋体" w:hAnsi="宋体" w:cs="宋体" w:hint="eastAsia"/>
          <w:b/>
          <w:bCs/>
          <w:sz w:val="32"/>
          <w:szCs w:val="32"/>
        </w:rPr>
        <w:t>一般公共预算财政拨款“三公”经费</w:t>
      </w:r>
    </w:p>
    <w:p w:rsidR="00620D6A" w:rsidRDefault="00620D6A" w:rsidP="000D14D7">
      <w:pPr>
        <w:spacing w:line="520" w:lineRule="exact"/>
        <w:jc w:val="center"/>
        <w:rPr>
          <w:rFonts w:ascii="宋体" w:cs="宋体"/>
          <w:b/>
          <w:bCs/>
          <w:sz w:val="32"/>
          <w:szCs w:val="32"/>
        </w:rPr>
      </w:pPr>
      <w:r>
        <w:rPr>
          <w:rFonts w:ascii="宋体" w:hAnsi="宋体" w:cs="宋体" w:hint="eastAsia"/>
          <w:b/>
          <w:bCs/>
          <w:sz w:val="32"/>
          <w:szCs w:val="32"/>
        </w:rPr>
        <w:t>及会议费、培训费支出决算表</w:t>
      </w:r>
    </w:p>
    <w:p w:rsidR="00620D6A" w:rsidRDefault="00620D6A" w:rsidP="000D14D7">
      <w:pPr>
        <w:rPr>
          <w:rFonts w:ascii="宋体" w:cs="宋体"/>
          <w:b/>
          <w:bCs/>
          <w:szCs w:val="21"/>
        </w:rPr>
      </w:pPr>
      <w:r>
        <w:rPr>
          <w:rFonts w:ascii="宋体" w:hAnsi="宋体" w:cs="宋体"/>
          <w:b/>
          <w:bCs/>
          <w:szCs w:val="21"/>
        </w:rPr>
        <w:t xml:space="preserve">                                                                   </w:t>
      </w:r>
      <w:r>
        <w:rPr>
          <w:rFonts w:ascii="宋体" w:hAnsi="宋体" w:cs="宋体" w:hint="eastAsia"/>
          <w:b/>
          <w:bCs/>
          <w:szCs w:val="21"/>
        </w:rPr>
        <w:t>公开</w:t>
      </w:r>
      <w:r>
        <w:rPr>
          <w:rFonts w:ascii="宋体" w:hAnsi="宋体" w:cs="宋体"/>
          <w:b/>
          <w:bCs/>
          <w:szCs w:val="21"/>
        </w:rPr>
        <w:t>07</w:t>
      </w:r>
      <w:r>
        <w:rPr>
          <w:rFonts w:ascii="宋体" w:hAnsi="宋体" w:cs="宋体" w:hint="eastAsia"/>
          <w:b/>
          <w:bCs/>
          <w:szCs w:val="21"/>
        </w:rPr>
        <w:t>表</w:t>
      </w:r>
    </w:p>
    <w:p w:rsidR="00620D6A" w:rsidRDefault="00620D6A" w:rsidP="000D14D7">
      <w:pPr>
        <w:rPr>
          <w:rFonts w:ascii="宋体" w:cs="宋体"/>
          <w:b/>
          <w:bCs/>
          <w:szCs w:val="21"/>
        </w:rPr>
      </w:pPr>
      <w:r>
        <w:rPr>
          <w:rFonts w:ascii="宋体" w:hAnsi="宋体" w:cs="宋体" w:hint="eastAsia"/>
          <w:b/>
          <w:bCs/>
          <w:szCs w:val="21"/>
        </w:rPr>
        <w:t>编制部门：</w:t>
      </w:r>
      <w:r>
        <w:rPr>
          <w:rFonts w:ascii="宋体" w:hAnsi="宋体" w:cs="宋体"/>
          <w:b/>
          <w:bCs/>
          <w:szCs w:val="21"/>
        </w:rPr>
        <w:t xml:space="preserve"> </w:t>
      </w:r>
      <w:r>
        <w:rPr>
          <w:rFonts w:ascii="宋体" w:hAnsi="宋体" w:cs="宋体" w:hint="eastAsia"/>
          <w:b/>
          <w:bCs/>
          <w:szCs w:val="21"/>
        </w:rPr>
        <w:t>杨陵区揉谷镇镇人民政府</w:t>
      </w:r>
      <w:r>
        <w:rPr>
          <w:rFonts w:ascii="宋体" w:hAnsi="宋体" w:cs="宋体"/>
          <w:b/>
          <w:bCs/>
          <w:szCs w:val="21"/>
        </w:rPr>
        <w:t xml:space="preserve">                                </w:t>
      </w:r>
      <w:r>
        <w:rPr>
          <w:rFonts w:ascii="宋体" w:hAnsi="宋体" w:cs="宋体" w:hint="eastAsia"/>
          <w:b/>
          <w:bCs/>
          <w:szCs w:val="21"/>
        </w:rPr>
        <w:t>金额单位：万元</w:t>
      </w:r>
    </w:p>
    <w:tbl>
      <w:tblPr>
        <w:tblW w:w="8858" w:type="dxa"/>
        <w:tblLayout w:type="fixed"/>
        <w:tblCellMar>
          <w:top w:w="15" w:type="dxa"/>
          <w:left w:w="15" w:type="dxa"/>
          <w:bottom w:w="15" w:type="dxa"/>
          <w:right w:w="15" w:type="dxa"/>
        </w:tblCellMar>
        <w:tblLook w:val="00A0"/>
      </w:tblPr>
      <w:tblGrid>
        <w:gridCol w:w="1079"/>
        <w:gridCol w:w="985"/>
        <w:gridCol w:w="1117"/>
        <w:gridCol w:w="878"/>
        <w:gridCol w:w="878"/>
        <w:gridCol w:w="998"/>
        <w:gridCol w:w="1189"/>
        <w:gridCol w:w="772"/>
        <w:gridCol w:w="962"/>
      </w:tblGrid>
      <w:tr w:rsidR="00620D6A" w:rsidTr="001357B5">
        <w:trPr>
          <w:trHeight w:val="726"/>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
                <w:color w:val="000000"/>
                <w:szCs w:val="21"/>
              </w:rPr>
            </w:pPr>
            <w:r>
              <w:rPr>
                <w:rFonts w:ascii="宋体" w:hAnsi="宋体" w:cs="宋体" w:hint="eastAsia"/>
                <w:b/>
                <w:color w:val="000000"/>
                <w:kern w:val="0"/>
                <w:szCs w:val="21"/>
              </w:rPr>
              <w:t>项目</w:t>
            </w:r>
          </w:p>
        </w:tc>
        <w:tc>
          <w:tcPr>
            <w:tcW w:w="6045" w:type="dxa"/>
            <w:gridSpan w:val="6"/>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
                <w:color w:val="000000"/>
                <w:szCs w:val="21"/>
              </w:rPr>
            </w:pPr>
            <w:r>
              <w:rPr>
                <w:rFonts w:ascii="宋体" w:hAnsi="宋体" w:cs="宋体" w:hint="eastAsia"/>
                <w:b/>
                <w:color w:val="000000"/>
                <w:kern w:val="0"/>
                <w:szCs w:val="21"/>
              </w:rPr>
              <w:t>一般公共预算财政拨款安排的“三公”经费</w:t>
            </w:r>
          </w:p>
        </w:tc>
        <w:tc>
          <w:tcPr>
            <w:tcW w:w="772"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
                <w:color w:val="000000"/>
                <w:szCs w:val="21"/>
              </w:rPr>
            </w:pPr>
            <w:r>
              <w:rPr>
                <w:rFonts w:ascii="宋体" w:hAnsi="宋体" w:cs="宋体" w:hint="eastAsia"/>
                <w:b/>
                <w:color w:val="000000"/>
                <w:kern w:val="0"/>
                <w:szCs w:val="21"/>
              </w:rPr>
              <w:t>会议费</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
                <w:color w:val="000000"/>
                <w:szCs w:val="21"/>
              </w:rPr>
            </w:pPr>
            <w:r>
              <w:rPr>
                <w:rFonts w:ascii="宋体" w:hAnsi="宋体" w:cs="宋体" w:hint="eastAsia"/>
                <w:b/>
                <w:color w:val="000000"/>
                <w:kern w:val="0"/>
                <w:szCs w:val="21"/>
              </w:rPr>
              <w:t>培训费</w:t>
            </w:r>
          </w:p>
        </w:tc>
      </w:tr>
      <w:tr w:rsidR="00620D6A" w:rsidTr="001357B5">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jc w:val="center"/>
              <w:rPr>
                <w:rFonts w:ascii="宋体" w:cs="宋体"/>
                <w:b/>
                <w:color w:val="000000"/>
                <w:szCs w:val="21"/>
              </w:rPr>
            </w:pP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
                <w:color w:val="000000"/>
                <w:szCs w:val="21"/>
              </w:rPr>
            </w:pPr>
            <w:r>
              <w:rPr>
                <w:rFonts w:ascii="宋体" w:hAnsi="宋体" w:cs="宋体" w:hint="eastAsia"/>
                <w:b/>
                <w:color w:val="000000"/>
                <w:kern w:val="0"/>
                <w:szCs w:val="21"/>
              </w:rPr>
              <w:t>小计</w:t>
            </w: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
                <w:color w:val="000000"/>
                <w:szCs w:val="21"/>
              </w:rPr>
            </w:pPr>
            <w:r>
              <w:rPr>
                <w:rFonts w:ascii="宋体" w:hAnsi="宋体" w:cs="宋体" w:hint="eastAsia"/>
                <w:b/>
                <w:color w:val="000000"/>
                <w:kern w:val="0"/>
                <w:szCs w:val="21"/>
              </w:rPr>
              <w:t>因公出国（境）费用</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
                <w:color w:val="000000"/>
                <w:szCs w:val="21"/>
              </w:rPr>
            </w:pPr>
            <w:r>
              <w:rPr>
                <w:rFonts w:ascii="宋体" w:hAnsi="宋体" w:cs="宋体" w:hint="eastAsia"/>
                <w:b/>
                <w:color w:val="000000"/>
                <w:kern w:val="0"/>
                <w:szCs w:val="21"/>
              </w:rPr>
              <w:t>公务接待费</w:t>
            </w:r>
          </w:p>
        </w:tc>
        <w:tc>
          <w:tcPr>
            <w:tcW w:w="3065" w:type="dxa"/>
            <w:gridSpan w:val="3"/>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
                <w:color w:val="000000"/>
                <w:szCs w:val="21"/>
              </w:rPr>
            </w:pPr>
            <w:r>
              <w:rPr>
                <w:rFonts w:ascii="宋体" w:hAnsi="宋体" w:cs="宋体" w:hint="eastAsia"/>
                <w:b/>
                <w:color w:val="000000"/>
                <w:kern w:val="0"/>
                <w:szCs w:val="21"/>
              </w:rPr>
              <w:t>公务用车购置及运行维护费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jc w:val="center"/>
              <w:rPr>
                <w:rFonts w:asci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jc w:val="center"/>
              <w:rPr>
                <w:rFonts w:ascii="宋体" w:cs="宋体"/>
                <w:b/>
                <w:color w:val="000000"/>
                <w:szCs w:val="21"/>
              </w:rPr>
            </w:pPr>
          </w:p>
        </w:tc>
      </w:tr>
      <w:tr w:rsidR="00620D6A" w:rsidTr="001357B5">
        <w:trPr>
          <w:trHeight w:val="753"/>
        </w:trPr>
        <w:tc>
          <w:tcPr>
            <w:tcW w:w="1079"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jc w:val="center"/>
              <w:rPr>
                <w:rFonts w:ascii="宋体" w:cs="宋体"/>
                <w:b/>
                <w:color w:val="000000"/>
                <w:szCs w:val="21"/>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jc w:val="center"/>
              <w:rPr>
                <w:rFonts w:ascii="宋体" w:cs="宋体"/>
                <w:b/>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jc w:val="center"/>
              <w:rPr>
                <w:rFonts w:ascii="宋体" w:cs="宋体"/>
                <w:b/>
                <w:color w:val="000000"/>
                <w:szCs w:val="21"/>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jc w:val="center"/>
              <w:rPr>
                <w:rFonts w:asci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
                <w:color w:val="000000"/>
                <w:szCs w:val="21"/>
              </w:rPr>
            </w:pPr>
            <w:r>
              <w:rPr>
                <w:rFonts w:ascii="宋体" w:hAnsi="宋体" w:cs="宋体" w:hint="eastAsia"/>
                <w:b/>
                <w:color w:val="000000"/>
                <w:kern w:val="0"/>
                <w:szCs w:val="21"/>
              </w:rPr>
              <w:t>小计</w:t>
            </w:r>
          </w:p>
        </w:tc>
        <w:tc>
          <w:tcPr>
            <w:tcW w:w="99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
                <w:color w:val="000000"/>
                <w:szCs w:val="21"/>
              </w:rPr>
            </w:pPr>
            <w:r>
              <w:rPr>
                <w:rFonts w:ascii="宋体" w:hAnsi="宋体" w:cs="宋体" w:hint="eastAsia"/>
                <w:b/>
                <w:color w:val="000000"/>
                <w:kern w:val="0"/>
                <w:szCs w:val="21"/>
              </w:rPr>
              <w:t>公务用车购置费</w:t>
            </w:r>
          </w:p>
        </w:tc>
        <w:tc>
          <w:tcPr>
            <w:tcW w:w="118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
                <w:color w:val="000000"/>
                <w:szCs w:val="21"/>
              </w:rPr>
            </w:pPr>
            <w:r>
              <w:rPr>
                <w:rFonts w:ascii="宋体" w:hAnsi="宋体" w:cs="宋体" w:hint="eastAsia"/>
                <w:b/>
                <w:color w:val="000000"/>
                <w:kern w:val="0"/>
                <w:szCs w:val="21"/>
              </w:rPr>
              <w:t>公务用车运行维护费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jc w:val="center"/>
              <w:rPr>
                <w:rFonts w:asci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jc w:val="center"/>
              <w:rPr>
                <w:rFonts w:ascii="宋体" w:cs="宋体"/>
                <w:b/>
                <w:color w:val="000000"/>
                <w:szCs w:val="21"/>
              </w:rPr>
            </w:pPr>
          </w:p>
        </w:tc>
      </w:tr>
      <w:tr w:rsidR="00620D6A" w:rsidTr="001357B5">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jc w:val="center"/>
              <w:rPr>
                <w:rFonts w:ascii="宋体" w:cs="宋体"/>
                <w:b/>
                <w:color w:val="000000"/>
                <w:szCs w:val="21"/>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Cs/>
                <w:color w:val="000000"/>
                <w:szCs w:val="21"/>
              </w:rPr>
            </w:pPr>
            <w:r>
              <w:rPr>
                <w:rFonts w:ascii="宋体" w:hAnsi="宋体" w:cs="宋体"/>
                <w:bCs/>
                <w:color w:val="000000"/>
                <w:kern w:val="0"/>
                <w:szCs w:val="21"/>
              </w:rPr>
              <w:t>1</w:t>
            </w:r>
          </w:p>
        </w:tc>
        <w:tc>
          <w:tcPr>
            <w:tcW w:w="1117" w:type="dxa"/>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Cs/>
                <w:color w:val="000000"/>
                <w:szCs w:val="21"/>
              </w:rPr>
            </w:pPr>
            <w:r>
              <w:rPr>
                <w:rFonts w:ascii="宋体" w:hAnsi="宋体" w:cs="宋体"/>
                <w:bCs/>
                <w:color w:val="000000"/>
                <w:kern w:val="0"/>
                <w:szCs w:val="21"/>
              </w:rPr>
              <w:t>2</w:t>
            </w:r>
          </w:p>
        </w:tc>
        <w:tc>
          <w:tcPr>
            <w:tcW w:w="87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Cs/>
                <w:color w:val="000000"/>
                <w:szCs w:val="21"/>
              </w:rPr>
            </w:pPr>
            <w:r>
              <w:rPr>
                <w:rFonts w:ascii="宋体" w:hAnsi="宋体" w:cs="宋体"/>
                <w:bCs/>
                <w:color w:val="000000"/>
                <w:kern w:val="0"/>
                <w:szCs w:val="21"/>
              </w:rPr>
              <w:t>3</w:t>
            </w:r>
          </w:p>
        </w:tc>
        <w:tc>
          <w:tcPr>
            <w:tcW w:w="87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Cs/>
                <w:color w:val="000000"/>
                <w:szCs w:val="21"/>
              </w:rPr>
            </w:pPr>
            <w:r>
              <w:rPr>
                <w:rFonts w:ascii="宋体" w:hAnsi="宋体" w:cs="宋体"/>
                <w:bCs/>
                <w:color w:val="000000"/>
                <w:kern w:val="0"/>
                <w:szCs w:val="21"/>
              </w:rPr>
              <w:t>4</w:t>
            </w:r>
          </w:p>
        </w:tc>
        <w:tc>
          <w:tcPr>
            <w:tcW w:w="998" w:type="dxa"/>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Cs/>
                <w:color w:val="000000"/>
                <w:szCs w:val="21"/>
              </w:rPr>
            </w:pPr>
            <w:r>
              <w:rPr>
                <w:rFonts w:ascii="宋体" w:hAnsi="宋体" w:cs="宋体"/>
                <w:bCs/>
                <w:color w:val="000000"/>
                <w:kern w:val="0"/>
                <w:szCs w:val="21"/>
              </w:rPr>
              <w:t>5</w:t>
            </w:r>
          </w:p>
        </w:tc>
        <w:tc>
          <w:tcPr>
            <w:tcW w:w="118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Cs/>
                <w:color w:val="000000"/>
                <w:szCs w:val="21"/>
              </w:rPr>
            </w:pPr>
            <w:r>
              <w:rPr>
                <w:rFonts w:ascii="宋体" w:hAnsi="宋体" w:cs="宋体"/>
                <w:bCs/>
                <w:color w:val="000000"/>
                <w:kern w:val="0"/>
                <w:szCs w:val="21"/>
              </w:rPr>
              <w:t>6</w:t>
            </w:r>
          </w:p>
        </w:tc>
        <w:tc>
          <w:tcPr>
            <w:tcW w:w="77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Cs/>
                <w:color w:val="000000"/>
                <w:szCs w:val="21"/>
              </w:rPr>
            </w:pPr>
            <w:r>
              <w:rPr>
                <w:rFonts w:ascii="宋体" w:hAnsi="宋体" w:cs="宋体"/>
                <w:bCs/>
                <w:color w:val="000000"/>
                <w:kern w:val="0"/>
                <w:szCs w:val="21"/>
              </w:rPr>
              <w:t>7</w:t>
            </w:r>
          </w:p>
        </w:tc>
        <w:tc>
          <w:tcPr>
            <w:tcW w:w="962" w:type="dxa"/>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Cs/>
                <w:color w:val="000000"/>
                <w:szCs w:val="21"/>
              </w:rPr>
            </w:pPr>
            <w:r>
              <w:rPr>
                <w:rFonts w:ascii="宋体" w:hAnsi="宋体" w:cs="宋体"/>
                <w:bCs/>
                <w:color w:val="000000"/>
                <w:kern w:val="0"/>
                <w:szCs w:val="21"/>
              </w:rPr>
              <w:t>8</w:t>
            </w:r>
          </w:p>
        </w:tc>
      </w:tr>
      <w:tr w:rsidR="00620D6A" w:rsidTr="001357B5">
        <w:trPr>
          <w:trHeight w:val="726"/>
        </w:trPr>
        <w:tc>
          <w:tcPr>
            <w:tcW w:w="107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
                <w:color w:val="000000"/>
                <w:szCs w:val="21"/>
              </w:rPr>
            </w:pPr>
            <w:r>
              <w:rPr>
                <w:rFonts w:ascii="宋体" w:hAnsi="宋体" w:cs="宋体" w:hint="eastAsia"/>
                <w:b/>
                <w:color w:val="000000"/>
                <w:kern w:val="0"/>
                <w:szCs w:val="21"/>
              </w:rPr>
              <w:t>预算数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620D6A" w:rsidRPr="00BA39A9" w:rsidRDefault="00620D6A" w:rsidP="00BA39A9">
            <w:pPr>
              <w:widowControl/>
              <w:jc w:val="center"/>
              <w:textAlignment w:val="center"/>
              <w:rPr>
                <w:rFonts w:ascii="宋体" w:cs="宋体"/>
                <w:bCs/>
                <w:color w:val="000000"/>
                <w:kern w:val="0"/>
                <w:szCs w:val="21"/>
              </w:rPr>
            </w:pPr>
            <w:r w:rsidRPr="00BA39A9">
              <w:rPr>
                <w:rFonts w:ascii="宋体" w:hAnsi="宋体" w:cs="宋体"/>
                <w:bCs/>
                <w:color w:val="000000"/>
                <w:kern w:val="0"/>
                <w:szCs w:val="21"/>
              </w:rPr>
              <w:t>7.2</w:t>
            </w:r>
          </w:p>
        </w:tc>
        <w:tc>
          <w:tcPr>
            <w:tcW w:w="1117" w:type="dxa"/>
            <w:tcBorders>
              <w:top w:val="single" w:sz="4" w:space="0" w:color="000000"/>
              <w:left w:val="single" w:sz="4" w:space="0" w:color="000000"/>
              <w:bottom w:val="single" w:sz="4" w:space="0" w:color="000000"/>
              <w:right w:val="single" w:sz="4" w:space="0" w:color="000000"/>
            </w:tcBorders>
            <w:vAlign w:val="center"/>
          </w:tcPr>
          <w:p w:rsidR="00620D6A" w:rsidRPr="00BA39A9" w:rsidRDefault="00620D6A" w:rsidP="00BA39A9">
            <w:pPr>
              <w:widowControl/>
              <w:jc w:val="center"/>
              <w:textAlignment w:val="center"/>
              <w:rPr>
                <w:rFonts w:ascii="宋体" w:cs="宋体"/>
                <w:bCs/>
                <w:color w:val="000000"/>
                <w:kern w:val="0"/>
                <w:szCs w:val="21"/>
              </w:rPr>
            </w:pPr>
            <w:r w:rsidRPr="00BA39A9">
              <w:rPr>
                <w:rFonts w:ascii="宋体" w:cs="宋体"/>
                <w:bCs/>
                <w:color w:val="000000"/>
                <w:kern w:val="0"/>
                <w:szCs w:val="21"/>
              </w:rPr>
              <w:t>0.00</w:t>
            </w:r>
          </w:p>
        </w:tc>
        <w:tc>
          <w:tcPr>
            <w:tcW w:w="878" w:type="dxa"/>
            <w:tcBorders>
              <w:top w:val="single" w:sz="4" w:space="0" w:color="000000"/>
              <w:left w:val="single" w:sz="4" w:space="0" w:color="000000"/>
              <w:bottom w:val="single" w:sz="4" w:space="0" w:color="000000"/>
              <w:right w:val="single" w:sz="4" w:space="0" w:color="000000"/>
            </w:tcBorders>
            <w:vAlign w:val="center"/>
          </w:tcPr>
          <w:p w:rsidR="00620D6A" w:rsidRPr="00BA39A9" w:rsidRDefault="00620D6A" w:rsidP="00BA39A9">
            <w:pPr>
              <w:widowControl/>
              <w:jc w:val="center"/>
              <w:textAlignment w:val="center"/>
              <w:rPr>
                <w:rFonts w:ascii="宋体" w:cs="宋体"/>
                <w:bCs/>
                <w:color w:val="000000"/>
                <w:kern w:val="0"/>
                <w:szCs w:val="21"/>
              </w:rPr>
            </w:pPr>
            <w:r w:rsidRPr="00BA39A9">
              <w:rPr>
                <w:rFonts w:ascii="宋体" w:hAnsi="宋体" w:cs="宋体"/>
                <w:bCs/>
                <w:color w:val="000000"/>
                <w:kern w:val="0"/>
                <w:szCs w:val="21"/>
              </w:rPr>
              <w:t>5.14</w:t>
            </w:r>
          </w:p>
        </w:tc>
        <w:tc>
          <w:tcPr>
            <w:tcW w:w="878" w:type="dxa"/>
            <w:tcBorders>
              <w:top w:val="single" w:sz="4" w:space="0" w:color="000000"/>
              <w:left w:val="single" w:sz="4" w:space="0" w:color="000000"/>
              <w:bottom w:val="single" w:sz="4" w:space="0" w:color="000000"/>
              <w:right w:val="single" w:sz="4" w:space="0" w:color="000000"/>
            </w:tcBorders>
            <w:vAlign w:val="center"/>
          </w:tcPr>
          <w:p w:rsidR="00620D6A" w:rsidRPr="00BA39A9" w:rsidRDefault="00620D6A" w:rsidP="00BA39A9">
            <w:pPr>
              <w:widowControl/>
              <w:jc w:val="center"/>
              <w:textAlignment w:val="center"/>
              <w:rPr>
                <w:rFonts w:ascii="宋体" w:cs="宋体"/>
                <w:bCs/>
                <w:color w:val="000000"/>
                <w:kern w:val="0"/>
                <w:szCs w:val="21"/>
              </w:rPr>
            </w:pPr>
            <w:r w:rsidRPr="00BA39A9">
              <w:rPr>
                <w:rFonts w:ascii="宋体" w:hAnsi="宋体" w:cs="宋体"/>
                <w:bCs/>
                <w:color w:val="000000"/>
                <w:kern w:val="0"/>
                <w:szCs w:val="21"/>
              </w:rPr>
              <w:t>2.06</w:t>
            </w:r>
          </w:p>
        </w:tc>
        <w:tc>
          <w:tcPr>
            <w:tcW w:w="998" w:type="dxa"/>
            <w:tcBorders>
              <w:top w:val="single" w:sz="4" w:space="0" w:color="000000"/>
              <w:left w:val="single" w:sz="4" w:space="0" w:color="000000"/>
              <w:bottom w:val="single" w:sz="4" w:space="0" w:color="000000"/>
              <w:right w:val="single" w:sz="4" w:space="0" w:color="000000"/>
            </w:tcBorders>
            <w:vAlign w:val="center"/>
          </w:tcPr>
          <w:p w:rsidR="00620D6A" w:rsidRPr="00BA39A9" w:rsidRDefault="00620D6A" w:rsidP="00BA39A9">
            <w:pPr>
              <w:widowControl/>
              <w:jc w:val="center"/>
              <w:textAlignment w:val="center"/>
              <w:rPr>
                <w:rFonts w:ascii="宋体" w:cs="宋体"/>
                <w:bCs/>
                <w:color w:val="000000"/>
                <w:kern w:val="0"/>
                <w:szCs w:val="21"/>
              </w:rPr>
            </w:pPr>
            <w:r w:rsidRPr="00BA39A9">
              <w:rPr>
                <w:rFonts w:ascii="宋体" w:cs="宋体"/>
                <w:bCs/>
                <w:color w:val="000000"/>
                <w:kern w:val="0"/>
                <w:szCs w:val="21"/>
              </w:rPr>
              <w:t>0.00</w:t>
            </w:r>
          </w:p>
        </w:tc>
        <w:tc>
          <w:tcPr>
            <w:tcW w:w="1189" w:type="dxa"/>
            <w:tcBorders>
              <w:top w:val="single" w:sz="4" w:space="0" w:color="000000"/>
              <w:left w:val="single" w:sz="4" w:space="0" w:color="000000"/>
              <w:bottom w:val="single" w:sz="4" w:space="0" w:color="000000"/>
              <w:right w:val="single" w:sz="4" w:space="0" w:color="000000"/>
            </w:tcBorders>
            <w:vAlign w:val="center"/>
          </w:tcPr>
          <w:p w:rsidR="00620D6A" w:rsidRPr="00BA39A9" w:rsidRDefault="00620D6A" w:rsidP="00BA39A9">
            <w:pPr>
              <w:widowControl/>
              <w:jc w:val="center"/>
              <w:textAlignment w:val="center"/>
              <w:rPr>
                <w:rFonts w:ascii="宋体" w:cs="宋体"/>
                <w:bCs/>
                <w:color w:val="000000"/>
                <w:kern w:val="0"/>
                <w:szCs w:val="21"/>
              </w:rPr>
            </w:pPr>
            <w:r w:rsidRPr="00BA39A9">
              <w:rPr>
                <w:rFonts w:ascii="宋体" w:hAnsi="宋体" w:cs="宋体"/>
                <w:bCs/>
                <w:color w:val="000000"/>
                <w:kern w:val="0"/>
                <w:szCs w:val="21"/>
              </w:rPr>
              <w:t>2.06</w:t>
            </w:r>
          </w:p>
        </w:tc>
        <w:tc>
          <w:tcPr>
            <w:tcW w:w="772" w:type="dxa"/>
            <w:tcBorders>
              <w:top w:val="single" w:sz="4" w:space="0" w:color="000000"/>
              <w:left w:val="single" w:sz="4" w:space="0" w:color="000000"/>
              <w:bottom w:val="single" w:sz="4" w:space="0" w:color="000000"/>
              <w:right w:val="single" w:sz="4" w:space="0" w:color="000000"/>
            </w:tcBorders>
            <w:vAlign w:val="center"/>
          </w:tcPr>
          <w:p w:rsidR="00620D6A" w:rsidRPr="00BA39A9" w:rsidRDefault="00620D6A" w:rsidP="00BA39A9">
            <w:pPr>
              <w:widowControl/>
              <w:jc w:val="center"/>
              <w:textAlignment w:val="center"/>
              <w:rPr>
                <w:rFonts w:ascii="宋体" w:cs="宋体"/>
                <w:bCs/>
                <w:color w:val="000000"/>
                <w:kern w:val="0"/>
                <w:szCs w:val="21"/>
              </w:rPr>
            </w:pPr>
            <w:r>
              <w:rPr>
                <w:rFonts w:ascii="宋体" w:cs="宋体"/>
                <w:bCs/>
                <w:color w:val="000000"/>
                <w:kern w:val="0"/>
                <w:szCs w:val="21"/>
              </w:rPr>
              <w:t>0.00</w:t>
            </w:r>
          </w:p>
        </w:tc>
        <w:tc>
          <w:tcPr>
            <w:tcW w:w="962" w:type="dxa"/>
            <w:tcBorders>
              <w:top w:val="single" w:sz="4" w:space="0" w:color="000000"/>
              <w:left w:val="single" w:sz="4" w:space="0" w:color="000000"/>
              <w:bottom w:val="single" w:sz="4" w:space="0" w:color="000000"/>
              <w:right w:val="single" w:sz="4" w:space="0" w:color="000000"/>
            </w:tcBorders>
            <w:vAlign w:val="center"/>
          </w:tcPr>
          <w:p w:rsidR="00620D6A" w:rsidRPr="00BA39A9" w:rsidRDefault="00620D6A" w:rsidP="00B274E4">
            <w:pPr>
              <w:widowControl/>
              <w:jc w:val="center"/>
              <w:textAlignment w:val="center"/>
              <w:rPr>
                <w:rFonts w:ascii="宋体" w:cs="宋体"/>
                <w:bCs/>
                <w:color w:val="000000"/>
                <w:kern w:val="0"/>
                <w:szCs w:val="21"/>
              </w:rPr>
            </w:pPr>
            <w:r>
              <w:rPr>
                <w:rFonts w:ascii="宋体" w:cs="宋体"/>
                <w:bCs/>
                <w:color w:val="000000"/>
                <w:kern w:val="0"/>
                <w:szCs w:val="21"/>
              </w:rPr>
              <w:t>0.00</w:t>
            </w:r>
          </w:p>
        </w:tc>
      </w:tr>
      <w:tr w:rsidR="00620D6A" w:rsidTr="001357B5">
        <w:trPr>
          <w:trHeight w:val="738"/>
        </w:trPr>
        <w:tc>
          <w:tcPr>
            <w:tcW w:w="1079" w:type="dxa"/>
            <w:tcBorders>
              <w:top w:val="single" w:sz="4" w:space="0" w:color="000000"/>
              <w:left w:val="single" w:sz="4" w:space="0" w:color="000000"/>
              <w:bottom w:val="single" w:sz="4" w:space="0" w:color="000000"/>
              <w:right w:val="single" w:sz="4" w:space="0" w:color="000000"/>
            </w:tcBorders>
            <w:vAlign w:val="center"/>
          </w:tcPr>
          <w:p w:rsidR="00620D6A" w:rsidRDefault="00620D6A" w:rsidP="001357B5">
            <w:pPr>
              <w:widowControl/>
              <w:jc w:val="center"/>
              <w:textAlignment w:val="center"/>
              <w:rPr>
                <w:rFonts w:ascii="宋体" w:cs="宋体"/>
                <w:b/>
                <w:color w:val="000000"/>
                <w:szCs w:val="21"/>
              </w:rPr>
            </w:pPr>
            <w:r>
              <w:rPr>
                <w:rFonts w:ascii="宋体" w:hAnsi="宋体" w:cs="宋体" w:hint="eastAsia"/>
                <w:b/>
                <w:color w:val="000000"/>
                <w:kern w:val="0"/>
                <w:szCs w:val="21"/>
              </w:rPr>
              <w:t>决算数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620D6A" w:rsidRPr="00BA39A9" w:rsidRDefault="00620D6A" w:rsidP="00BA39A9">
            <w:pPr>
              <w:widowControl/>
              <w:jc w:val="center"/>
              <w:textAlignment w:val="center"/>
              <w:rPr>
                <w:rFonts w:ascii="宋体" w:cs="宋体"/>
                <w:bCs/>
                <w:color w:val="000000"/>
                <w:kern w:val="0"/>
                <w:szCs w:val="21"/>
              </w:rPr>
            </w:pPr>
            <w:r w:rsidRPr="00BA39A9">
              <w:rPr>
                <w:rFonts w:ascii="宋体" w:hAnsi="宋体" w:cs="宋体"/>
                <w:bCs/>
                <w:color w:val="000000"/>
                <w:kern w:val="0"/>
                <w:szCs w:val="21"/>
              </w:rPr>
              <w:t>5.92</w:t>
            </w:r>
          </w:p>
        </w:tc>
        <w:tc>
          <w:tcPr>
            <w:tcW w:w="1117" w:type="dxa"/>
            <w:tcBorders>
              <w:top w:val="single" w:sz="4" w:space="0" w:color="000000"/>
              <w:left w:val="single" w:sz="4" w:space="0" w:color="000000"/>
              <w:bottom w:val="single" w:sz="4" w:space="0" w:color="000000"/>
              <w:right w:val="single" w:sz="4" w:space="0" w:color="000000"/>
            </w:tcBorders>
            <w:vAlign w:val="center"/>
          </w:tcPr>
          <w:p w:rsidR="00620D6A" w:rsidRPr="00BA39A9" w:rsidRDefault="00620D6A" w:rsidP="00BA39A9">
            <w:pPr>
              <w:widowControl/>
              <w:jc w:val="center"/>
              <w:textAlignment w:val="center"/>
              <w:rPr>
                <w:rFonts w:ascii="宋体" w:cs="宋体"/>
                <w:bCs/>
                <w:color w:val="000000"/>
                <w:kern w:val="0"/>
                <w:szCs w:val="21"/>
              </w:rPr>
            </w:pPr>
            <w:r w:rsidRPr="00BA39A9">
              <w:rPr>
                <w:rFonts w:ascii="宋体" w:cs="宋体"/>
                <w:bCs/>
                <w:color w:val="000000"/>
                <w:kern w:val="0"/>
                <w:szCs w:val="21"/>
              </w:rPr>
              <w:t>0</w:t>
            </w:r>
            <w:r>
              <w:rPr>
                <w:rFonts w:ascii="宋体" w:cs="宋体"/>
                <w:bCs/>
                <w:color w:val="000000"/>
                <w:kern w:val="0"/>
                <w:szCs w:val="21"/>
              </w:rPr>
              <w:t>.00</w:t>
            </w:r>
          </w:p>
        </w:tc>
        <w:tc>
          <w:tcPr>
            <w:tcW w:w="878" w:type="dxa"/>
            <w:tcBorders>
              <w:top w:val="single" w:sz="4" w:space="0" w:color="000000"/>
              <w:left w:val="single" w:sz="4" w:space="0" w:color="000000"/>
              <w:bottom w:val="single" w:sz="4" w:space="0" w:color="000000"/>
              <w:right w:val="single" w:sz="4" w:space="0" w:color="000000"/>
            </w:tcBorders>
            <w:vAlign w:val="center"/>
          </w:tcPr>
          <w:p w:rsidR="00620D6A" w:rsidRPr="00BA39A9" w:rsidRDefault="00620D6A" w:rsidP="00BA39A9">
            <w:pPr>
              <w:widowControl/>
              <w:jc w:val="center"/>
              <w:textAlignment w:val="center"/>
              <w:rPr>
                <w:rFonts w:ascii="宋体" w:cs="宋体"/>
                <w:bCs/>
                <w:color w:val="000000"/>
                <w:kern w:val="0"/>
                <w:szCs w:val="21"/>
              </w:rPr>
            </w:pPr>
            <w:r w:rsidRPr="00BA39A9">
              <w:rPr>
                <w:rFonts w:ascii="宋体" w:hAnsi="宋体" w:cs="宋体"/>
                <w:bCs/>
                <w:color w:val="000000"/>
                <w:kern w:val="0"/>
                <w:szCs w:val="21"/>
              </w:rPr>
              <w:t>4.88</w:t>
            </w:r>
          </w:p>
        </w:tc>
        <w:tc>
          <w:tcPr>
            <w:tcW w:w="878" w:type="dxa"/>
            <w:tcBorders>
              <w:top w:val="single" w:sz="4" w:space="0" w:color="000000"/>
              <w:left w:val="single" w:sz="4" w:space="0" w:color="000000"/>
              <w:bottom w:val="single" w:sz="4" w:space="0" w:color="000000"/>
              <w:right w:val="single" w:sz="4" w:space="0" w:color="000000"/>
            </w:tcBorders>
            <w:vAlign w:val="center"/>
          </w:tcPr>
          <w:p w:rsidR="00620D6A" w:rsidRPr="00BA39A9" w:rsidRDefault="00620D6A" w:rsidP="00BA39A9">
            <w:pPr>
              <w:widowControl/>
              <w:jc w:val="center"/>
              <w:textAlignment w:val="center"/>
              <w:rPr>
                <w:rFonts w:ascii="宋体" w:cs="宋体"/>
                <w:bCs/>
                <w:color w:val="000000"/>
                <w:kern w:val="0"/>
                <w:szCs w:val="21"/>
              </w:rPr>
            </w:pPr>
            <w:r w:rsidRPr="00BA39A9">
              <w:rPr>
                <w:rFonts w:ascii="宋体" w:hAnsi="宋体" w:cs="宋体"/>
                <w:bCs/>
                <w:color w:val="000000"/>
                <w:kern w:val="0"/>
                <w:szCs w:val="21"/>
              </w:rPr>
              <w:t>1.04</w:t>
            </w:r>
          </w:p>
        </w:tc>
        <w:tc>
          <w:tcPr>
            <w:tcW w:w="998" w:type="dxa"/>
            <w:tcBorders>
              <w:top w:val="single" w:sz="4" w:space="0" w:color="000000"/>
              <w:left w:val="single" w:sz="4" w:space="0" w:color="000000"/>
              <w:bottom w:val="single" w:sz="4" w:space="0" w:color="000000"/>
              <w:right w:val="single" w:sz="4" w:space="0" w:color="000000"/>
            </w:tcBorders>
            <w:vAlign w:val="center"/>
          </w:tcPr>
          <w:p w:rsidR="00620D6A" w:rsidRPr="00BA39A9" w:rsidRDefault="00620D6A" w:rsidP="00BA39A9">
            <w:pPr>
              <w:widowControl/>
              <w:jc w:val="center"/>
              <w:textAlignment w:val="center"/>
              <w:rPr>
                <w:rFonts w:ascii="宋体" w:cs="宋体"/>
                <w:bCs/>
                <w:color w:val="000000"/>
                <w:kern w:val="0"/>
                <w:szCs w:val="21"/>
              </w:rPr>
            </w:pPr>
            <w:r w:rsidRPr="00BA39A9">
              <w:rPr>
                <w:rFonts w:ascii="宋体" w:cs="宋体"/>
                <w:bCs/>
                <w:color w:val="000000"/>
                <w:kern w:val="0"/>
                <w:szCs w:val="21"/>
              </w:rPr>
              <w:t>0.00</w:t>
            </w:r>
          </w:p>
        </w:tc>
        <w:tc>
          <w:tcPr>
            <w:tcW w:w="1189" w:type="dxa"/>
            <w:tcBorders>
              <w:top w:val="single" w:sz="4" w:space="0" w:color="000000"/>
              <w:left w:val="single" w:sz="4" w:space="0" w:color="000000"/>
              <w:bottom w:val="single" w:sz="4" w:space="0" w:color="000000"/>
              <w:right w:val="single" w:sz="4" w:space="0" w:color="000000"/>
            </w:tcBorders>
            <w:vAlign w:val="center"/>
          </w:tcPr>
          <w:p w:rsidR="00620D6A" w:rsidRPr="00BA39A9" w:rsidRDefault="00620D6A" w:rsidP="00BA39A9">
            <w:pPr>
              <w:widowControl/>
              <w:jc w:val="center"/>
              <w:textAlignment w:val="center"/>
              <w:rPr>
                <w:rFonts w:ascii="宋体" w:cs="宋体"/>
                <w:bCs/>
                <w:color w:val="000000"/>
                <w:kern w:val="0"/>
                <w:szCs w:val="21"/>
              </w:rPr>
            </w:pPr>
            <w:r w:rsidRPr="00BA39A9">
              <w:rPr>
                <w:rFonts w:ascii="宋体" w:hAnsi="宋体" w:cs="宋体"/>
                <w:bCs/>
                <w:color w:val="000000"/>
                <w:kern w:val="0"/>
                <w:szCs w:val="21"/>
              </w:rPr>
              <w:t>1.04</w:t>
            </w:r>
          </w:p>
        </w:tc>
        <w:tc>
          <w:tcPr>
            <w:tcW w:w="772" w:type="dxa"/>
            <w:tcBorders>
              <w:top w:val="single" w:sz="4" w:space="0" w:color="000000"/>
              <w:left w:val="single" w:sz="4" w:space="0" w:color="000000"/>
              <w:bottom w:val="single" w:sz="4" w:space="0" w:color="000000"/>
              <w:right w:val="single" w:sz="4" w:space="0" w:color="000000"/>
            </w:tcBorders>
            <w:vAlign w:val="center"/>
          </w:tcPr>
          <w:p w:rsidR="00620D6A" w:rsidRPr="00BA39A9" w:rsidRDefault="00620D6A" w:rsidP="00BA39A9">
            <w:pPr>
              <w:widowControl/>
              <w:jc w:val="center"/>
              <w:textAlignment w:val="center"/>
              <w:rPr>
                <w:rFonts w:ascii="宋体" w:cs="宋体"/>
                <w:bCs/>
                <w:color w:val="000000"/>
                <w:kern w:val="0"/>
                <w:szCs w:val="21"/>
              </w:rPr>
            </w:pPr>
            <w:r w:rsidRPr="00BA39A9">
              <w:rPr>
                <w:rFonts w:ascii="宋体" w:cs="宋体"/>
                <w:bCs/>
                <w:color w:val="000000"/>
                <w:kern w:val="0"/>
                <w:szCs w:val="21"/>
              </w:rPr>
              <w:t>0.00</w:t>
            </w:r>
          </w:p>
        </w:tc>
        <w:tc>
          <w:tcPr>
            <w:tcW w:w="962" w:type="dxa"/>
            <w:tcBorders>
              <w:top w:val="single" w:sz="4" w:space="0" w:color="000000"/>
              <w:left w:val="single" w:sz="4" w:space="0" w:color="000000"/>
              <w:bottom w:val="single" w:sz="4" w:space="0" w:color="000000"/>
              <w:right w:val="single" w:sz="4" w:space="0" w:color="000000"/>
            </w:tcBorders>
            <w:vAlign w:val="center"/>
          </w:tcPr>
          <w:p w:rsidR="00620D6A" w:rsidRPr="00BA39A9" w:rsidRDefault="00620D6A" w:rsidP="00BA39A9">
            <w:pPr>
              <w:widowControl/>
              <w:jc w:val="center"/>
              <w:textAlignment w:val="center"/>
              <w:rPr>
                <w:rFonts w:ascii="宋体" w:cs="宋体"/>
                <w:bCs/>
                <w:color w:val="000000"/>
                <w:kern w:val="0"/>
                <w:szCs w:val="21"/>
              </w:rPr>
            </w:pPr>
            <w:r w:rsidRPr="00BA39A9">
              <w:rPr>
                <w:rFonts w:ascii="宋体" w:cs="宋体"/>
                <w:bCs/>
                <w:color w:val="000000"/>
                <w:kern w:val="0"/>
                <w:szCs w:val="21"/>
              </w:rPr>
              <w:t>0.00</w:t>
            </w:r>
          </w:p>
        </w:tc>
      </w:tr>
    </w:tbl>
    <w:p w:rsidR="00620D6A" w:rsidRDefault="00620D6A" w:rsidP="000D14D7">
      <w:pPr>
        <w:widowControl/>
        <w:jc w:val="left"/>
      </w:pPr>
      <w:r>
        <w:rPr>
          <w:rFonts w:ascii="宋体" w:hAnsi="宋体" w:cs="宋体" w:hint="eastAsia"/>
          <w:szCs w:val="21"/>
        </w:rPr>
        <w:t>注：本表反映部门本年度一般公共预算财政拨款“三公”经费、会议费、培训费的预算数和实际支出。预算数为调整预算数。</w:t>
      </w:r>
      <w:r>
        <w:rPr>
          <w:rFonts w:ascii="宋体" w:hAnsi="宋体" w:cs="宋体" w:hint="eastAsia"/>
          <w:color w:val="000000"/>
          <w:kern w:val="0"/>
          <w:szCs w:val="21"/>
        </w:rPr>
        <w:t>本表金额转换为万元时，因四舍五入可能存在尾差。</w:t>
      </w:r>
    </w:p>
    <w:p w:rsidR="00620D6A" w:rsidRDefault="00620D6A" w:rsidP="000D14D7">
      <w:pPr>
        <w:rPr>
          <w:rFonts w:ascii="宋体" w:cs="宋体"/>
          <w:szCs w:val="21"/>
        </w:rPr>
      </w:pPr>
    </w:p>
    <w:p w:rsidR="00620D6A" w:rsidRDefault="00620D6A" w:rsidP="000D14D7">
      <w:pPr>
        <w:rPr>
          <w:rFonts w:ascii="宋体" w:cs="宋体"/>
          <w:szCs w:val="21"/>
        </w:rPr>
      </w:pPr>
    </w:p>
    <w:p w:rsidR="00620D6A" w:rsidRDefault="00620D6A">
      <w:pPr>
        <w:widowControl/>
        <w:jc w:val="left"/>
      </w:pPr>
    </w:p>
    <w:p w:rsidR="00620D6A" w:rsidRDefault="00620D6A">
      <w:pPr>
        <w:rPr>
          <w:rFonts w:ascii="仿宋_GB2312" w:eastAsia="仿宋_GB2312" w:hAnsi="仿宋_GB2312" w:cs="仿宋_GB2312"/>
          <w:sz w:val="32"/>
          <w:szCs w:val="32"/>
        </w:rPr>
      </w:pPr>
    </w:p>
    <w:p w:rsidR="00620D6A" w:rsidRDefault="00620D6A"/>
    <w:p w:rsidR="00620D6A" w:rsidRDefault="00620D6A">
      <w:pPr>
        <w:rPr>
          <w:rFonts w:ascii="仿宋_GB2312" w:eastAsia="仿宋_GB2312" w:hAnsi="仿宋_GB2312" w:cs="仿宋_GB2312"/>
          <w:sz w:val="32"/>
          <w:szCs w:val="32"/>
        </w:rPr>
      </w:pPr>
    </w:p>
    <w:p w:rsidR="00620D6A" w:rsidRDefault="00620D6A">
      <w:pPr>
        <w:rPr>
          <w:rFonts w:ascii="仿宋_GB2312" w:eastAsia="仿宋_GB2312" w:hAnsi="仿宋_GB2312" w:cs="仿宋_GB2312"/>
          <w:sz w:val="32"/>
          <w:szCs w:val="32"/>
        </w:rPr>
      </w:pPr>
    </w:p>
    <w:p w:rsidR="00620D6A" w:rsidRDefault="00620D6A">
      <w:pPr>
        <w:rPr>
          <w:rFonts w:ascii="仿宋_GB2312" w:eastAsia="仿宋_GB2312" w:hAnsi="仿宋_GB2312" w:cs="仿宋_GB2312"/>
          <w:sz w:val="32"/>
          <w:szCs w:val="32"/>
        </w:rPr>
      </w:pPr>
    </w:p>
    <w:p w:rsidR="00620D6A" w:rsidRDefault="00620D6A">
      <w:pPr>
        <w:rPr>
          <w:rFonts w:ascii="仿宋_GB2312" w:eastAsia="仿宋_GB2312" w:hAnsi="仿宋_GB2312" w:cs="仿宋_GB2312"/>
          <w:sz w:val="32"/>
          <w:szCs w:val="32"/>
        </w:rPr>
      </w:pPr>
    </w:p>
    <w:p w:rsidR="00620D6A" w:rsidRDefault="00620D6A" w:rsidP="000D14D7">
      <w:pPr>
        <w:widowControl/>
        <w:jc w:val="left"/>
        <w:rPr>
          <w:rFonts w:ascii="宋体" w:cs="宋体"/>
          <w:szCs w:val="21"/>
        </w:rPr>
      </w:pPr>
    </w:p>
    <w:p w:rsidR="00620D6A" w:rsidRDefault="00620D6A">
      <w:pPr>
        <w:jc w:val="center"/>
        <w:rPr>
          <w:rFonts w:ascii="宋体" w:cs="宋体"/>
          <w:b/>
          <w:bCs/>
          <w:sz w:val="32"/>
          <w:szCs w:val="32"/>
        </w:rPr>
      </w:pPr>
      <w:r>
        <w:rPr>
          <w:rFonts w:ascii="宋体" w:cs="宋体"/>
          <w:b/>
          <w:bCs/>
          <w:sz w:val="32"/>
          <w:szCs w:val="32"/>
        </w:rPr>
        <w:br w:type="page"/>
      </w:r>
      <w:r>
        <w:rPr>
          <w:rFonts w:ascii="宋体" w:hAnsi="宋体" w:cs="宋体" w:hint="eastAsia"/>
          <w:b/>
          <w:bCs/>
          <w:sz w:val="32"/>
          <w:szCs w:val="32"/>
        </w:rPr>
        <w:t>政府性基金预算财政拨款收入支出决算表</w:t>
      </w:r>
    </w:p>
    <w:p w:rsidR="00620D6A" w:rsidRDefault="00620D6A">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hint="eastAsia"/>
          <w:b/>
          <w:bCs/>
          <w:szCs w:val="21"/>
        </w:rPr>
        <w:t>公开</w:t>
      </w:r>
      <w:r>
        <w:rPr>
          <w:rFonts w:ascii="宋体" w:hAnsi="宋体" w:cs="宋体"/>
          <w:b/>
          <w:bCs/>
          <w:szCs w:val="21"/>
        </w:rPr>
        <w:t>08</w:t>
      </w:r>
      <w:r>
        <w:rPr>
          <w:rFonts w:ascii="宋体" w:hAnsi="宋体" w:cs="宋体" w:hint="eastAsia"/>
          <w:b/>
          <w:bCs/>
          <w:szCs w:val="21"/>
        </w:rPr>
        <w:t>表</w:t>
      </w:r>
    </w:p>
    <w:p w:rsidR="00620D6A" w:rsidRDefault="00620D6A">
      <w:pPr>
        <w:rPr>
          <w:rFonts w:ascii="宋体" w:cs="宋体"/>
          <w:b/>
          <w:bCs/>
          <w:szCs w:val="21"/>
        </w:rPr>
      </w:pPr>
      <w:r>
        <w:rPr>
          <w:rFonts w:ascii="宋体" w:hAnsi="宋体" w:cs="宋体" w:hint="eastAsia"/>
          <w:b/>
          <w:bCs/>
          <w:szCs w:val="21"/>
        </w:rPr>
        <w:t>编制部门：杨陵区揉谷镇人民政府</w:t>
      </w:r>
      <w:r>
        <w:rPr>
          <w:rFonts w:ascii="宋体" w:hAnsi="宋体" w:cs="宋体"/>
          <w:b/>
          <w:bCs/>
          <w:szCs w:val="21"/>
        </w:rPr>
        <w:t xml:space="preserve">                                       </w:t>
      </w:r>
      <w:r>
        <w:rPr>
          <w:rFonts w:ascii="宋体" w:hAnsi="宋体" w:cs="宋体" w:hint="eastAsia"/>
          <w:b/>
          <w:bCs/>
          <w:szCs w:val="21"/>
        </w:rPr>
        <w:t>金额单位：万元</w:t>
      </w:r>
    </w:p>
    <w:tbl>
      <w:tblPr>
        <w:tblW w:w="8877" w:type="dxa"/>
        <w:tblLayout w:type="fixed"/>
        <w:tblCellMar>
          <w:top w:w="15" w:type="dxa"/>
          <w:left w:w="15" w:type="dxa"/>
          <w:bottom w:w="15" w:type="dxa"/>
          <w:right w:w="15" w:type="dxa"/>
        </w:tblCellMar>
        <w:tblLook w:val="00A0"/>
      </w:tblPr>
      <w:tblGrid>
        <w:gridCol w:w="1023"/>
        <w:gridCol w:w="1341"/>
        <w:gridCol w:w="1049"/>
        <w:gridCol w:w="990"/>
        <w:gridCol w:w="930"/>
        <w:gridCol w:w="1049"/>
        <w:gridCol w:w="1024"/>
        <w:gridCol w:w="1471"/>
      </w:tblGrid>
      <w:tr w:rsidR="00620D6A">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pPr>
              <w:widowControl/>
              <w:jc w:val="center"/>
              <w:textAlignment w:val="center"/>
              <w:rPr>
                <w:rFonts w:ascii="宋体" w:cs="宋体"/>
                <w:b/>
                <w:color w:val="000000"/>
                <w:szCs w:val="21"/>
              </w:rPr>
            </w:pPr>
            <w:r>
              <w:rPr>
                <w:rFonts w:ascii="宋体" w:hAnsi="宋体" w:cs="宋体" w:hint="eastAsia"/>
                <w:b/>
                <w:color w:val="000000"/>
                <w:kern w:val="0"/>
                <w:szCs w:val="21"/>
              </w:rPr>
              <w:t>项</w:t>
            </w:r>
            <w:r>
              <w:rPr>
                <w:rFonts w:ascii="宋体" w:hAnsi="宋体" w:cs="宋体"/>
                <w:b/>
                <w:color w:val="000000"/>
                <w:kern w:val="0"/>
                <w:szCs w:val="21"/>
              </w:rPr>
              <w:t xml:space="preserve">    </w:t>
            </w:r>
            <w:r>
              <w:rPr>
                <w:rFonts w:ascii="宋体" w:hAnsi="宋体" w:cs="宋体" w:hint="eastAsia"/>
                <w:b/>
                <w:color w:val="000000"/>
                <w:kern w:val="0"/>
                <w:szCs w:val="21"/>
              </w:rPr>
              <w:t>目</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pPr>
              <w:widowControl/>
              <w:jc w:val="center"/>
              <w:textAlignment w:val="center"/>
              <w:rPr>
                <w:rFonts w:ascii="宋体" w:cs="宋体"/>
                <w:b/>
                <w:color w:val="000000"/>
                <w:szCs w:val="21"/>
              </w:rPr>
            </w:pPr>
            <w:r>
              <w:rPr>
                <w:rFonts w:ascii="宋体" w:hAnsi="宋体" w:cs="宋体" w:hint="eastAsia"/>
                <w:b/>
                <w:color w:val="000000"/>
                <w:kern w:val="0"/>
                <w:szCs w:val="21"/>
              </w:rPr>
              <w:t>年初结转和结余</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pPr>
              <w:widowControl/>
              <w:jc w:val="center"/>
              <w:textAlignment w:val="center"/>
              <w:rPr>
                <w:rFonts w:ascii="宋体" w:cs="宋体"/>
                <w:b/>
                <w:color w:val="000000"/>
                <w:szCs w:val="21"/>
              </w:rPr>
            </w:pPr>
            <w:r>
              <w:rPr>
                <w:rFonts w:ascii="宋体" w:hAnsi="宋体" w:cs="宋体" w:hint="eastAsia"/>
                <w:b/>
                <w:color w:val="000000"/>
                <w:kern w:val="0"/>
                <w:szCs w:val="21"/>
              </w:rPr>
              <w:t>本年收入</w:t>
            </w:r>
          </w:p>
        </w:tc>
        <w:tc>
          <w:tcPr>
            <w:tcW w:w="3003" w:type="dxa"/>
            <w:gridSpan w:val="3"/>
            <w:tcBorders>
              <w:top w:val="single" w:sz="4" w:space="0" w:color="000000"/>
              <w:left w:val="single" w:sz="4" w:space="0" w:color="000000"/>
              <w:right w:val="single" w:sz="4" w:space="0" w:color="000000"/>
            </w:tcBorders>
            <w:vAlign w:val="center"/>
          </w:tcPr>
          <w:p w:rsidR="00620D6A" w:rsidRDefault="00620D6A">
            <w:pPr>
              <w:widowControl/>
              <w:jc w:val="center"/>
              <w:textAlignment w:val="center"/>
              <w:rPr>
                <w:rFonts w:ascii="宋体" w:cs="宋体"/>
                <w:b/>
                <w:color w:val="000000"/>
                <w:szCs w:val="21"/>
              </w:rPr>
            </w:pPr>
            <w:r>
              <w:rPr>
                <w:rFonts w:ascii="宋体" w:hAnsi="宋体" w:cs="宋体" w:hint="eastAsia"/>
                <w:b/>
                <w:color w:val="000000"/>
                <w:kern w:val="0"/>
                <w:szCs w:val="21"/>
              </w:rPr>
              <w:t>本年支出</w:t>
            </w:r>
          </w:p>
        </w:tc>
        <w:tc>
          <w:tcPr>
            <w:tcW w:w="1471" w:type="dxa"/>
            <w:vMerge w:val="restart"/>
            <w:tcBorders>
              <w:top w:val="single" w:sz="4" w:space="0" w:color="000000"/>
              <w:left w:val="single" w:sz="4" w:space="0" w:color="000000"/>
              <w:bottom w:val="single" w:sz="4" w:space="0" w:color="000000"/>
              <w:right w:val="single" w:sz="4" w:space="0" w:color="000000"/>
            </w:tcBorders>
            <w:vAlign w:val="center"/>
          </w:tcPr>
          <w:p w:rsidR="00620D6A" w:rsidRDefault="00620D6A">
            <w:pPr>
              <w:widowControl/>
              <w:jc w:val="center"/>
              <w:textAlignment w:val="center"/>
              <w:rPr>
                <w:rFonts w:ascii="宋体" w:cs="宋体"/>
                <w:b/>
                <w:color w:val="000000"/>
                <w:szCs w:val="21"/>
              </w:rPr>
            </w:pPr>
            <w:r>
              <w:rPr>
                <w:rFonts w:ascii="宋体" w:hAnsi="宋体" w:cs="宋体" w:hint="eastAsia"/>
                <w:b/>
                <w:color w:val="000000"/>
                <w:kern w:val="0"/>
                <w:szCs w:val="21"/>
              </w:rPr>
              <w:t>年末结转和结余</w:t>
            </w:r>
          </w:p>
        </w:tc>
      </w:tr>
      <w:tr w:rsidR="00620D6A">
        <w:trPr>
          <w:trHeight w:val="889"/>
        </w:trPr>
        <w:tc>
          <w:tcPr>
            <w:tcW w:w="1023" w:type="dxa"/>
            <w:tcBorders>
              <w:top w:val="single" w:sz="4" w:space="0" w:color="000000"/>
              <w:left w:val="single" w:sz="4" w:space="0" w:color="000000"/>
              <w:bottom w:val="single" w:sz="4" w:space="0" w:color="000000"/>
              <w:right w:val="single" w:sz="4" w:space="0" w:color="000000"/>
            </w:tcBorders>
            <w:vAlign w:val="center"/>
          </w:tcPr>
          <w:p w:rsidR="00620D6A" w:rsidRDefault="00620D6A">
            <w:pPr>
              <w:widowControl/>
              <w:jc w:val="center"/>
              <w:textAlignment w:val="center"/>
              <w:rPr>
                <w:rFonts w:ascii="宋体" w:cs="宋体"/>
                <w:b/>
                <w:color w:val="000000"/>
                <w:szCs w:val="21"/>
              </w:rPr>
            </w:pPr>
            <w:r>
              <w:rPr>
                <w:rFonts w:ascii="宋体" w:hAnsi="宋体" w:cs="宋体" w:hint="eastAsia"/>
                <w:b/>
                <w:color w:val="000000"/>
                <w:kern w:val="0"/>
                <w:szCs w:val="21"/>
              </w:rPr>
              <w:t>功能分类科目编码</w:t>
            </w:r>
          </w:p>
        </w:tc>
        <w:tc>
          <w:tcPr>
            <w:tcW w:w="1341" w:type="dxa"/>
            <w:tcBorders>
              <w:top w:val="single" w:sz="4" w:space="0" w:color="000000"/>
              <w:left w:val="single" w:sz="4" w:space="0" w:color="000000"/>
              <w:bottom w:val="single" w:sz="4" w:space="0" w:color="000000"/>
              <w:right w:val="single" w:sz="4" w:space="0" w:color="000000"/>
            </w:tcBorders>
            <w:vAlign w:val="center"/>
          </w:tcPr>
          <w:p w:rsidR="00620D6A" w:rsidRDefault="00620D6A">
            <w:pPr>
              <w:widowControl/>
              <w:jc w:val="center"/>
              <w:textAlignment w:val="center"/>
              <w:rPr>
                <w:rFonts w:ascii="宋体" w:cs="宋体"/>
                <w:b/>
                <w:color w:val="000000"/>
                <w:szCs w:val="21"/>
              </w:rPr>
            </w:pPr>
            <w:r>
              <w:rPr>
                <w:rFonts w:ascii="宋体" w:hAnsi="宋体" w:cs="宋体" w:hint="eastAsia"/>
                <w:b/>
                <w:color w:val="000000"/>
                <w:kern w:val="0"/>
                <w:szCs w:val="21"/>
              </w:rPr>
              <w:t>科目名称</w:t>
            </w: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pPr>
              <w:jc w:val="center"/>
              <w:rPr>
                <w:rFonts w:asci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pPr>
              <w:jc w:val="center"/>
              <w:rPr>
                <w:rFonts w:asci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20D6A" w:rsidRDefault="00620D6A">
            <w:pPr>
              <w:widowControl/>
              <w:jc w:val="center"/>
              <w:textAlignment w:val="center"/>
              <w:rPr>
                <w:rFonts w:ascii="宋体" w:cs="宋体"/>
                <w:b/>
                <w:color w:val="000000"/>
                <w:szCs w:val="21"/>
              </w:rPr>
            </w:pPr>
            <w:r>
              <w:rPr>
                <w:rFonts w:ascii="宋体" w:hAnsi="宋体" w:cs="宋体" w:hint="eastAsia"/>
                <w:b/>
                <w:color w:val="000000"/>
                <w:kern w:val="0"/>
                <w:szCs w:val="21"/>
              </w:rPr>
              <w:t>小计</w:t>
            </w: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widowControl/>
              <w:jc w:val="center"/>
              <w:textAlignment w:val="center"/>
              <w:rPr>
                <w:rFonts w:ascii="宋体" w:cs="宋体"/>
                <w:b/>
                <w:color w:val="000000"/>
                <w:szCs w:val="21"/>
              </w:rPr>
            </w:pPr>
            <w:r>
              <w:rPr>
                <w:rFonts w:ascii="宋体" w:hAnsi="宋体" w:cs="宋体" w:hint="eastAsia"/>
                <w:b/>
                <w:color w:val="000000"/>
                <w:kern w:val="0"/>
                <w:szCs w:val="21"/>
              </w:rPr>
              <w:t>基本支出</w:t>
            </w:r>
          </w:p>
        </w:tc>
        <w:tc>
          <w:tcPr>
            <w:tcW w:w="1024" w:type="dxa"/>
            <w:tcBorders>
              <w:top w:val="single" w:sz="4" w:space="0" w:color="000000"/>
              <w:left w:val="single" w:sz="4" w:space="0" w:color="000000"/>
              <w:bottom w:val="single" w:sz="4" w:space="0" w:color="000000"/>
              <w:right w:val="single" w:sz="4" w:space="0" w:color="000000"/>
            </w:tcBorders>
            <w:vAlign w:val="center"/>
          </w:tcPr>
          <w:p w:rsidR="00620D6A" w:rsidRDefault="00620D6A">
            <w:pPr>
              <w:widowControl/>
              <w:jc w:val="center"/>
              <w:textAlignment w:val="center"/>
              <w:rPr>
                <w:rFonts w:ascii="宋体" w:cs="宋体"/>
                <w:b/>
                <w:color w:val="000000"/>
                <w:szCs w:val="21"/>
              </w:rPr>
            </w:pPr>
            <w:r>
              <w:rPr>
                <w:rFonts w:ascii="宋体" w:hAnsi="宋体" w:cs="宋体" w:hint="eastAsia"/>
                <w:b/>
                <w:color w:val="000000"/>
                <w:kern w:val="0"/>
                <w:szCs w:val="21"/>
              </w:rPr>
              <w:t>项目支出</w:t>
            </w: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620D6A" w:rsidRDefault="00620D6A">
            <w:pPr>
              <w:jc w:val="center"/>
              <w:rPr>
                <w:rFonts w:ascii="宋体" w:cs="宋体"/>
                <w:b/>
                <w:color w:val="000000"/>
                <w:szCs w:val="21"/>
              </w:rPr>
            </w:pPr>
          </w:p>
        </w:tc>
      </w:tr>
      <w:tr w:rsidR="00620D6A">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620D6A" w:rsidRDefault="00620D6A">
            <w:pPr>
              <w:widowControl/>
              <w:jc w:val="center"/>
              <w:textAlignment w:val="center"/>
              <w:rPr>
                <w:rFonts w:ascii="宋体" w:cs="宋体"/>
                <w:b/>
                <w:color w:val="000000"/>
                <w:szCs w:val="21"/>
              </w:rPr>
            </w:pPr>
            <w:r>
              <w:rPr>
                <w:rFonts w:ascii="宋体" w:hAnsi="宋体" w:cs="宋体" w:hint="eastAsia"/>
                <w:b/>
                <w:color w:val="000000"/>
                <w:kern w:val="0"/>
                <w:szCs w:val="21"/>
              </w:rPr>
              <w:t>合计</w:t>
            </w:r>
          </w:p>
        </w:tc>
        <w:tc>
          <w:tcPr>
            <w:tcW w:w="1049" w:type="dxa"/>
            <w:tcBorders>
              <w:top w:val="single" w:sz="4" w:space="0" w:color="000000"/>
              <w:bottom w:val="single" w:sz="4" w:space="0" w:color="000000"/>
              <w:right w:val="single" w:sz="4" w:space="0" w:color="000000"/>
            </w:tcBorders>
            <w:vAlign w:val="center"/>
          </w:tcPr>
          <w:p w:rsidR="00620D6A" w:rsidRDefault="00620D6A">
            <w:pPr>
              <w:jc w:val="center"/>
              <w:rPr>
                <w:rFonts w:ascii="宋体" w:cs="宋体"/>
                <w:b/>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center"/>
              <w:rPr>
                <w:rFonts w:asci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center"/>
              <w:rPr>
                <w:rFonts w:ascii="宋体" w:cs="宋体"/>
                <w:b/>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center"/>
              <w:rPr>
                <w:rFonts w:ascii="宋体" w:cs="宋体"/>
                <w:b/>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center"/>
              <w:rPr>
                <w:rFonts w:asci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center"/>
              <w:rPr>
                <w:rFonts w:ascii="宋体" w:cs="宋体"/>
                <w:b/>
                <w:color w:val="000000"/>
                <w:szCs w:val="21"/>
              </w:rPr>
            </w:pPr>
          </w:p>
        </w:tc>
      </w:tr>
      <w:tr w:rsidR="00620D6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620D6A" w:rsidRDefault="00620D6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r>
      <w:tr w:rsidR="00620D6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620D6A" w:rsidRDefault="00620D6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r>
      <w:tr w:rsidR="00620D6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620D6A" w:rsidRDefault="00620D6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r>
      <w:tr w:rsidR="00620D6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620D6A" w:rsidRDefault="00620D6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r>
      <w:tr w:rsidR="00620D6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620D6A" w:rsidRDefault="00620D6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r>
      <w:tr w:rsidR="00620D6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620D6A" w:rsidRDefault="00620D6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r>
      <w:tr w:rsidR="00620D6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620D6A" w:rsidRDefault="00620D6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r>
      <w:tr w:rsidR="00620D6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620D6A" w:rsidRDefault="00620D6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r>
      <w:tr w:rsidR="00620D6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620D6A" w:rsidRDefault="00620D6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r>
      <w:tr w:rsidR="00620D6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620D6A" w:rsidRDefault="00620D6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r>
      <w:tr w:rsidR="00620D6A">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620D6A" w:rsidRDefault="00620D6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r>
      <w:tr w:rsidR="00620D6A">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620D6A" w:rsidRDefault="00620D6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r>
      <w:tr w:rsidR="00620D6A">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620D6A" w:rsidRDefault="00620D6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r>
      <w:tr w:rsidR="00620D6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620D6A" w:rsidRDefault="00620D6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r>
      <w:tr w:rsidR="00620D6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620D6A" w:rsidRDefault="00620D6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r>
      <w:tr w:rsidR="00620D6A">
        <w:trPr>
          <w:trHeight w:val="514"/>
        </w:trPr>
        <w:tc>
          <w:tcPr>
            <w:tcW w:w="1023" w:type="dxa"/>
            <w:tcBorders>
              <w:top w:val="single" w:sz="4" w:space="0" w:color="000000"/>
              <w:left w:val="single" w:sz="4" w:space="0" w:color="000000"/>
              <w:bottom w:val="single" w:sz="4" w:space="0" w:color="000000"/>
              <w:right w:val="single" w:sz="4" w:space="0" w:color="000000"/>
            </w:tcBorders>
            <w:vAlign w:val="center"/>
          </w:tcPr>
          <w:p w:rsidR="00620D6A" w:rsidRDefault="00620D6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620D6A" w:rsidRDefault="00620D6A">
            <w:pPr>
              <w:jc w:val="right"/>
              <w:rPr>
                <w:rFonts w:ascii="宋体" w:cs="宋体"/>
                <w:color w:val="000000"/>
                <w:szCs w:val="21"/>
              </w:rPr>
            </w:pPr>
          </w:p>
        </w:tc>
      </w:tr>
    </w:tbl>
    <w:p w:rsidR="00620D6A" w:rsidRDefault="00620D6A">
      <w:pPr>
        <w:widowControl/>
        <w:jc w:val="left"/>
      </w:pPr>
      <w:r>
        <w:rPr>
          <w:rFonts w:ascii="宋体" w:hAnsi="宋体" w:cs="宋体" w:hint="eastAsia"/>
          <w:szCs w:val="21"/>
        </w:rPr>
        <w:t>注：本表反映部门本年度政府性基金预算财政拨款收入支出及结转和结余情况。</w:t>
      </w:r>
      <w:r>
        <w:rPr>
          <w:rFonts w:ascii="宋体" w:hAnsi="宋体" w:cs="宋体" w:hint="eastAsia"/>
          <w:color w:val="000000"/>
          <w:kern w:val="0"/>
          <w:szCs w:val="21"/>
        </w:rPr>
        <w:t>本表金额转换为万元时，因四舍五入可能存在尾差。</w:t>
      </w:r>
    </w:p>
    <w:p w:rsidR="00620D6A" w:rsidRDefault="00620D6A">
      <w:pPr>
        <w:rPr>
          <w:rFonts w:ascii="宋体" w:cs="宋体"/>
          <w:szCs w:val="21"/>
        </w:rPr>
      </w:pPr>
    </w:p>
    <w:p w:rsidR="00620D6A" w:rsidRDefault="00620D6A" w:rsidP="00532671">
      <w:pPr>
        <w:jc w:val="center"/>
        <w:rPr>
          <w:rFonts w:ascii="黑体" w:eastAsia="黑体" w:hAnsi="宋体"/>
          <w:color w:val="000000"/>
          <w:kern w:val="0"/>
          <w:sz w:val="44"/>
          <w:szCs w:val="44"/>
        </w:rPr>
      </w:pPr>
      <w:r>
        <w:rPr>
          <w:rFonts w:ascii="黑体" w:eastAsia="黑体" w:hAnsi="宋体"/>
          <w:color w:val="000000"/>
          <w:kern w:val="0"/>
          <w:sz w:val="44"/>
          <w:szCs w:val="44"/>
        </w:rPr>
        <w:br w:type="page"/>
      </w:r>
      <w:r>
        <w:rPr>
          <w:rFonts w:ascii="黑体" w:eastAsia="黑体" w:hAnsi="宋体" w:hint="eastAsia"/>
          <w:color w:val="000000"/>
          <w:kern w:val="0"/>
          <w:sz w:val="44"/>
          <w:szCs w:val="44"/>
        </w:rPr>
        <w:t>第三部分</w:t>
      </w:r>
      <w:r>
        <w:rPr>
          <w:rFonts w:ascii="黑体" w:eastAsia="黑体" w:hAnsi="宋体"/>
          <w:color w:val="000000"/>
          <w:kern w:val="0"/>
          <w:sz w:val="44"/>
          <w:szCs w:val="44"/>
        </w:rPr>
        <w:t xml:space="preserve"> 2019 </w:t>
      </w:r>
      <w:r>
        <w:rPr>
          <w:rFonts w:ascii="黑体" w:eastAsia="黑体" w:hAnsi="宋体" w:hint="eastAsia"/>
          <w:color w:val="000000"/>
          <w:kern w:val="0"/>
          <w:sz w:val="44"/>
          <w:szCs w:val="44"/>
        </w:rPr>
        <w:t>年部门决算情况说明</w:t>
      </w:r>
    </w:p>
    <w:p w:rsidR="00620D6A" w:rsidRPr="00760940" w:rsidRDefault="00620D6A" w:rsidP="00760940">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一、收入支出决算总体情况说明</w:t>
      </w:r>
      <w:r>
        <w:rPr>
          <w:rFonts w:ascii="黑体" w:eastAsia="黑体" w:hAnsi="黑体"/>
          <w:color w:val="000000"/>
          <w:kern w:val="0"/>
          <w:sz w:val="32"/>
          <w:szCs w:val="32"/>
        </w:rPr>
        <w:t xml:space="preserve"> </w:t>
      </w:r>
    </w:p>
    <w:p w:rsidR="00620D6A" w:rsidRPr="00962AF4" w:rsidRDefault="00620D6A" w:rsidP="00962AF4">
      <w:pPr>
        <w:widowControl/>
        <w:ind w:firstLineChars="200" w:firstLine="640"/>
        <w:jc w:val="left"/>
        <w:rPr>
          <w:rFonts w:ascii="仿宋_GB2312" w:eastAsia="仿宋_GB2312" w:hAnsi="宋体" w:cs="仿宋_GB2312"/>
          <w:color w:val="000000"/>
          <w:kern w:val="0"/>
          <w:sz w:val="32"/>
          <w:szCs w:val="32"/>
        </w:rPr>
      </w:pPr>
      <w:r w:rsidRPr="00962AF4">
        <w:rPr>
          <w:rFonts w:ascii="仿宋_GB2312" w:eastAsia="仿宋_GB2312" w:hAnsi="宋体" w:cs="仿宋_GB2312" w:hint="eastAsia"/>
          <w:color w:val="000000"/>
          <w:kern w:val="0"/>
          <w:sz w:val="32"/>
          <w:szCs w:val="32"/>
        </w:rPr>
        <w:t>杨陵区揉谷镇人民政府</w:t>
      </w:r>
      <w:r w:rsidRPr="00962AF4">
        <w:rPr>
          <w:rFonts w:ascii="仿宋_GB2312" w:eastAsia="仿宋_GB2312" w:hAnsi="宋体" w:cs="仿宋_GB2312"/>
          <w:color w:val="000000"/>
          <w:kern w:val="0"/>
          <w:sz w:val="32"/>
          <w:szCs w:val="32"/>
        </w:rPr>
        <w:t>2019</w:t>
      </w:r>
      <w:r w:rsidRPr="00962AF4">
        <w:rPr>
          <w:rFonts w:ascii="仿宋_GB2312" w:eastAsia="仿宋_GB2312" w:hAnsi="宋体" w:cs="仿宋_GB2312" w:hint="eastAsia"/>
          <w:color w:val="000000"/>
          <w:kern w:val="0"/>
          <w:sz w:val="32"/>
          <w:szCs w:val="32"/>
        </w:rPr>
        <w:t>年度收入合计</w:t>
      </w:r>
      <w:r w:rsidRPr="00962AF4">
        <w:rPr>
          <w:rFonts w:ascii="仿宋_GB2312" w:eastAsia="仿宋_GB2312" w:hAnsi="宋体" w:cs="仿宋_GB2312"/>
          <w:color w:val="000000"/>
          <w:kern w:val="0"/>
          <w:sz w:val="32"/>
          <w:szCs w:val="32"/>
        </w:rPr>
        <w:t>11251.37</w:t>
      </w:r>
      <w:r w:rsidRPr="00962AF4">
        <w:rPr>
          <w:rFonts w:ascii="仿宋_GB2312" w:eastAsia="仿宋_GB2312" w:hAnsi="宋体" w:cs="仿宋_GB2312" w:hint="eastAsia"/>
          <w:color w:val="000000"/>
          <w:kern w:val="0"/>
          <w:sz w:val="32"/>
          <w:szCs w:val="32"/>
        </w:rPr>
        <w:t>万元，较上年收入减少</w:t>
      </w:r>
      <w:r w:rsidRPr="00962AF4">
        <w:rPr>
          <w:rFonts w:ascii="仿宋_GB2312" w:eastAsia="仿宋_GB2312" w:hAnsi="宋体" w:cs="仿宋_GB2312"/>
          <w:color w:val="000000"/>
          <w:kern w:val="0"/>
          <w:sz w:val="32"/>
          <w:szCs w:val="32"/>
        </w:rPr>
        <w:t>4820.01</w:t>
      </w:r>
      <w:r w:rsidRPr="00962AF4">
        <w:rPr>
          <w:rFonts w:ascii="仿宋_GB2312" w:eastAsia="仿宋_GB2312" w:hAnsi="宋体" w:cs="仿宋_GB2312" w:hint="eastAsia"/>
          <w:color w:val="000000"/>
          <w:kern w:val="0"/>
          <w:sz w:val="32"/>
          <w:szCs w:val="32"/>
        </w:rPr>
        <w:t>万元，减少了</w:t>
      </w:r>
      <w:r w:rsidRPr="00962AF4">
        <w:rPr>
          <w:rFonts w:ascii="仿宋_GB2312" w:eastAsia="仿宋_GB2312" w:hAnsi="宋体" w:cs="仿宋_GB2312"/>
          <w:color w:val="000000"/>
          <w:kern w:val="0"/>
          <w:sz w:val="32"/>
          <w:szCs w:val="32"/>
        </w:rPr>
        <w:t>29.99%</w:t>
      </w:r>
      <w:r w:rsidRPr="00962AF4">
        <w:rPr>
          <w:rFonts w:ascii="仿宋_GB2312" w:eastAsia="仿宋_GB2312" w:hAnsi="宋体" w:cs="仿宋_GB2312" w:hint="eastAsia"/>
          <w:color w:val="000000"/>
          <w:kern w:val="0"/>
          <w:sz w:val="32"/>
          <w:szCs w:val="32"/>
        </w:rPr>
        <w:t>，主要原因是单位人员调出及压缩政府一般公共预算支出。</w:t>
      </w:r>
    </w:p>
    <w:p w:rsidR="00620D6A" w:rsidRPr="00962AF4" w:rsidRDefault="00620D6A" w:rsidP="00962AF4">
      <w:pPr>
        <w:widowControl/>
        <w:ind w:firstLineChars="200" w:firstLine="640"/>
        <w:jc w:val="left"/>
        <w:rPr>
          <w:rFonts w:ascii="仿宋_GB2312" w:eastAsia="仿宋_GB2312" w:hAnsi="宋体" w:cs="仿宋_GB2312"/>
          <w:color w:val="000000"/>
          <w:kern w:val="0"/>
          <w:sz w:val="32"/>
          <w:szCs w:val="32"/>
        </w:rPr>
      </w:pPr>
      <w:r w:rsidRPr="00962AF4">
        <w:rPr>
          <w:rFonts w:ascii="仿宋_GB2312" w:eastAsia="仿宋_GB2312" w:hAnsi="宋体" w:cs="仿宋_GB2312" w:hint="eastAsia"/>
          <w:color w:val="000000"/>
          <w:kern w:val="0"/>
          <w:sz w:val="32"/>
          <w:szCs w:val="32"/>
        </w:rPr>
        <w:t>杨陵区揉谷镇人民政府</w:t>
      </w:r>
      <w:r w:rsidRPr="00962AF4">
        <w:rPr>
          <w:rFonts w:ascii="仿宋_GB2312" w:eastAsia="仿宋_GB2312" w:hAnsi="宋体" w:cs="仿宋_GB2312"/>
          <w:color w:val="000000"/>
          <w:kern w:val="0"/>
          <w:sz w:val="32"/>
          <w:szCs w:val="32"/>
        </w:rPr>
        <w:t>2019</w:t>
      </w:r>
      <w:r w:rsidRPr="00962AF4">
        <w:rPr>
          <w:rFonts w:ascii="仿宋_GB2312" w:eastAsia="仿宋_GB2312" w:hAnsi="宋体" w:cs="仿宋_GB2312" w:hint="eastAsia"/>
          <w:color w:val="000000"/>
          <w:kern w:val="0"/>
          <w:sz w:val="32"/>
          <w:szCs w:val="32"/>
        </w:rPr>
        <w:t>年度支出合计</w:t>
      </w:r>
      <w:r w:rsidRPr="00962AF4">
        <w:rPr>
          <w:rFonts w:ascii="仿宋_GB2312" w:eastAsia="仿宋_GB2312" w:hAnsi="宋体" w:cs="仿宋_GB2312"/>
          <w:color w:val="000000"/>
          <w:kern w:val="0"/>
          <w:sz w:val="32"/>
          <w:szCs w:val="32"/>
        </w:rPr>
        <w:t>14734.83</w:t>
      </w:r>
      <w:r w:rsidRPr="00962AF4">
        <w:rPr>
          <w:rFonts w:ascii="仿宋_GB2312" w:eastAsia="仿宋_GB2312" w:hAnsi="宋体" w:cs="仿宋_GB2312" w:hint="eastAsia"/>
          <w:color w:val="000000"/>
          <w:kern w:val="0"/>
          <w:sz w:val="32"/>
          <w:szCs w:val="32"/>
        </w:rPr>
        <w:t>万元，较上年支出减少</w:t>
      </w:r>
      <w:r w:rsidRPr="00962AF4">
        <w:rPr>
          <w:rFonts w:ascii="仿宋_GB2312" w:eastAsia="仿宋_GB2312" w:hAnsi="宋体" w:cs="仿宋_GB2312"/>
          <w:color w:val="000000"/>
          <w:kern w:val="0"/>
          <w:sz w:val="32"/>
          <w:szCs w:val="32"/>
        </w:rPr>
        <w:t>1604.19</w:t>
      </w:r>
      <w:r w:rsidRPr="00962AF4">
        <w:rPr>
          <w:rFonts w:ascii="仿宋_GB2312" w:eastAsia="仿宋_GB2312" w:hAnsi="宋体" w:cs="仿宋_GB2312" w:hint="eastAsia"/>
          <w:color w:val="000000"/>
          <w:kern w:val="0"/>
          <w:sz w:val="32"/>
          <w:szCs w:val="32"/>
        </w:rPr>
        <w:t>万元，减少了</w:t>
      </w:r>
      <w:r w:rsidRPr="00962AF4">
        <w:rPr>
          <w:rFonts w:ascii="仿宋_GB2312" w:eastAsia="仿宋_GB2312" w:hAnsi="宋体" w:cs="仿宋_GB2312"/>
          <w:color w:val="000000"/>
          <w:kern w:val="0"/>
          <w:sz w:val="32"/>
          <w:szCs w:val="32"/>
        </w:rPr>
        <w:t>9.82%</w:t>
      </w:r>
      <w:r w:rsidRPr="00962AF4">
        <w:rPr>
          <w:rFonts w:ascii="仿宋_GB2312" w:eastAsia="仿宋_GB2312" w:hAnsi="宋体" w:cs="仿宋_GB2312" w:hint="eastAsia"/>
          <w:color w:val="000000"/>
          <w:kern w:val="0"/>
          <w:sz w:val="32"/>
          <w:szCs w:val="32"/>
        </w:rPr>
        <w:t>，主要原因是单位人员调出及压缩政府支出。</w:t>
      </w:r>
    </w:p>
    <w:p w:rsidR="00620D6A" w:rsidRDefault="00620D6A" w:rsidP="009C5330">
      <w:pPr>
        <w:pStyle w:val="ListParagraph"/>
        <w:ind w:firstLine="640"/>
        <w:rPr>
          <w:rFonts w:ascii="宋体" w:eastAsia="仿宋" w:hAnsi="宋体" w:cs="宋体"/>
          <w:color w:val="000000"/>
          <w:kern w:val="0"/>
          <w:sz w:val="32"/>
          <w:szCs w:val="32"/>
        </w:rPr>
      </w:pPr>
    </w:p>
    <w:p w:rsidR="00620D6A" w:rsidRPr="009C5330" w:rsidRDefault="00620D6A" w:rsidP="009C5330">
      <w:pPr>
        <w:pStyle w:val="ListParagraph"/>
        <w:ind w:firstLine="640"/>
        <w:rPr>
          <w:rFonts w:eastAsia="仿宋"/>
          <w:sz w:val="32"/>
          <w:szCs w:val="32"/>
        </w:rPr>
      </w:pPr>
      <w:r w:rsidRPr="005D2EEB">
        <w:rPr>
          <w:rFonts w:ascii="宋体" w:eastAsia="仿宋" w:hAnsi="宋体" w:cs="宋体"/>
          <w:color w:val="000000"/>
          <w:kern w:val="0"/>
          <w:sz w:val="32"/>
          <w:szCs w:val="32"/>
        </w:rPr>
        <w:object w:dxaOrig="6961" w:dyaOrig="4652">
          <v:shape id="_x0000_i1026" type="#_x0000_t75" style="width:348pt;height:232.8pt" o:ole="">
            <v:imagedata r:id="rId8" o:title=""/>
          </v:shape>
          <o:OLEObject Type="Embed" ProgID="MSGraph.Chart.8" ShapeID="_x0000_i1026" DrawAspect="Content" ObjectID="_1664538443" r:id="rId9">
            <o:FieldCodes>\s</o:FieldCodes>
          </o:OLEObject>
        </w:object>
      </w:r>
    </w:p>
    <w:p w:rsidR="00620D6A" w:rsidRPr="00760940" w:rsidRDefault="00620D6A" w:rsidP="00760940">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二、收入决算情况说明</w:t>
      </w:r>
    </w:p>
    <w:p w:rsidR="00620D6A" w:rsidRPr="00962AF4" w:rsidRDefault="00620D6A" w:rsidP="00962AF4">
      <w:pPr>
        <w:widowControl/>
        <w:ind w:firstLineChars="200" w:firstLine="640"/>
        <w:jc w:val="left"/>
        <w:rPr>
          <w:rFonts w:ascii="仿宋_GB2312" w:eastAsia="仿宋_GB2312" w:hAnsi="宋体" w:cs="仿宋_GB2312"/>
          <w:color w:val="000000"/>
          <w:kern w:val="0"/>
          <w:sz w:val="32"/>
          <w:szCs w:val="32"/>
        </w:rPr>
      </w:pPr>
      <w:r w:rsidRPr="00962AF4">
        <w:rPr>
          <w:rFonts w:ascii="仿宋_GB2312" w:eastAsia="仿宋_GB2312" w:hAnsi="宋体" w:cs="仿宋_GB2312" w:hint="eastAsia"/>
          <w:color w:val="000000"/>
          <w:kern w:val="0"/>
          <w:sz w:val="32"/>
          <w:szCs w:val="32"/>
        </w:rPr>
        <w:t>杨陵区揉谷镇人民政府</w:t>
      </w:r>
      <w:r w:rsidRPr="00962AF4">
        <w:rPr>
          <w:rFonts w:ascii="仿宋_GB2312" w:eastAsia="仿宋_GB2312" w:hAnsi="宋体" w:cs="仿宋_GB2312"/>
          <w:color w:val="000000"/>
          <w:kern w:val="0"/>
          <w:sz w:val="32"/>
          <w:szCs w:val="32"/>
        </w:rPr>
        <w:t>2019</w:t>
      </w:r>
      <w:r w:rsidRPr="00962AF4">
        <w:rPr>
          <w:rFonts w:ascii="仿宋_GB2312" w:eastAsia="仿宋_GB2312" w:hAnsi="宋体" w:cs="仿宋_GB2312" w:hint="eastAsia"/>
          <w:color w:val="000000"/>
          <w:kern w:val="0"/>
          <w:sz w:val="32"/>
          <w:szCs w:val="32"/>
        </w:rPr>
        <w:t>年度收入合计</w:t>
      </w:r>
      <w:r w:rsidRPr="00962AF4">
        <w:rPr>
          <w:rFonts w:ascii="仿宋_GB2312" w:eastAsia="仿宋_GB2312" w:hAnsi="宋体" w:cs="仿宋_GB2312"/>
          <w:color w:val="000000"/>
          <w:kern w:val="0"/>
          <w:sz w:val="32"/>
          <w:szCs w:val="32"/>
        </w:rPr>
        <w:t>11251.37</w:t>
      </w:r>
      <w:r w:rsidRPr="00962AF4">
        <w:rPr>
          <w:rFonts w:ascii="仿宋_GB2312" w:eastAsia="仿宋_GB2312" w:hAnsi="宋体" w:cs="仿宋_GB2312" w:hint="eastAsia"/>
          <w:color w:val="000000"/>
          <w:kern w:val="0"/>
          <w:sz w:val="32"/>
          <w:szCs w:val="32"/>
        </w:rPr>
        <w:t>万元，其中一般公共预算财政拨款收入</w:t>
      </w:r>
      <w:r w:rsidRPr="00962AF4">
        <w:rPr>
          <w:rFonts w:ascii="仿宋_GB2312" w:eastAsia="仿宋_GB2312" w:hAnsi="宋体" w:cs="仿宋_GB2312"/>
          <w:color w:val="000000"/>
          <w:kern w:val="0"/>
          <w:sz w:val="32"/>
          <w:szCs w:val="32"/>
        </w:rPr>
        <w:t>3100.57</w:t>
      </w:r>
      <w:r w:rsidRPr="00962AF4">
        <w:rPr>
          <w:rFonts w:ascii="仿宋_GB2312" w:eastAsia="仿宋_GB2312" w:hAnsi="宋体" w:cs="仿宋_GB2312" w:hint="eastAsia"/>
          <w:color w:val="000000"/>
          <w:kern w:val="0"/>
          <w:sz w:val="32"/>
          <w:szCs w:val="32"/>
        </w:rPr>
        <w:t>万元，占总收入的</w:t>
      </w:r>
      <w:r w:rsidRPr="00962AF4">
        <w:rPr>
          <w:rFonts w:ascii="仿宋_GB2312" w:eastAsia="仿宋_GB2312" w:hAnsi="宋体" w:cs="仿宋_GB2312"/>
          <w:color w:val="000000"/>
          <w:kern w:val="0"/>
          <w:sz w:val="32"/>
          <w:szCs w:val="32"/>
        </w:rPr>
        <w:t>27.56%</w:t>
      </w:r>
      <w:r w:rsidRPr="00962AF4">
        <w:rPr>
          <w:rFonts w:ascii="仿宋_GB2312" w:eastAsia="仿宋_GB2312" w:hAnsi="宋体" w:cs="仿宋_GB2312" w:hint="eastAsia"/>
          <w:color w:val="000000"/>
          <w:kern w:val="0"/>
          <w:sz w:val="32"/>
          <w:szCs w:val="32"/>
        </w:rPr>
        <w:t>；其他收入</w:t>
      </w:r>
      <w:r w:rsidRPr="00962AF4">
        <w:rPr>
          <w:rFonts w:ascii="仿宋_GB2312" w:eastAsia="仿宋_GB2312" w:hAnsi="宋体" w:cs="仿宋_GB2312"/>
          <w:color w:val="000000"/>
          <w:kern w:val="0"/>
          <w:sz w:val="32"/>
          <w:szCs w:val="32"/>
        </w:rPr>
        <w:t xml:space="preserve"> 8150.80</w:t>
      </w:r>
      <w:r w:rsidRPr="00962AF4">
        <w:rPr>
          <w:rFonts w:ascii="仿宋_GB2312" w:eastAsia="仿宋_GB2312" w:hAnsi="宋体" w:cs="仿宋_GB2312" w:hint="eastAsia"/>
          <w:color w:val="000000"/>
          <w:kern w:val="0"/>
          <w:sz w:val="32"/>
          <w:szCs w:val="32"/>
        </w:rPr>
        <w:t>万元，占总收入的</w:t>
      </w:r>
      <w:r w:rsidRPr="00962AF4">
        <w:rPr>
          <w:rFonts w:ascii="仿宋_GB2312" w:eastAsia="仿宋_GB2312" w:hAnsi="宋体" w:cs="仿宋_GB2312"/>
          <w:color w:val="000000"/>
          <w:kern w:val="0"/>
          <w:sz w:val="32"/>
          <w:szCs w:val="32"/>
        </w:rPr>
        <w:t>72.44%</w:t>
      </w:r>
      <w:r w:rsidRPr="00962AF4">
        <w:rPr>
          <w:rFonts w:ascii="仿宋_GB2312" w:eastAsia="仿宋_GB2312" w:hAnsi="宋体" w:cs="仿宋_GB2312" w:hint="eastAsia"/>
          <w:color w:val="000000"/>
          <w:kern w:val="0"/>
          <w:sz w:val="32"/>
          <w:szCs w:val="32"/>
        </w:rPr>
        <w:t>，其他收入主要来源于重点镇建设、征地拆迁赔付及土地流转资金等。</w:t>
      </w:r>
    </w:p>
    <w:p w:rsidR="00620D6A" w:rsidRDefault="00620D6A">
      <w:pPr>
        <w:widowControl/>
        <w:ind w:firstLineChars="200" w:firstLine="640"/>
        <w:jc w:val="left"/>
        <w:rPr>
          <w:rFonts w:ascii="黑体" w:eastAsia="黑体" w:hAnsi="黑体"/>
          <w:color w:val="000000"/>
          <w:kern w:val="0"/>
          <w:sz w:val="32"/>
          <w:szCs w:val="32"/>
        </w:rPr>
      </w:pPr>
      <w:r w:rsidRPr="00BF5963">
        <w:rPr>
          <w:rFonts w:ascii="黑体" w:eastAsia="黑体" w:hAnsi="黑体"/>
          <w:color w:val="000000"/>
          <w:kern w:val="0"/>
          <w:sz w:val="32"/>
          <w:szCs w:val="32"/>
        </w:rPr>
        <w:object w:dxaOrig="6973" w:dyaOrig="4254">
          <v:shape id="_x0000_i1027" type="#_x0000_t75" style="width:348.6pt;height:213pt" o:ole="">
            <v:imagedata r:id="rId10" o:title=""/>
          </v:shape>
          <o:OLEObject Type="Embed" ProgID="MSGraph.Chart.8" ShapeID="_x0000_i1027" DrawAspect="Content" ObjectID="_1664538444" r:id="rId11">
            <o:FieldCodes>\s</o:FieldCodes>
          </o:OLEObject>
        </w:object>
      </w:r>
      <w:r>
        <w:rPr>
          <w:rFonts w:ascii="黑体" w:eastAsia="黑体" w:hAnsi="黑体"/>
          <w:color w:val="000000"/>
          <w:kern w:val="0"/>
          <w:sz w:val="32"/>
          <w:szCs w:val="32"/>
        </w:rPr>
        <w:br w:type="textWrapping" w:clear="all"/>
      </w:r>
    </w:p>
    <w:p w:rsidR="00620D6A" w:rsidRPr="00055E74" w:rsidRDefault="00620D6A" w:rsidP="00055E74">
      <w:pPr>
        <w:widowControl/>
        <w:ind w:firstLineChars="200" w:firstLine="640"/>
        <w:jc w:val="left"/>
        <w:rPr>
          <w:rFonts w:ascii="黑体" w:eastAsia="黑体" w:hAnsi="黑体"/>
        </w:rPr>
      </w:pPr>
      <w:r>
        <w:rPr>
          <w:rFonts w:ascii="黑体" w:eastAsia="黑体" w:hAnsi="黑体" w:hint="eastAsia"/>
          <w:color w:val="000000"/>
          <w:kern w:val="0"/>
          <w:sz w:val="32"/>
          <w:szCs w:val="32"/>
        </w:rPr>
        <w:t>三、支出决算情况说明</w:t>
      </w:r>
      <w:r>
        <w:rPr>
          <w:rFonts w:ascii="黑体" w:eastAsia="黑体" w:hAnsi="黑体"/>
          <w:color w:val="000000"/>
          <w:kern w:val="0"/>
          <w:sz w:val="32"/>
          <w:szCs w:val="32"/>
        </w:rPr>
        <w:t xml:space="preserve">  </w:t>
      </w:r>
    </w:p>
    <w:p w:rsidR="00620D6A" w:rsidRPr="00962AF4" w:rsidRDefault="00620D6A" w:rsidP="00962AF4">
      <w:pPr>
        <w:widowControl/>
        <w:ind w:firstLineChars="200" w:firstLine="640"/>
        <w:jc w:val="left"/>
        <w:rPr>
          <w:rFonts w:ascii="仿宋_GB2312" w:eastAsia="仿宋_GB2312" w:hAnsi="宋体" w:cs="仿宋_GB2312"/>
          <w:color w:val="000000"/>
          <w:kern w:val="0"/>
          <w:sz w:val="32"/>
          <w:szCs w:val="32"/>
        </w:rPr>
      </w:pPr>
      <w:r w:rsidRPr="00962AF4">
        <w:rPr>
          <w:rFonts w:ascii="仿宋_GB2312" w:eastAsia="仿宋_GB2312" w:hAnsi="宋体" w:cs="仿宋_GB2312" w:hint="eastAsia"/>
          <w:color w:val="000000"/>
          <w:kern w:val="0"/>
          <w:sz w:val="32"/>
          <w:szCs w:val="32"/>
        </w:rPr>
        <w:t>杨陵区揉谷镇人民政府</w:t>
      </w:r>
      <w:r w:rsidRPr="00962AF4">
        <w:rPr>
          <w:rFonts w:ascii="仿宋_GB2312" w:eastAsia="仿宋_GB2312" w:hAnsi="宋体" w:cs="仿宋_GB2312"/>
          <w:color w:val="000000"/>
          <w:kern w:val="0"/>
          <w:sz w:val="32"/>
          <w:szCs w:val="32"/>
        </w:rPr>
        <w:t>2019</w:t>
      </w:r>
      <w:r w:rsidRPr="00962AF4">
        <w:rPr>
          <w:rFonts w:ascii="仿宋_GB2312" w:eastAsia="仿宋_GB2312" w:hAnsi="宋体" w:cs="仿宋_GB2312" w:hint="eastAsia"/>
          <w:color w:val="000000"/>
          <w:kern w:val="0"/>
          <w:sz w:val="32"/>
          <w:szCs w:val="32"/>
        </w:rPr>
        <w:t>年度支出合计</w:t>
      </w:r>
      <w:r w:rsidRPr="00962AF4">
        <w:rPr>
          <w:rFonts w:ascii="仿宋_GB2312" w:eastAsia="仿宋_GB2312" w:hAnsi="宋体" w:cs="仿宋_GB2312"/>
          <w:color w:val="000000"/>
          <w:kern w:val="0"/>
          <w:sz w:val="32"/>
          <w:szCs w:val="32"/>
        </w:rPr>
        <w:t>14734.83</w:t>
      </w:r>
      <w:r w:rsidRPr="00962AF4">
        <w:rPr>
          <w:rFonts w:ascii="仿宋_GB2312" w:eastAsia="仿宋_GB2312" w:hAnsi="宋体" w:cs="仿宋_GB2312" w:hint="eastAsia"/>
          <w:color w:val="000000"/>
          <w:kern w:val="0"/>
          <w:sz w:val="32"/>
          <w:szCs w:val="32"/>
        </w:rPr>
        <w:t>万元，包括：</w:t>
      </w:r>
    </w:p>
    <w:p w:rsidR="00620D6A" w:rsidRPr="00962AF4" w:rsidRDefault="00620D6A" w:rsidP="00962AF4">
      <w:pPr>
        <w:widowControl/>
        <w:ind w:firstLineChars="200" w:firstLine="640"/>
        <w:jc w:val="left"/>
        <w:rPr>
          <w:rFonts w:ascii="仿宋_GB2312" w:eastAsia="仿宋_GB2312" w:hAnsi="宋体" w:cs="仿宋_GB2312"/>
          <w:color w:val="000000"/>
          <w:kern w:val="0"/>
          <w:sz w:val="32"/>
          <w:szCs w:val="32"/>
        </w:rPr>
      </w:pPr>
      <w:r w:rsidRPr="00962AF4">
        <w:rPr>
          <w:rFonts w:ascii="仿宋_GB2312" w:eastAsia="仿宋_GB2312" w:hAnsi="宋体" w:cs="仿宋_GB2312" w:hint="eastAsia"/>
          <w:color w:val="000000"/>
          <w:kern w:val="0"/>
          <w:sz w:val="32"/>
          <w:szCs w:val="32"/>
        </w:rPr>
        <w:t>（</w:t>
      </w:r>
      <w:r w:rsidRPr="00962AF4">
        <w:rPr>
          <w:rFonts w:ascii="仿宋_GB2312" w:eastAsia="仿宋_GB2312" w:hAnsi="宋体" w:cs="仿宋_GB2312"/>
          <w:color w:val="000000"/>
          <w:kern w:val="0"/>
          <w:sz w:val="32"/>
          <w:szCs w:val="32"/>
        </w:rPr>
        <w:t>1</w:t>
      </w:r>
      <w:r w:rsidRPr="00962AF4">
        <w:rPr>
          <w:rFonts w:ascii="仿宋_GB2312" w:eastAsia="仿宋_GB2312" w:hAnsi="宋体" w:cs="仿宋_GB2312" w:hint="eastAsia"/>
          <w:color w:val="000000"/>
          <w:kern w:val="0"/>
          <w:sz w:val="32"/>
          <w:szCs w:val="32"/>
        </w:rPr>
        <w:t>）基本支出</w:t>
      </w:r>
      <w:r w:rsidRPr="00962AF4">
        <w:rPr>
          <w:rFonts w:ascii="仿宋_GB2312" w:eastAsia="仿宋_GB2312" w:hAnsi="宋体" w:cs="仿宋_GB2312"/>
          <w:color w:val="000000"/>
          <w:kern w:val="0"/>
          <w:sz w:val="32"/>
          <w:szCs w:val="32"/>
        </w:rPr>
        <w:t>911.11</w:t>
      </w:r>
      <w:r w:rsidRPr="00962AF4">
        <w:rPr>
          <w:rFonts w:ascii="仿宋_GB2312" w:eastAsia="仿宋_GB2312" w:hAnsi="宋体" w:cs="仿宋_GB2312" w:hint="eastAsia"/>
          <w:color w:val="000000"/>
          <w:kern w:val="0"/>
          <w:sz w:val="32"/>
          <w:szCs w:val="32"/>
        </w:rPr>
        <w:t>万元，占总支出的</w:t>
      </w:r>
      <w:r w:rsidRPr="00962AF4">
        <w:rPr>
          <w:rFonts w:ascii="仿宋_GB2312" w:eastAsia="仿宋_GB2312" w:hAnsi="宋体" w:cs="仿宋_GB2312"/>
          <w:color w:val="000000"/>
          <w:kern w:val="0"/>
          <w:sz w:val="32"/>
          <w:szCs w:val="32"/>
        </w:rPr>
        <w:t>6.18%</w:t>
      </w:r>
      <w:r w:rsidRPr="00962AF4">
        <w:rPr>
          <w:rFonts w:ascii="仿宋_GB2312" w:eastAsia="仿宋_GB2312" w:hAnsi="宋体" w:cs="仿宋_GB2312" w:hint="eastAsia"/>
          <w:color w:val="000000"/>
          <w:kern w:val="0"/>
          <w:sz w:val="32"/>
          <w:szCs w:val="32"/>
        </w:rPr>
        <w:t>，其中：工资福利支出</w:t>
      </w:r>
      <w:r w:rsidRPr="00962AF4">
        <w:rPr>
          <w:rFonts w:ascii="仿宋_GB2312" w:eastAsia="仿宋_GB2312" w:hAnsi="宋体" w:cs="仿宋_GB2312"/>
          <w:color w:val="000000"/>
          <w:kern w:val="0"/>
          <w:sz w:val="32"/>
          <w:szCs w:val="32"/>
        </w:rPr>
        <w:t>864.07</w:t>
      </w:r>
      <w:r w:rsidRPr="00962AF4">
        <w:rPr>
          <w:rFonts w:ascii="仿宋_GB2312" w:eastAsia="仿宋_GB2312" w:hAnsi="宋体" w:cs="仿宋_GB2312" w:hint="eastAsia"/>
          <w:color w:val="000000"/>
          <w:kern w:val="0"/>
          <w:sz w:val="32"/>
          <w:szCs w:val="32"/>
        </w:rPr>
        <w:t>万元；商品和服务支出</w:t>
      </w:r>
      <w:r w:rsidRPr="00962AF4">
        <w:rPr>
          <w:rFonts w:ascii="仿宋_GB2312" w:eastAsia="仿宋_GB2312" w:hAnsi="宋体" w:cs="仿宋_GB2312"/>
          <w:color w:val="000000"/>
          <w:kern w:val="0"/>
          <w:sz w:val="32"/>
          <w:szCs w:val="32"/>
        </w:rPr>
        <w:t>47.04</w:t>
      </w:r>
      <w:r w:rsidRPr="00962AF4">
        <w:rPr>
          <w:rFonts w:ascii="仿宋_GB2312" w:eastAsia="仿宋_GB2312" w:hAnsi="宋体" w:cs="仿宋_GB2312" w:hint="eastAsia"/>
          <w:color w:val="000000"/>
          <w:kern w:val="0"/>
          <w:sz w:val="32"/>
          <w:szCs w:val="32"/>
        </w:rPr>
        <w:t>万元。</w:t>
      </w:r>
    </w:p>
    <w:p w:rsidR="00620D6A" w:rsidRPr="00962AF4" w:rsidRDefault="00620D6A" w:rsidP="00962AF4">
      <w:pPr>
        <w:widowControl/>
        <w:ind w:firstLineChars="200" w:firstLine="640"/>
        <w:jc w:val="left"/>
        <w:rPr>
          <w:rFonts w:ascii="仿宋_GB2312" w:eastAsia="仿宋_GB2312" w:hAnsi="宋体" w:cs="仿宋_GB2312"/>
          <w:color w:val="000000"/>
          <w:kern w:val="0"/>
          <w:sz w:val="32"/>
          <w:szCs w:val="32"/>
        </w:rPr>
      </w:pPr>
      <w:r w:rsidRPr="00962AF4">
        <w:rPr>
          <w:rFonts w:ascii="仿宋_GB2312" w:eastAsia="仿宋_GB2312" w:hAnsi="宋体" w:cs="仿宋_GB2312" w:hint="eastAsia"/>
          <w:color w:val="000000"/>
          <w:kern w:val="0"/>
          <w:sz w:val="32"/>
          <w:szCs w:val="32"/>
        </w:rPr>
        <w:t>（</w:t>
      </w:r>
      <w:r w:rsidRPr="00962AF4">
        <w:rPr>
          <w:rFonts w:ascii="仿宋_GB2312" w:eastAsia="仿宋_GB2312" w:hAnsi="宋体" w:cs="仿宋_GB2312"/>
          <w:color w:val="000000"/>
          <w:kern w:val="0"/>
          <w:sz w:val="32"/>
          <w:szCs w:val="32"/>
        </w:rPr>
        <w:t>2</w:t>
      </w:r>
      <w:r w:rsidRPr="00962AF4">
        <w:rPr>
          <w:rFonts w:ascii="仿宋_GB2312" w:eastAsia="仿宋_GB2312" w:hAnsi="宋体" w:cs="仿宋_GB2312" w:hint="eastAsia"/>
          <w:color w:val="000000"/>
          <w:kern w:val="0"/>
          <w:sz w:val="32"/>
          <w:szCs w:val="32"/>
        </w:rPr>
        <w:t>）项目支出</w:t>
      </w:r>
      <w:r w:rsidRPr="00962AF4">
        <w:rPr>
          <w:rFonts w:ascii="仿宋_GB2312" w:eastAsia="仿宋_GB2312" w:hAnsi="宋体" w:cs="仿宋_GB2312"/>
          <w:color w:val="000000"/>
          <w:kern w:val="0"/>
          <w:sz w:val="32"/>
          <w:szCs w:val="32"/>
        </w:rPr>
        <w:t>13823.72</w:t>
      </w:r>
      <w:r w:rsidRPr="00962AF4">
        <w:rPr>
          <w:rFonts w:ascii="仿宋_GB2312" w:eastAsia="仿宋_GB2312" w:hAnsi="宋体" w:cs="仿宋_GB2312" w:hint="eastAsia"/>
          <w:color w:val="000000"/>
          <w:kern w:val="0"/>
          <w:sz w:val="32"/>
          <w:szCs w:val="32"/>
        </w:rPr>
        <w:t>万元，占总支出的</w:t>
      </w:r>
      <w:r w:rsidRPr="00962AF4">
        <w:rPr>
          <w:rFonts w:ascii="仿宋_GB2312" w:eastAsia="仿宋_GB2312" w:hAnsi="宋体" w:cs="仿宋_GB2312"/>
          <w:color w:val="000000"/>
          <w:kern w:val="0"/>
          <w:sz w:val="32"/>
          <w:szCs w:val="32"/>
        </w:rPr>
        <w:t>93.82%</w:t>
      </w:r>
      <w:r w:rsidRPr="00962AF4">
        <w:rPr>
          <w:rFonts w:ascii="仿宋_GB2312" w:eastAsia="仿宋_GB2312" w:hAnsi="宋体" w:cs="仿宋_GB2312" w:hint="eastAsia"/>
          <w:color w:val="000000"/>
          <w:kern w:val="0"/>
          <w:sz w:val="32"/>
          <w:szCs w:val="32"/>
        </w:rPr>
        <w:t>，其中：行政事业类项目支出</w:t>
      </w:r>
      <w:r w:rsidRPr="00962AF4">
        <w:rPr>
          <w:rFonts w:ascii="仿宋_GB2312" w:eastAsia="仿宋_GB2312" w:hAnsi="宋体" w:cs="仿宋_GB2312"/>
          <w:color w:val="000000"/>
          <w:kern w:val="0"/>
          <w:sz w:val="32"/>
          <w:szCs w:val="32"/>
        </w:rPr>
        <w:t>13823.72</w:t>
      </w:r>
      <w:r w:rsidRPr="00962AF4">
        <w:rPr>
          <w:rFonts w:ascii="仿宋_GB2312" w:eastAsia="仿宋_GB2312" w:hAnsi="宋体" w:cs="仿宋_GB2312" w:hint="eastAsia"/>
          <w:color w:val="000000"/>
          <w:kern w:val="0"/>
          <w:sz w:val="32"/>
          <w:szCs w:val="32"/>
        </w:rPr>
        <w:t>万元。</w:t>
      </w:r>
    </w:p>
    <w:p w:rsidR="00620D6A" w:rsidRDefault="00620D6A" w:rsidP="00F54E22">
      <w:pPr>
        <w:widowControl/>
        <w:ind w:firstLineChars="200" w:firstLine="640"/>
        <w:jc w:val="left"/>
        <w:rPr>
          <w:rFonts w:ascii="仿宋_GB2312" w:eastAsia="仿宋_GB2312" w:hAnsi="宋体" w:cs="仿宋_GB2312"/>
          <w:color w:val="000000"/>
          <w:kern w:val="0"/>
          <w:sz w:val="32"/>
          <w:szCs w:val="32"/>
        </w:rPr>
      </w:pPr>
      <w:r w:rsidRPr="00BF5963">
        <w:rPr>
          <w:rFonts w:ascii="仿宋_GB2312" w:eastAsia="仿宋_GB2312" w:hAnsi="宋体" w:cs="仿宋_GB2312"/>
          <w:color w:val="000000"/>
          <w:kern w:val="0"/>
          <w:sz w:val="32"/>
          <w:szCs w:val="32"/>
        </w:rPr>
        <w:object w:dxaOrig="7560" w:dyaOrig="3210">
          <v:shape id="_x0000_i1028" type="#_x0000_t75" style="width:378pt;height:160.8pt" o:ole="">
            <v:imagedata r:id="rId12" o:title=""/>
          </v:shape>
          <o:OLEObject Type="Embed" ProgID="MSGraph.Chart.8" ShapeID="_x0000_i1028" DrawAspect="Content" ObjectID="_1664538445" r:id="rId13">
            <o:FieldCodes>\s</o:FieldCodes>
          </o:OLEObject>
        </w:object>
      </w:r>
    </w:p>
    <w:p w:rsidR="00620D6A" w:rsidRDefault="00620D6A" w:rsidP="00F54E22">
      <w:pPr>
        <w:widowControl/>
        <w:ind w:firstLineChars="200" w:firstLine="420"/>
        <w:jc w:val="left"/>
      </w:pPr>
    </w:p>
    <w:p w:rsidR="00620D6A" w:rsidRPr="007043A3" w:rsidRDefault="00620D6A" w:rsidP="007043A3">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四、财政拨款收入支出决算总体情况说明</w:t>
      </w:r>
      <w:r>
        <w:rPr>
          <w:rFonts w:ascii="黑体" w:eastAsia="黑体" w:hAnsi="黑体"/>
          <w:color w:val="000000"/>
          <w:kern w:val="0"/>
          <w:sz w:val="32"/>
          <w:szCs w:val="32"/>
        </w:rPr>
        <w:t xml:space="preserve">  </w:t>
      </w:r>
    </w:p>
    <w:p w:rsidR="00620D6A" w:rsidRPr="00962AF4" w:rsidRDefault="00620D6A" w:rsidP="00962AF4">
      <w:pPr>
        <w:widowControl/>
        <w:ind w:firstLineChars="200" w:firstLine="640"/>
        <w:jc w:val="left"/>
        <w:rPr>
          <w:rFonts w:ascii="仿宋_GB2312" w:eastAsia="仿宋_GB2312" w:hAnsi="宋体" w:cs="仿宋_GB2312"/>
          <w:color w:val="000000"/>
          <w:kern w:val="0"/>
          <w:sz w:val="32"/>
          <w:szCs w:val="32"/>
        </w:rPr>
      </w:pPr>
      <w:r w:rsidRPr="00962AF4">
        <w:rPr>
          <w:rFonts w:ascii="仿宋_GB2312" w:eastAsia="仿宋_GB2312" w:hAnsi="宋体" w:cs="仿宋_GB2312"/>
          <w:color w:val="000000"/>
          <w:kern w:val="0"/>
          <w:sz w:val="32"/>
          <w:szCs w:val="32"/>
        </w:rPr>
        <w:t>2019</w:t>
      </w:r>
      <w:r w:rsidRPr="00962AF4">
        <w:rPr>
          <w:rFonts w:ascii="仿宋_GB2312" w:eastAsia="仿宋_GB2312" w:hAnsi="宋体" w:cs="仿宋_GB2312" w:hint="eastAsia"/>
          <w:color w:val="000000"/>
          <w:kern w:val="0"/>
          <w:sz w:val="32"/>
          <w:szCs w:val="32"/>
        </w:rPr>
        <w:t>杨陵区揉谷镇人民政府一般公共预算财政拨款收入为</w:t>
      </w:r>
      <w:r w:rsidRPr="00962AF4">
        <w:rPr>
          <w:rFonts w:ascii="仿宋_GB2312" w:eastAsia="仿宋_GB2312" w:hAnsi="宋体" w:cs="仿宋_GB2312"/>
          <w:color w:val="000000"/>
          <w:kern w:val="0"/>
          <w:sz w:val="32"/>
          <w:szCs w:val="32"/>
        </w:rPr>
        <w:t>3100.56</w:t>
      </w:r>
      <w:r w:rsidRPr="00962AF4">
        <w:rPr>
          <w:rFonts w:ascii="仿宋_GB2312" w:eastAsia="仿宋_GB2312" w:hAnsi="宋体" w:cs="仿宋_GB2312" w:hint="eastAsia"/>
          <w:color w:val="000000"/>
          <w:kern w:val="0"/>
          <w:sz w:val="32"/>
          <w:szCs w:val="32"/>
        </w:rPr>
        <w:t>万元</w:t>
      </w:r>
      <w:r w:rsidRPr="00962AF4">
        <w:rPr>
          <w:rFonts w:ascii="仿宋_GB2312" w:eastAsia="仿宋_GB2312" w:hAnsi="宋体" w:cs="仿宋_GB2312"/>
          <w:color w:val="000000"/>
          <w:kern w:val="0"/>
          <w:sz w:val="32"/>
          <w:szCs w:val="32"/>
        </w:rPr>
        <w:t>,</w:t>
      </w:r>
      <w:r w:rsidRPr="00962AF4">
        <w:rPr>
          <w:rFonts w:ascii="仿宋_GB2312" w:eastAsia="仿宋_GB2312" w:hAnsi="宋体" w:cs="仿宋_GB2312" w:hint="eastAsia"/>
          <w:color w:val="000000"/>
          <w:kern w:val="0"/>
          <w:sz w:val="32"/>
          <w:szCs w:val="32"/>
        </w:rPr>
        <w:t>财政拨款收入总体情况及比上年增长</w:t>
      </w:r>
      <w:r w:rsidRPr="00962AF4">
        <w:rPr>
          <w:rFonts w:ascii="仿宋_GB2312" w:eastAsia="仿宋_GB2312" w:hAnsi="宋体" w:cs="仿宋_GB2312"/>
          <w:color w:val="000000"/>
          <w:kern w:val="0"/>
          <w:sz w:val="32"/>
          <w:szCs w:val="32"/>
        </w:rPr>
        <w:t>1634.54</w:t>
      </w:r>
      <w:r w:rsidRPr="00962AF4">
        <w:rPr>
          <w:rFonts w:ascii="仿宋_GB2312" w:eastAsia="仿宋_GB2312" w:hAnsi="宋体" w:cs="仿宋_GB2312" w:hint="eastAsia"/>
          <w:color w:val="000000"/>
          <w:kern w:val="0"/>
          <w:sz w:val="32"/>
          <w:szCs w:val="32"/>
        </w:rPr>
        <w:t>万元，增长了</w:t>
      </w:r>
      <w:r w:rsidRPr="00962AF4">
        <w:rPr>
          <w:rFonts w:ascii="仿宋_GB2312" w:eastAsia="仿宋_GB2312" w:hAnsi="宋体" w:cs="仿宋_GB2312"/>
          <w:color w:val="000000"/>
          <w:kern w:val="0"/>
          <w:sz w:val="32"/>
          <w:szCs w:val="32"/>
        </w:rPr>
        <w:t>111.50%</w:t>
      </w:r>
      <w:r w:rsidRPr="00962AF4">
        <w:rPr>
          <w:rFonts w:ascii="仿宋_GB2312" w:eastAsia="仿宋_GB2312" w:hAnsi="宋体" w:cs="仿宋_GB2312" w:hint="eastAsia"/>
          <w:color w:val="000000"/>
          <w:kern w:val="0"/>
          <w:sz w:val="32"/>
          <w:szCs w:val="32"/>
        </w:rPr>
        <w:t>，原因为征地拆迁等项目增多，项目收入增加。</w:t>
      </w:r>
    </w:p>
    <w:p w:rsidR="00620D6A" w:rsidRPr="00962AF4" w:rsidRDefault="00620D6A" w:rsidP="00962AF4">
      <w:pPr>
        <w:widowControl/>
        <w:ind w:firstLineChars="200" w:firstLine="640"/>
        <w:jc w:val="left"/>
        <w:rPr>
          <w:rFonts w:ascii="仿宋_GB2312" w:eastAsia="仿宋_GB2312" w:hAnsi="宋体" w:cs="仿宋_GB2312"/>
          <w:color w:val="000000"/>
          <w:kern w:val="0"/>
          <w:sz w:val="32"/>
          <w:szCs w:val="32"/>
        </w:rPr>
      </w:pPr>
      <w:r w:rsidRPr="00962AF4">
        <w:rPr>
          <w:rFonts w:ascii="仿宋_GB2312" w:eastAsia="仿宋_GB2312" w:hAnsi="宋体" w:cs="仿宋_GB2312"/>
          <w:color w:val="000000"/>
          <w:kern w:val="0"/>
          <w:sz w:val="32"/>
          <w:szCs w:val="32"/>
        </w:rPr>
        <w:t>2019</w:t>
      </w:r>
      <w:r w:rsidRPr="00962AF4">
        <w:rPr>
          <w:rFonts w:ascii="仿宋_GB2312" w:eastAsia="仿宋_GB2312" w:hAnsi="宋体" w:cs="仿宋_GB2312" w:hint="eastAsia"/>
          <w:color w:val="000000"/>
          <w:kern w:val="0"/>
          <w:sz w:val="32"/>
          <w:szCs w:val="32"/>
        </w:rPr>
        <w:t>杨陵区揉谷镇人民政府一般公共预算财政拨款支出为</w:t>
      </w:r>
      <w:r w:rsidRPr="00962AF4">
        <w:rPr>
          <w:rFonts w:ascii="仿宋_GB2312" w:eastAsia="仿宋_GB2312" w:hAnsi="宋体" w:cs="仿宋_GB2312"/>
          <w:color w:val="000000"/>
          <w:kern w:val="0"/>
          <w:sz w:val="32"/>
          <w:szCs w:val="32"/>
        </w:rPr>
        <w:t>3100.56</w:t>
      </w:r>
      <w:r w:rsidRPr="00962AF4">
        <w:rPr>
          <w:rFonts w:ascii="仿宋_GB2312" w:eastAsia="仿宋_GB2312" w:hAnsi="宋体" w:cs="仿宋_GB2312" w:hint="eastAsia"/>
          <w:color w:val="000000"/>
          <w:kern w:val="0"/>
          <w:sz w:val="32"/>
          <w:szCs w:val="32"/>
        </w:rPr>
        <w:t>万元，财政拨款支出总体情况及比上年增长</w:t>
      </w:r>
      <w:r w:rsidRPr="00962AF4">
        <w:rPr>
          <w:rFonts w:ascii="仿宋_GB2312" w:eastAsia="仿宋_GB2312" w:hAnsi="宋体" w:cs="仿宋_GB2312"/>
          <w:color w:val="000000"/>
          <w:kern w:val="0"/>
          <w:sz w:val="32"/>
          <w:szCs w:val="32"/>
        </w:rPr>
        <w:t>1634.54</w:t>
      </w:r>
      <w:r w:rsidRPr="00962AF4">
        <w:rPr>
          <w:rFonts w:ascii="仿宋_GB2312" w:eastAsia="仿宋_GB2312" w:hAnsi="宋体" w:cs="仿宋_GB2312" w:hint="eastAsia"/>
          <w:color w:val="000000"/>
          <w:kern w:val="0"/>
          <w:sz w:val="32"/>
          <w:szCs w:val="32"/>
        </w:rPr>
        <w:t>万元，增长了</w:t>
      </w:r>
      <w:r w:rsidRPr="00962AF4">
        <w:rPr>
          <w:rFonts w:ascii="仿宋_GB2312" w:eastAsia="仿宋_GB2312" w:hAnsi="宋体" w:cs="仿宋_GB2312"/>
          <w:color w:val="000000"/>
          <w:kern w:val="0"/>
          <w:sz w:val="32"/>
          <w:szCs w:val="32"/>
        </w:rPr>
        <w:t>111.502%</w:t>
      </w:r>
      <w:r w:rsidRPr="00962AF4">
        <w:rPr>
          <w:rFonts w:ascii="仿宋_GB2312" w:eastAsia="仿宋_GB2312" w:hAnsi="宋体" w:cs="仿宋_GB2312" w:hint="eastAsia"/>
          <w:color w:val="000000"/>
          <w:kern w:val="0"/>
          <w:sz w:val="32"/>
          <w:szCs w:val="32"/>
        </w:rPr>
        <w:t>，原因为征地拆迁等项目增多，项目支出增加。</w:t>
      </w:r>
    </w:p>
    <w:p w:rsidR="00620D6A" w:rsidRPr="00DC74D7" w:rsidRDefault="00620D6A" w:rsidP="00C6799F">
      <w:pPr>
        <w:ind w:firstLineChars="200" w:firstLine="420"/>
        <w:rPr>
          <w:rFonts w:ascii="Times New Roman" w:eastAsia="仿宋" w:hAnsi="仿宋" w:cs="Times New Roman"/>
          <w:sz w:val="32"/>
          <w:szCs w:val="32"/>
        </w:rPr>
      </w:pPr>
      <w:r>
        <w:rPr>
          <w:noProof/>
        </w:rPr>
        <w:pict>
          <v:shape id="_x0000_s1027" type="#_x0000_t75" style="position:absolute;left:0;text-align:left;margin-left:106.7pt;margin-top:-63.25pt;width:326.35pt;height:211.25pt;z-index:251658240">
            <v:imagedata r:id="rId14" o:title=""/>
            <w10:wrap type="square" side="right"/>
          </v:shape>
          <o:OLEObject Type="Embed" ProgID="MSGraph.Chart.8" ShapeID="_x0000_s1027" DrawAspect="Content" ObjectID="_1664538447" r:id="rId15">
            <o:FieldCodes>\s</o:FieldCodes>
          </o:OLEObject>
        </w:pict>
      </w:r>
    </w:p>
    <w:p w:rsidR="00620D6A" w:rsidRDefault="00620D6A">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五、一般公共预算财政拨款支出决算情况说明</w:t>
      </w:r>
    </w:p>
    <w:p w:rsidR="00620D6A" w:rsidRPr="00FB0E44" w:rsidRDefault="00620D6A" w:rsidP="00FB0E44">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（一）财政拨款支出决算总体情况说明。</w:t>
      </w:r>
    </w:p>
    <w:p w:rsidR="00620D6A" w:rsidRPr="00962AF4" w:rsidRDefault="00620D6A" w:rsidP="00170A25">
      <w:pPr>
        <w:widowControl/>
        <w:ind w:firstLineChars="200" w:firstLine="640"/>
        <w:jc w:val="left"/>
        <w:rPr>
          <w:rFonts w:ascii="仿宋_GB2312" w:eastAsia="仿宋_GB2312" w:hAnsi="宋体" w:cs="仿宋_GB2312"/>
          <w:color w:val="000000"/>
          <w:kern w:val="0"/>
          <w:sz w:val="32"/>
          <w:szCs w:val="32"/>
        </w:rPr>
      </w:pPr>
      <w:r w:rsidRPr="00962AF4">
        <w:rPr>
          <w:rFonts w:ascii="仿宋_GB2312" w:eastAsia="仿宋_GB2312" w:hAnsi="宋体" w:cs="仿宋_GB2312"/>
          <w:color w:val="000000"/>
          <w:kern w:val="0"/>
          <w:sz w:val="32"/>
          <w:szCs w:val="32"/>
        </w:rPr>
        <w:t xml:space="preserve">2019 </w:t>
      </w:r>
      <w:r w:rsidRPr="00962AF4">
        <w:rPr>
          <w:rFonts w:ascii="仿宋_GB2312" w:eastAsia="仿宋_GB2312" w:hAnsi="宋体" w:cs="仿宋_GB2312" w:hint="eastAsia"/>
          <w:color w:val="000000"/>
          <w:kern w:val="0"/>
          <w:sz w:val="32"/>
          <w:szCs w:val="32"/>
        </w:rPr>
        <w:t>年财政拨款支出</w:t>
      </w:r>
      <w:r w:rsidRPr="00962AF4">
        <w:rPr>
          <w:rFonts w:ascii="仿宋_GB2312" w:eastAsia="仿宋_GB2312" w:hAnsi="宋体" w:cs="仿宋_GB2312"/>
          <w:color w:val="000000"/>
          <w:kern w:val="0"/>
          <w:sz w:val="32"/>
          <w:szCs w:val="32"/>
        </w:rPr>
        <w:t>3100.56</w:t>
      </w:r>
      <w:r w:rsidRPr="00962AF4">
        <w:rPr>
          <w:rFonts w:ascii="仿宋_GB2312" w:eastAsia="仿宋_GB2312" w:hAnsi="宋体" w:cs="仿宋_GB2312" w:hint="eastAsia"/>
          <w:color w:val="000000"/>
          <w:kern w:val="0"/>
          <w:sz w:val="32"/>
          <w:szCs w:val="32"/>
        </w:rPr>
        <w:t>万元，占本年支出合计的</w:t>
      </w:r>
      <w:r w:rsidRPr="00962AF4">
        <w:rPr>
          <w:rFonts w:ascii="仿宋_GB2312" w:eastAsia="仿宋_GB2312" w:hAnsi="宋体" w:cs="仿宋_GB2312"/>
          <w:color w:val="000000"/>
          <w:kern w:val="0"/>
          <w:sz w:val="32"/>
          <w:szCs w:val="32"/>
        </w:rPr>
        <w:t>21.04%</w:t>
      </w:r>
      <w:r w:rsidRPr="00962AF4">
        <w:rPr>
          <w:rFonts w:ascii="仿宋_GB2312" w:eastAsia="仿宋_GB2312" w:hAnsi="宋体" w:cs="仿宋_GB2312" w:hint="eastAsia"/>
          <w:color w:val="000000"/>
          <w:kern w:val="0"/>
          <w:sz w:val="32"/>
          <w:szCs w:val="32"/>
        </w:rPr>
        <w:t>。与上年相比，财政拨款支出比上年增长</w:t>
      </w:r>
      <w:r w:rsidRPr="00962AF4">
        <w:rPr>
          <w:rFonts w:ascii="仿宋_GB2312" w:eastAsia="仿宋_GB2312" w:hAnsi="宋体" w:cs="仿宋_GB2312"/>
          <w:color w:val="000000"/>
          <w:kern w:val="0"/>
          <w:sz w:val="32"/>
          <w:szCs w:val="32"/>
        </w:rPr>
        <w:t>1634.54</w:t>
      </w:r>
      <w:r w:rsidRPr="00962AF4">
        <w:rPr>
          <w:rFonts w:ascii="仿宋_GB2312" w:eastAsia="仿宋_GB2312" w:hAnsi="宋体" w:cs="仿宋_GB2312" w:hint="eastAsia"/>
          <w:color w:val="000000"/>
          <w:kern w:val="0"/>
          <w:sz w:val="32"/>
          <w:szCs w:val="32"/>
        </w:rPr>
        <w:t>万元，增长了</w:t>
      </w:r>
      <w:r w:rsidRPr="00962AF4">
        <w:rPr>
          <w:rFonts w:ascii="仿宋_GB2312" w:eastAsia="仿宋_GB2312" w:hAnsi="宋体" w:cs="仿宋_GB2312"/>
          <w:color w:val="000000"/>
          <w:kern w:val="0"/>
          <w:sz w:val="32"/>
          <w:szCs w:val="32"/>
        </w:rPr>
        <w:t>111.502%</w:t>
      </w:r>
      <w:r w:rsidRPr="00962AF4">
        <w:rPr>
          <w:rFonts w:ascii="仿宋_GB2312" w:eastAsia="仿宋_GB2312" w:hAnsi="宋体" w:cs="仿宋_GB2312" w:hint="eastAsia"/>
          <w:color w:val="000000"/>
          <w:kern w:val="0"/>
          <w:sz w:val="32"/>
          <w:szCs w:val="32"/>
        </w:rPr>
        <w:t>，原因为征地拆迁等项目增多，项目支出增加。</w:t>
      </w:r>
    </w:p>
    <w:p w:rsidR="00620D6A" w:rsidRDefault="00620D6A" w:rsidP="00170A25">
      <w:pPr>
        <w:widowControl/>
        <w:ind w:firstLineChars="200" w:firstLine="640"/>
        <w:jc w:val="left"/>
        <w:rPr>
          <w:rFonts w:ascii="Times New Roman" w:eastAsia="仿宋" w:hAnsi="仿宋" w:cs="Times New Roman"/>
          <w:sz w:val="32"/>
          <w:szCs w:val="32"/>
        </w:rPr>
      </w:pPr>
      <w:r w:rsidRPr="00BF5963">
        <w:rPr>
          <w:rFonts w:ascii="Times New Roman" w:eastAsia="仿宋" w:hAnsi="仿宋" w:cs="Times New Roman"/>
          <w:sz w:val="32"/>
          <w:szCs w:val="32"/>
        </w:rPr>
        <w:object w:dxaOrig="6227" w:dyaOrig="4163">
          <v:shape id="_x0000_i1031" type="#_x0000_t75" style="width:311.4pt;height:204pt" o:ole="">
            <v:imagedata r:id="rId16" o:title=""/>
          </v:shape>
          <o:OLEObject Type="Embed" ProgID="MSGraph.Chart.8" ShapeID="_x0000_i1031" DrawAspect="Content" ObjectID="_1664538446" r:id="rId17">
            <o:FieldCodes>\s</o:FieldCodes>
          </o:OLEObject>
        </w:object>
      </w:r>
    </w:p>
    <w:p w:rsidR="00620D6A" w:rsidRPr="00170A25" w:rsidRDefault="00620D6A" w:rsidP="00170A25">
      <w:pPr>
        <w:widowControl/>
        <w:ind w:firstLineChars="200" w:firstLine="420"/>
        <w:jc w:val="left"/>
      </w:pPr>
    </w:p>
    <w:p w:rsidR="00620D6A" w:rsidRDefault="00620D6A" w:rsidP="00DA5598">
      <w:pPr>
        <w:tabs>
          <w:tab w:val="left" w:pos="7773"/>
        </w:tabs>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（二）财政拨款支出决算具体情况说明。</w:t>
      </w:r>
      <w:r>
        <w:rPr>
          <w:rFonts w:ascii="楷体_GB2312" w:eastAsia="楷体_GB2312" w:hAnsi="宋体" w:cs="楷体_GB2312"/>
          <w:b/>
          <w:color w:val="000000"/>
          <w:kern w:val="0"/>
          <w:sz w:val="32"/>
          <w:szCs w:val="32"/>
        </w:rPr>
        <w:tab/>
      </w:r>
    </w:p>
    <w:p w:rsidR="00620D6A" w:rsidRDefault="00620D6A" w:rsidP="005B5042">
      <w:pPr>
        <w:spacing w:line="360" w:lineRule="auto"/>
        <w:ind w:firstLineChars="200" w:firstLine="640"/>
      </w:pPr>
      <w:r>
        <w:rPr>
          <w:rFonts w:ascii="仿宋_GB2312" w:eastAsia="仿宋_GB2312" w:hAnsi="宋体" w:cs="仿宋_GB2312"/>
          <w:color w:val="000000"/>
          <w:kern w:val="0"/>
          <w:sz w:val="32"/>
          <w:szCs w:val="32"/>
        </w:rPr>
        <w:t xml:space="preserve">2019 </w:t>
      </w:r>
      <w:r>
        <w:rPr>
          <w:rFonts w:ascii="仿宋_GB2312" w:eastAsia="仿宋_GB2312" w:hAnsi="宋体" w:cs="仿宋_GB2312" w:hint="eastAsia"/>
          <w:color w:val="000000"/>
          <w:kern w:val="0"/>
          <w:sz w:val="32"/>
          <w:szCs w:val="32"/>
        </w:rPr>
        <w:t>年财政拨款支出年初预算为</w:t>
      </w:r>
      <w:r>
        <w:rPr>
          <w:rFonts w:ascii="仿宋_GB2312" w:eastAsia="仿宋_GB2312" w:hAnsi="宋体" w:cs="仿宋_GB2312"/>
          <w:color w:val="000000"/>
          <w:kern w:val="0"/>
          <w:sz w:val="32"/>
          <w:szCs w:val="32"/>
        </w:rPr>
        <w:t>718.27</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3100.56</w:t>
      </w:r>
      <w:r>
        <w:rPr>
          <w:rFonts w:ascii="仿宋_GB2312" w:eastAsia="仿宋_GB2312" w:hAnsi="宋体" w:cs="仿宋_GB2312" w:hint="eastAsia"/>
          <w:color w:val="000000"/>
          <w:kern w:val="0"/>
          <w:sz w:val="32"/>
          <w:szCs w:val="32"/>
        </w:rPr>
        <w:t>万元，完成年初预算的</w:t>
      </w:r>
      <w:r>
        <w:rPr>
          <w:rFonts w:ascii="仿宋_GB2312" w:eastAsia="仿宋_GB2312" w:hAnsi="宋体" w:cs="仿宋_GB2312"/>
          <w:color w:val="000000"/>
          <w:kern w:val="0"/>
          <w:sz w:val="32"/>
          <w:szCs w:val="32"/>
        </w:rPr>
        <w:t>431.67%</w:t>
      </w:r>
      <w:r>
        <w:rPr>
          <w:rFonts w:ascii="仿宋_GB2312" w:eastAsia="仿宋_GB2312" w:hAnsi="宋体" w:cs="仿宋_GB2312" w:hint="eastAsia"/>
          <w:color w:val="000000"/>
          <w:kern w:val="0"/>
          <w:sz w:val="32"/>
          <w:szCs w:val="32"/>
        </w:rPr>
        <w:t>。按照政府功能分类科目，其中：</w:t>
      </w:r>
      <w:r>
        <w:rPr>
          <w:rFonts w:ascii="仿宋_GB2312" w:eastAsia="仿宋_GB2312" w:hAnsi="宋体" w:cs="仿宋_GB2312"/>
          <w:color w:val="000000"/>
          <w:kern w:val="0"/>
          <w:sz w:val="32"/>
          <w:szCs w:val="32"/>
        </w:rPr>
        <w:t xml:space="preserve"> </w:t>
      </w:r>
    </w:p>
    <w:p w:rsidR="00620D6A" w:rsidRDefault="00620D6A" w:rsidP="00C6799F">
      <w:pPr>
        <w:widowControl/>
        <w:ind w:firstLineChars="200" w:firstLine="643"/>
        <w:jc w:val="left"/>
        <w:rPr>
          <w:rFonts w:ascii="仿宋_GB2312" w:eastAsia="仿宋_GB2312" w:hAnsi="宋体" w:cs="仿宋_GB2312"/>
          <w:color w:val="000000"/>
          <w:kern w:val="0"/>
          <w:sz w:val="32"/>
          <w:szCs w:val="32"/>
        </w:rPr>
      </w:pPr>
      <w:r w:rsidRPr="00962AF4">
        <w:rPr>
          <w:rFonts w:ascii="仿宋_GB2312" w:eastAsia="仿宋_GB2312" w:hAnsi="宋体" w:cs="仿宋_GB2312"/>
          <w:b/>
          <w:color w:val="000000"/>
          <w:kern w:val="0"/>
          <w:sz w:val="32"/>
          <w:szCs w:val="32"/>
        </w:rPr>
        <w:t>1</w:t>
      </w:r>
      <w:r w:rsidRPr="00962AF4">
        <w:rPr>
          <w:rFonts w:ascii="仿宋_GB2312" w:eastAsia="仿宋_GB2312" w:hAnsi="宋体" w:cs="仿宋_GB2312" w:hint="eastAsia"/>
          <w:b/>
          <w:color w:val="000000"/>
          <w:kern w:val="0"/>
          <w:sz w:val="32"/>
          <w:szCs w:val="32"/>
        </w:rPr>
        <w:t>、（</w:t>
      </w:r>
      <w:r w:rsidRPr="00962AF4">
        <w:rPr>
          <w:rFonts w:ascii="仿宋_GB2312" w:eastAsia="仿宋_GB2312" w:hAnsi="宋体" w:cs="仿宋_GB2312"/>
          <w:b/>
          <w:color w:val="000000"/>
          <w:kern w:val="0"/>
          <w:sz w:val="32"/>
          <w:szCs w:val="32"/>
        </w:rPr>
        <w:t>201</w:t>
      </w:r>
      <w:r>
        <w:rPr>
          <w:rFonts w:ascii="仿宋_GB2312" w:eastAsia="仿宋_GB2312" w:hAnsi="宋体" w:cs="仿宋_GB2312"/>
          <w:b/>
          <w:color w:val="000000"/>
          <w:kern w:val="0"/>
          <w:sz w:val="32"/>
          <w:szCs w:val="32"/>
        </w:rPr>
        <w:t>0301</w:t>
      </w:r>
      <w:r w:rsidRPr="00962AF4">
        <w:rPr>
          <w:rFonts w:ascii="仿宋_GB2312" w:eastAsia="仿宋_GB2312" w:hAnsi="宋体" w:cs="仿宋_GB2312" w:hint="eastAsia"/>
          <w:b/>
          <w:color w:val="000000"/>
          <w:kern w:val="0"/>
          <w:sz w:val="32"/>
          <w:szCs w:val="32"/>
        </w:rPr>
        <w:t>）</w:t>
      </w:r>
      <w:r>
        <w:rPr>
          <w:rFonts w:ascii="仿宋_GB2312" w:eastAsia="仿宋_GB2312" w:hAnsi="宋体" w:cs="仿宋_GB2312" w:hint="eastAsia"/>
          <w:b/>
          <w:color w:val="000000"/>
          <w:kern w:val="0"/>
          <w:sz w:val="32"/>
          <w:szCs w:val="32"/>
        </w:rPr>
        <w:t>行政运行</w:t>
      </w:r>
      <w:r w:rsidRPr="00962AF4">
        <w:rPr>
          <w:rFonts w:ascii="仿宋_GB2312" w:eastAsia="仿宋_GB2312" w:hAnsi="宋体" w:cs="仿宋_GB2312" w:hint="eastAsia"/>
          <w:b/>
          <w:color w:val="000000"/>
          <w:kern w:val="0"/>
          <w:sz w:val="32"/>
          <w:szCs w:val="32"/>
        </w:rPr>
        <w:t>。</w:t>
      </w:r>
      <w:r w:rsidRPr="00962AF4">
        <w:rPr>
          <w:rFonts w:ascii="仿宋_GB2312" w:eastAsia="仿宋_GB2312" w:hAnsi="宋体" w:cs="仿宋_GB2312" w:hint="eastAsia"/>
          <w:color w:val="000000"/>
          <w:kern w:val="0"/>
          <w:sz w:val="32"/>
          <w:szCs w:val="32"/>
        </w:rPr>
        <w:t>年初预算为</w:t>
      </w:r>
      <w:r>
        <w:rPr>
          <w:rFonts w:ascii="仿宋_GB2312" w:eastAsia="仿宋_GB2312" w:hAnsi="宋体" w:cs="仿宋_GB2312"/>
          <w:color w:val="000000"/>
          <w:kern w:val="0"/>
          <w:sz w:val="32"/>
          <w:szCs w:val="32"/>
        </w:rPr>
        <w:t>290.64</w:t>
      </w:r>
      <w:r w:rsidRPr="00962AF4">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451.20</w:t>
      </w:r>
      <w:r w:rsidRPr="00962AF4">
        <w:rPr>
          <w:rFonts w:ascii="仿宋_GB2312" w:eastAsia="仿宋_GB2312" w:hAnsi="宋体" w:cs="仿宋_GB2312" w:hint="eastAsia"/>
          <w:color w:val="000000"/>
          <w:kern w:val="0"/>
          <w:sz w:val="32"/>
          <w:szCs w:val="32"/>
        </w:rPr>
        <w:t>万元，完成年初预算的</w:t>
      </w:r>
      <w:r>
        <w:rPr>
          <w:rFonts w:ascii="仿宋_GB2312" w:eastAsia="仿宋_GB2312" w:hAnsi="宋体" w:cs="仿宋_GB2312"/>
          <w:color w:val="000000"/>
          <w:kern w:val="0"/>
          <w:sz w:val="32"/>
          <w:szCs w:val="32"/>
        </w:rPr>
        <w:t>155.24</w:t>
      </w:r>
      <w:r w:rsidRPr="00962AF4">
        <w:rPr>
          <w:rFonts w:ascii="仿宋_GB2312" w:eastAsia="仿宋_GB2312" w:hAnsi="宋体" w:cs="仿宋_GB2312"/>
          <w:color w:val="000000"/>
          <w:kern w:val="0"/>
          <w:sz w:val="32"/>
          <w:szCs w:val="32"/>
        </w:rPr>
        <w:t>%</w:t>
      </w:r>
      <w:r w:rsidRPr="00962AF4">
        <w:rPr>
          <w:rFonts w:ascii="仿宋_GB2312" w:eastAsia="仿宋_GB2312" w:hAnsi="宋体" w:cs="仿宋_GB2312" w:hint="eastAsia"/>
          <w:color w:val="000000"/>
          <w:kern w:val="0"/>
          <w:sz w:val="32"/>
          <w:szCs w:val="32"/>
        </w:rPr>
        <w:t>。主</w:t>
      </w:r>
      <w:r>
        <w:rPr>
          <w:rFonts w:ascii="仿宋_GB2312" w:eastAsia="仿宋_GB2312" w:hAnsi="宋体" w:cs="仿宋_GB2312" w:hint="eastAsia"/>
          <w:color w:val="000000"/>
          <w:kern w:val="0"/>
          <w:sz w:val="32"/>
          <w:szCs w:val="32"/>
        </w:rPr>
        <w:t>要用于行政人员</w:t>
      </w:r>
      <w:r w:rsidRPr="00962AF4">
        <w:rPr>
          <w:rFonts w:ascii="仿宋_GB2312" w:eastAsia="仿宋_GB2312" w:hAnsi="宋体" w:cs="仿宋_GB2312" w:hint="eastAsia"/>
          <w:color w:val="000000"/>
          <w:kern w:val="0"/>
          <w:sz w:val="32"/>
          <w:szCs w:val="32"/>
        </w:rPr>
        <w:t>工资福利</w:t>
      </w:r>
      <w:r>
        <w:rPr>
          <w:rFonts w:ascii="仿宋_GB2312" w:eastAsia="仿宋_GB2312" w:hAnsi="宋体" w:cs="仿宋_GB2312" w:hint="eastAsia"/>
          <w:color w:val="000000"/>
          <w:kern w:val="0"/>
          <w:sz w:val="32"/>
          <w:szCs w:val="32"/>
        </w:rPr>
        <w:t>及办公经费</w:t>
      </w:r>
      <w:r w:rsidRPr="00962AF4">
        <w:rPr>
          <w:rFonts w:ascii="仿宋_GB2312" w:eastAsia="仿宋_GB2312" w:hAnsi="宋体" w:cs="仿宋_GB2312" w:hint="eastAsia"/>
          <w:color w:val="000000"/>
          <w:kern w:val="0"/>
          <w:sz w:val="32"/>
          <w:szCs w:val="32"/>
        </w:rPr>
        <w:t>支出，决算数大于预算数的主要原因是人员</w:t>
      </w:r>
      <w:r>
        <w:rPr>
          <w:rFonts w:ascii="仿宋_GB2312" w:eastAsia="仿宋_GB2312" w:hAnsi="宋体" w:cs="仿宋_GB2312" w:hint="eastAsia"/>
          <w:color w:val="000000"/>
          <w:kern w:val="0"/>
          <w:sz w:val="32"/>
          <w:szCs w:val="32"/>
        </w:rPr>
        <w:t>增加</w:t>
      </w:r>
      <w:r w:rsidRPr="00962AF4">
        <w:rPr>
          <w:rFonts w:ascii="仿宋_GB2312" w:eastAsia="仿宋_GB2312" w:hAnsi="宋体" w:cs="仿宋_GB2312" w:hint="eastAsia"/>
          <w:color w:val="000000"/>
          <w:kern w:val="0"/>
          <w:sz w:val="32"/>
          <w:szCs w:val="32"/>
        </w:rPr>
        <w:t>及日常办公、宣传等支出增加</w:t>
      </w:r>
      <w:r>
        <w:rPr>
          <w:rFonts w:ascii="仿宋_GB2312" w:eastAsia="仿宋_GB2312" w:hAnsi="宋体" w:cs="仿宋_GB2312" w:hint="eastAsia"/>
          <w:color w:val="000000"/>
          <w:kern w:val="0"/>
          <w:sz w:val="32"/>
          <w:szCs w:val="32"/>
        </w:rPr>
        <w:t>。</w:t>
      </w:r>
    </w:p>
    <w:p w:rsidR="00620D6A" w:rsidRDefault="00620D6A" w:rsidP="00C6799F">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color w:val="000000"/>
          <w:kern w:val="0"/>
          <w:sz w:val="32"/>
          <w:szCs w:val="32"/>
        </w:rPr>
        <w:t>2</w:t>
      </w:r>
      <w:r w:rsidRPr="00962AF4">
        <w:rPr>
          <w:rFonts w:ascii="仿宋_GB2312" w:eastAsia="仿宋_GB2312" w:hAnsi="宋体" w:cs="仿宋_GB2312" w:hint="eastAsia"/>
          <w:b/>
          <w:color w:val="000000"/>
          <w:kern w:val="0"/>
          <w:sz w:val="32"/>
          <w:szCs w:val="32"/>
        </w:rPr>
        <w:t>、（</w:t>
      </w:r>
      <w:r w:rsidRPr="00962AF4">
        <w:rPr>
          <w:rFonts w:ascii="仿宋_GB2312" w:eastAsia="仿宋_GB2312" w:hAnsi="宋体" w:cs="仿宋_GB2312"/>
          <w:b/>
          <w:color w:val="000000"/>
          <w:kern w:val="0"/>
          <w:sz w:val="32"/>
          <w:szCs w:val="32"/>
        </w:rPr>
        <w:t>201</w:t>
      </w:r>
      <w:r>
        <w:rPr>
          <w:rFonts w:ascii="仿宋_GB2312" w:eastAsia="仿宋_GB2312" w:hAnsi="宋体" w:cs="仿宋_GB2312"/>
          <w:b/>
          <w:color w:val="000000"/>
          <w:kern w:val="0"/>
          <w:sz w:val="32"/>
          <w:szCs w:val="32"/>
        </w:rPr>
        <w:t>0350</w:t>
      </w:r>
      <w:r w:rsidRPr="00962AF4">
        <w:rPr>
          <w:rFonts w:ascii="仿宋_GB2312" w:eastAsia="仿宋_GB2312" w:hAnsi="宋体" w:cs="仿宋_GB2312" w:hint="eastAsia"/>
          <w:b/>
          <w:color w:val="000000"/>
          <w:kern w:val="0"/>
          <w:sz w:val="32"/>
          <w:szCs w:val="32"/>
        </w:rPr>
        <w:t>）</w:t>
      </w:r>
      <w:r>
        <w:rPr>
          <w:rFonts w:ascii="仿宋_GB2312" w:eastAsia="仿宋_GB2312" w:hAnsi="宋体" w:cs="仿宋_GB2312" w:hint="eastAsia"/>
          <w:b/>
          <w:color w:val="000000"/>
          <w:kern w:val="0"/>
          <w:sz w:val="32"/>
          <w:szCs w:val="32"/>
        </w:rPr>
        <w:t>事业运行</w:t>
      </w:r>
      <w:r w:rsidRPr="00962AF4">
        <w:rPr>
          <w:rFonts w:ascii="仿宋_GB2312" w:eastAsia="仿宋_GB2312" w:hAnsi="宋体" w:cs="仿宋_GB2312" w:hint="eastAsia"/>
          <w:b/>
          <w:color w:val="000000"/>
          <w:kern w:val="0"/>
          <w:sz w:val="32"/>
          <w:szCs w:val="32"/>
        </w:rPr>
        <w:t>。</w:t>
      </w:r>
      <w:r w:rsidRPr="00962AF4">
        <w:rPr>
          <w:rFonts w:ascii="仿宋_GB2312" w:eastAsia="仿宋_GB2312" w:hAnsi="宋体" w:cs="仿宋_GB2312" w:hint="eastAsia"/>
          <w:color w:val="000000"/>
          <w:kern w:val="0"/>
          <w:sz w:val="32"/>
          <w:szCs w:val="32"/>
        </w:rPr>
        <w:t>年初预算为</w:t>
      </w:r>
      <w:r>
        <w:rPr>
          <w:rFonts w:ascii="仿宋_GB2312" w:eastAsia="仿宋_GB2312" w:hAnsi="宋体" w:cs="仿宋_GB2312"/>
          <w:color w:val="000000"/>
          <w:kern w:val="0"/>
          <w:sz w:val="32"/>
          <w:szCs w:val="32"/>
        </w:rPr>
        <w:t>388.43</w:t>
      </w:r>
      <w:r w:rsidRPr="00962AF4">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459.91</w:t>
      </w:r>
      <w:r w:rsidRPr="00962AF4">
        <w:rPr>
          <w:rFonts w:ascii="仿宋_GB2312" w:eastAsia="仿宋_GB2312" w:hAnsi="宋体" w:cs="仿宋_GB2312" w:hint="eastAsia"/>
          <w:color w:val="000000"/>
          <w:kern w:val="0"/>
          <w:sz w:val="32"/>
          <w:szCs w:val="32"/>
        </w:rPr>
        <w:t>万元，完成年初预算的</w:t>
      </w:r>
      <w:r>
        <w:rPr>
          <w:rFonts w:ascii="仿宋_GB2312" w:eastAsia="仿宋_GB2312" w:hAnsi="宋体" w:cs="仿宋_GB2312"/>
          <w:color w:val="000000"/>
          <w:kern w:val="0"/>
          <w:sz w:val="32"/>
          <w:szCs w:val="32"/>
        </w:rPr>
        <w:t>118.30</w:t>
      </w:r>
      <w:r w:rsidRPr="00962AF4">
        <w:rPr>
          <w:rFonts w:ascii="仿宋_GB2312" w:eastAsia="仿宋_GB2312" w:hAnsi="宋体" w:cs="仿宋_GB2312"/>
          <w:color w:val="000000"/>
          <w:kern w:val="0"/>
          <w:sz w:val="32"/>
          <w:szCs w:val="32"/>
        </w:rPr>
        <w:t>%</w:t>
      </w:r>
      <w:r w:rsidRPr="00962AF4">
        <w:rPr>
          <w:rFonts w:ascii="仿宋_GB2312" w:eastAsia="仿宋_GB2312" w:hAnsi="宋体" w:cs="仿宋_GB2312" w:hint="eastAsia"/>
          <w:color w:val="000000"/>
          <w:kern w:val="0"/>
          <w:sz w:val="32"/>
          <w:szCs w:val="32"/>
        </w:rPr>
        <w:t>。主</w:t>
      </w:r>
      <w:r>
        <w:rPr>
          <w:rFonts w:ascii="仿宋_GB2312" w:eastAsia="仿宋_GB2312" w:hAnsi="宋体" w:cs="仿宋_GB2312" w:hint="eastAsia"/>
          <w:color w:val="000000"/>
          <w:kern w:val="0"/>
          <w:sz w:val="32"/>
          <w:szCs w:val="32"/>
        </w:rPr>
        <w:t>要用于事业人员</w:t>
      </w:r>
      <w:r w:rsidRPr="00962AF4">
        <w:rPr>
          <w:rFonts w:ascii="仿宋_GB2312" w:eastAsia="仿宋_GB2312" w:hAnsi="宋体" w:cs="仿宋_GB2312" w:hint="eastAsia"/>
          <w:color w:val="000000"/>
          <w:kern w:val="0"/>
          <w:sz w:val="32"/>
          <w:szCs w:val="32"/>
        </w:rPr>
        <w:t>工资福利</w:t>
      </w:r>
      <w:r>
        <w:rPr>
          <w:rFonts w:ascii="仿宋_GB2312" w:eastAsia="仿宋_GB2312" w:hAnsi="宋体" w:cs="仿宋_GB2312" w:hint="eastAsia"/>
          <w:color w:val="000000"/>
          <w:kern w:val="0"/>
          <w:sz w:val="32"/>
          <w:szCs w:val="32"/>
        </w:rPr>
        <w:t>及办公经费</w:t>
      </w:r>
      <w:r w:rsidRPr="00962AF4">
        <w:rPr>
          <w:rFonts w:ascii="仿宋_GB2312" w:eastAsia="仿宋_GB2312" w:hAnsi="宋体" w:cs="仿宋_GB2312" w:hint="eastAsia"/>
          <w:color w:val="000000"/>
          <w:kern w:val="0"/>
          <w:sz w:val="32"/>
          <w:szCs w:val="32"/>
        </w:rPr>
        <w:t>支出，决算数大于预算数的主要原因是人员</w:t>
      </w:r>
      <w:r>
        <w:rPr>
          <w:rFonts w:ascii="仿宋_GB2312" w:eastAsia="仿宋_GB2312" w:hAnsi="宋体" w:cs="仿宋_GB2312" w:hint="eastAsia"/>
          <w:color w:val="000000"/>
          <w:kern w:val="0"/>
          <w:sz w:val="32"/>
          <w:szCs w:val="32"/>
        </w:rPr>
        <w:t>增加</w:t>
      </w:r>
      <w:r w:rsidRPr="00962AF4">
        <w:rPr>
          <w:rFonts w:ascii="仿宋_GB2312" w:eastAsia="仿宋_GB2312" w:hAnsi="宋体" w:cs="仿宋_GB2312" w:hint="eastAsia"/>
          <w:color w:val="000000"/>
          <w:kern w:val="0"/>
          <w:sz w:val="32"/>
          <w:szCs w:val="32"/>
        </w:rPr>
        <w:t>及日常办公、宣传等支出增加</w:t>
      </w:r>
      <w:r>
        <w:rPr>
          <w:rFonts w:ascii="仿宋_GB2312" w:eastAsia="仿宋_GB2312" w:hAnsi="宋体" w:cs="仿宋_GB2312" w:hint="eastAsia"/>
          <w:color w:val="000000"/>
          <w:kern w:val="0"/>
          <w:sz w:val="32"/>
          <w:szCs w:val="32"/>
        </w:rPr>
        <w:t>。</w:t>
      </w:r>
    </w:p>
    <w:p w:rsidR="00620D6A" w:rsidRPr="00D473D3" w:rsidRDefault="00620D6A" w:rsidP="00D473D3">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3</w:t>
      </w:r>
      <w:r>
        <w:rPr>
          <w:rFonts w:ascii="仿宋_GB2312" w:eastAsia="仿宋_GB2312" w:hAnsi="宋体" w:cs="仿宋_GB2312" w:hint="eastAsia"/>
          <w:color w:val="000000"/>
          <w:kern w:val="0"/>
          <w:sz w:val="32"/>
          <w:szCs w:val="32"/>
        </w:rPr>
        <w:t>、</w:t>
      </w:r>
      <w:r w:rsidRPr="00D473D3">
        <w:rPr>
          <w:rFonts w:ascii="仿宋_GB2312" w:eastAsia="仿宋_GB2312" w:hAnsi="宋体" w:cs="仿宋_GB2312" w:hint="eastAsia"/>
          <w:b/>
          <w:color w:val="000000"/>
          <w:kern w:val="0"/>
          <w:sz w:val="32"/>
          <w:szCs w:val="32"/>
        </w:rPr>
        <w:t>（</w:t>
      </w:r>
      <w:r w:rsidRPr="00D473D3">
        <w:rPr>
          <w:rFonts w:ascii="仿宋_GB2312" w:eastAsia="仿宋_GB2312" w:hAnsi="宋体" w:cs="仿宋_GB2312"/>
          <w:b/>
          <w:color w:val="000000"/>
          <w:kern w:val="0"/>
          <w:sz w:val="32"/>
          <w:szCs w:val="32"/>
        </w:rPr>
        <w:t>2013299</w:t>
      </w:r>
      <w:r w:rsidRPr="00D473D3">
        <w:rPr>
          <w:rFonts w:ascii="仿宋_GB2312" w:eastAsia="仿宋_GB2312" w:hAnsi="宋体" w:cs="仿宋_GB2312" w:hint="eastAsia"/>
          <w:b/>
          <w:color w:val="000000"/>
          <w:kern w:val="0"/>
          <w:sz w:val="32"/>
          <w:szCs w:val="32"/>
        </w:rPr>
        <w:t>）其他组织事物支出</w:t>
      </w:r>
      <w:r>
        <w:rPr>
          <w:rFonts w:ascii="仿宋_GB2312" w:eastAsia="仿宋_GB2312" w:hAnsi="宋体" w:cs="仿宋_GB2312" w:hint="eastAsia"/>
          <w:b/>
          <w:color w:val="000000"/>
          <w:kern w:val="0"/>
          <w:sz w:val="32"/>
          <w:szCs w:val="32"/>
        </w:rPr>
        <w:t>。</w:t>
      </w:r>
      <w:r w:rsidRPr="00962AF4">
        <w:rPr>
          <w:rFonts w:ascii="仿宋_GB2312" w:eastAsia="仿宋_GB2312" w:hAnsi="宋体" w:cs="仿宋_GB2312" w:hint="eastAsia"/>
          <w:color w:val="000000"/>
          <w:kern w:val="0"/>
          <w:sz w:val="32"/>
          <w:szCs w:val="32"/>
        </w:rPr>
        <w:t>年初未进行此项预算，支出决算为</w:t>
      </w:r>
      <w:r>
        <w:rPr>
          <w:rFonts w:ascii="仿宋_GB2312" w:eastAsia="仿宋_GB2312" w:hAnsi="宋体" w:cs="仿宋_GB2312"/>
          <w:color w:val="000000"/>
          <w:kern w:val="0"/>
          <w:sz w:val="32"/>
          <w:szCs w:val="32"/>
        </w:rPr>
        <w:t>254.16</w:t>
      </w:r>
      <w:r w:rsidRPr="00962AF4">
        <w:rPr>
          <w:rFonts w:ascii="仿宋_GB2312" w:eastAsia="仿宋_GB2312" w:hAnsi="宋体" w:cs="仿宋_GB2312" w:hint="eastAsia"/>
          <w:color w:val="000000"/>
          <w:kern w:val="0"/>
          <w:sz w:val="32"/>
          <w:szCs w:val="32"/>
        </w:rPr>
        <w:t>万元。</w:t>
      </w:r>
    </w:p>
    <w:p w:rsidR="00620D6A" w:rsidRPr="00962AF4" w:rsidRDefault="00620D6A" w:rsidP="00C6799F">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color w:val="000000"/>
          <w:kern w:val="0"/>
          <w:sz w:val="32"/>
          <w:szCs w:val="32"/>
        </w:rPr>
        <w:t>4</w:t>
      </w:r>
      <w:r w:rsidRPr="00962AF4">
        <w:rPr>
          <w:rFonts w:ascii="仿宋_GB2312" w:eastAsia="仿宋_GB2312" w:hAnsi="宋体" w:cs="仿宋_GB2312" w:hint="eastAsia"/>
          <w:b/>
          <w:color w:val="000000"/>
          <w:kern w:val="0"/>
          <w:sz w:val="32"/>
          <w:szCs w:val="32"/>
        </w:rPr>
        <w:t>、（</w:t>
      </w:r>
      <w:r w:rsidRPr="00962AF4">
        <w:rPr>
          <w:rFonts w:ascii="仿宋_GB2312" w:eastAsia="仿宋_GB2312" w:hAnsi="宋体" w:cs="仿宋_GB2312"/>
          <w:b/>
          <w:color w:val="000000"/>
          <w:kern w:val="0"/>
          <w:sz w:val="32"/>
          <w:szCs w:val="32"/>
        </w:rPr>
        <w:t>207</w:t>
      </w:r>
      <w:r>
        <w:rPr>
          <w:rFonts w:ascii="仿宋_GB2312" w:eastAsia="仿宋_GB2312" w:hAnsi="宋体" w:cs="仿宋_GB2312"/>
          <w:b/>
          <w:color w:val="000000"/>
          <w:kern w:val="0"/>
          <w:sz w:val="32"/>
          <w:szCs w:val="32"/>
        </w:rPr>
        <w:t>9999</w:t>
      </w:r>
      <w:r w:rsidRPr="00962AF4">
        <w:rPr>
          <w:rFonts w:ascii="仿宋_GB2312" w:eastAsia="仿宋_GB2312" w:hAnsi="宋体" w:cs="仿宋_GB2312" w:hint="eastAsia"/>
          <w:b/>
          <w:color w:val="000000"/>
          <w:kern w:val="0"/>
          <w:sz w:val="32"/>
          <w:szCs w:val="32"/>
        </w:rPr>
        <w:t>）</w:t>
      </w:r>
      <w:r>
        <w:rPr>
          <w:rFonts w:ascii="仿宋_GB2312" w:eastAsia="仿宋_GB2312" w:hAnsi="宋体" w:cs="仿宋_GB2312" w:hint="eastAsia"/>
          <w:b/>
          <w:color w:val="000000"/>
          <w:kern w:val="0"/>
          <w:sz w:val="32"/>
          <w:szCs w:val="32"/>
        </w:rPr>
        <w:t>其他</w:t>
      </w:r>
      <w:r w:rsidRPr="00962AF4">
        <w:rPr>
          <w:rFonts w:ascii="仿宋_GB2312" w:eastAsia="仿宋_GB2312" w:hAnsi="宋体" w:cs="仿宋_GB2312" w:hint="eastAsia"/>
          <w:b/>
          <w:color w:val="000000"/>
          <w:kern w:val="0"/>
          <w:sz w:val="32"/>
          <w:szCs w:val="32"/>
        </w:rPr>
        <w:t>文化旅游体育与传媒支出。</w:t>
      </w:r>
      <w:r w:rsidRPr="00962AF4">
        <w:rPr>
          <w:rFonts w:ascii="仿宋_GB2312" w:eastAsia="仿宋_GB2312" w:hAnsi="宋体" w:cs="仿宋_GB2312" w:hint="eastAsia"/>
          <w:color w:val="000000"/>
          <w:kern w:val="0"/>
          <w:sz w:val="32"/>
          <w:szCs w:val="32"/>
        </w:rPr>
        <w:t>年初未进行此项预算，支出决算为</w:t>
      </w:r>
      <w:r w:rsidRPr="00962AF4">
        <w:rPr>
          <w:rFonts w:ascii="仿宋_GB2312" w:eastAsia="仿宋_GB2312" w:hAnsi="宋体" w:cs="仿宋_GB2312"/>
          <w:color w:val="000000"/>
          <w:kern w:val="0"/>
          <w:sz w:val="32"/>
          <w:szCs w:val="32"/>
        </w:rPr>
        <w:t>45.2</w:t>
      </w:r>
      <w:r>
        <w:rPr>
          <w:rFonts w:ascii="仿宋_GB2312" w:eastAsia="仿宋_GB2312" w:hAnsi="宋体" w:cs="仿宋_GB2312"/>
          <w:color w:val="000000"/>
          <w:kern w:val="0"/>
          <w:sz w:val="32"/>
          <w:szCs w:val="32"/>
        </w:rPr>
        <w:t>0</w:t>
      </w:r>
      <w:r w:rsidRPr="00962AF4">
        <w:rPr>
          <w:rFonts w:ascii="仿宋_GB2312" w:eastAsia="仿宋_GB2312" w:hAnsi="宋体" w:cs="仿宋_GB2312" w:hint="eastAsia"/>
          <w:color w:val="000000"/>
          <w:kern w:val="0"/>
          <w:sz w:val="32"/>
          <w:szCs w:val="32"/>
        </w:rPr>
        <w:t>万元。</w:t>
      </w:r>
    </w:p>
    <w:p w:rsidR="00620D6A" w:rsidRPr="00962AF4" w:rsidRDefault="00620D6A" w:rsidP="00C6799F">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color w:val="000000"/>
          <w:kern w:val="0"/>
          <w:sz w:val="32"/>
          <w:szCs w:val="32"/>
        </w:rPr>
        <w:t>5</w:t>
      </w:r>
      <w:r w:rsidRPr="00962AF4">
        <w:rPr>
          <w:rFonts w:ascii="仿宋_GB2312" w:eastAsia="仿宋_GB2312" w:hAnsi="宋体" w:cs="仿宋_GB2312" w:hint="eastAsia"/>
          <w:b/>
          <w:color w:val="000000"/>
          <w:kern w:val="0"/>
          <w:sz w:val="32"/>
          <w:szCs w:val="32"/>
        </w:rPr>
        <w:t>、（</w:t>
      </w:r>
      <w:r w:rsidRPr="00962AF4">
        <w:rPr>
          <w:rFonts w:ascii="仿宋_GB2312" w:eastAsia="仿宋_GB2312" w:hAnsi="宋体" w:cs="仿宋_GB2312"/>
          <w:b/>
          <w:color w:val="000000"/>
          <w:kern w:val="0"/>
          <w:sz w:val="32"/>
          <w:szCs w:val="32"/>
        </w:rPr>
        <w:t>208</w:t>
      </w:r>
      <w:r>
        <w:rPr>
          <w:rFonts w:ascii="仿宋_GB2312" w:eastAsia="仿宋_GB2312" w:hAnsi="宋体" w:cs="仿宋_GB2312"/>
          <w:b/>
          <w:color w:val="000000"/>
          <w:kern w:val="0"/>
          <w:sz w:val="32"/>
          <w:szCs w:val="32"/>
        </w:rPr>
        <w:t>2001</w:t>
      </w:r>
      <w:r w:rsidRPr="00962AF4">
        <w:rPr>
          <w:rFonts w:ascii="仿宋_GB2312" w:eastAsia="仿宋_GB2312" w:hAnsi="宋体" w:cs="仿宋_GB2312" w:hint="eastAsia"/>
          <w:b/>
          <w:color w:val="000000"/>
          <w:kern w:val="0"/>
          <w:sz w:val="32"/>
          <w:szCs w:val="32"/>
        </w:rPr>
        <w:t>）</w:t>
      </w:r>
      <w:r>
        <w:rPr>
          <w:rFonts w:ascii="仿宋_GB2312" w:eastAsia="仿宋_GB2312" w:hAnsi="宋体" w:cs="仿宋_GB2312" w:hint="eastAsia"/>
          <w:b/>
          <w:color w:val="000000"/>
          <w:kern w:val="0"/>
          <w:sz w:val="32"/>
          <w:szCs w:val="32"/>
        </w:rPr>
        <w:t>临时救助</w:t>
      </w:r>
      <w:r w:rsidRPr="00962AF4">
        <w:rPr>
          <w:rFonts w:ascii="仿宋_GB2312" w:eastAsia="仿宋_GB2312" w:hAnsi="宋体" w:cs="仿宋_GB2312" w:hint="eastAsia"/>
          <w:b/>
          <w:color w:val="000000"/>
          <w:kern w:val="0"/>
          <w:sz w:val="32"/>
          <w:szCs w:val="32"/>
        </w:rPr>
        <w:t>支出。</w:t>
      </w:r>
      <w:r w:rsidRPr="00962AF4">
        <w:rPr>
          <w:rFonts w:ascii="仿宋_GB2312" w:eastAsia="仿宋_GB2312" w:hAnsi="宋体" w:cs="仿宋_GB2312" w:hint="eastAsia"/>
          <w:color w:val="000000"/>
          <w:kern w:val="0"/>
          <w:sz w:val="32"/>
          <w:szCs w:val="32"/>
        </w:rPr>
        <w:t>年初未进行此项预算，支出决算为</w:t>
      </w:r>
      <w:r w:rsidRPr="00962AF4">
        <w:rPr>
          <w:rFonts w:ascii="仿宋_GB2312" w:eastAsia="仿宋_GB2312" w:hAnsi="宋体" w:cs="仿宋_GB2312"/>
          <w:color w:val="000000"/>
          <w:kern w:val="0"/>
          <w:sz w:val="32"/>
          <w:szCs w:val="32"/>
        </w:rPr>
        <w:t>147.51</w:t>
      </w:r>
      <w:r w:rsidRPr="00962AF4">
        <w:rPr>
          <w:rFonts w:ascii="仿宋_GB2312" w:eastAsia="仿宋_GB2312" w:hAnsi="宋体" w:cs="仿宋_GB2312" w:hint="eastAsia"/>
          <w:color w:val="000000"/>
          <w:kern w:val="0"/>
          <w:sz w:val="32"/>
          <w:szCs w:val="32"/>
        </w:rPr>
        <w:t>万元。</w:t>
      </w:r>
    </w:p>
    <w:p w:rsidR="00620D6A" w:rsidRPr="00962AF4" w:rsidRDefault="00620D6A" w:rsidP="00C6799F">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color w:val="000000"/>
          <w:kern w:val="0"/>
          <w:sz w:val="32"/>
          <w:szCs w:val="32"/>
        </w:rPr>
        <w:t>6</w:t>
      </w:r>
      <w:r w:rsidRPr="00962AF4">
        <w:rPr>
          <w:rFonts w:ascii="仿宋_GB2312" w:eastAsia="仿宋_GB2312" w:hAnsi="宋体" w:cs="仿宋_GB2312" w:hint="eastAsia"/>
          <w:b/>
          <w:color w:val="000000"/>
          <w:kern w:val="0"/>
          <w:sz w:val="32"/>
          <w:szCs w:val="32"/>
        </w:rPr>
        <w:t>、（</w:t>
      </w:r>
      <w:r w:rsidRPr="00962AF4">
        <w:rPr>
          <w:rFonts w:ascii="仿宋_GB2312" w:eastAsia="仿宋_GB2312" w:hAnsi="宋体" w:cs="仿宋_GB2312"/>
          <w:b/>
          <w:color w:val="000000"/>
          <w:kern w:val="0"/>
          <w:sz w:val="32"/>
          <w:szCs w:val="32"/>
        </w:rPr>
        <w:t>210</w:t>
      </w:r>
      <w:r>
        <w:rPr>
          <w:rFonts w:ascii="仿宋_GB2312" w:eastAsia="仿宋_GB2312" w:hAnsi="宋体" w:cs="仿宋_GB2312"/>
          <w:b/>
          <w:color w:val="000000"/>
          <w:kern w:val="0"/>
          <w:sz w:val="32"/>
          <w:szCs w:val="32"/>
        </w:rPr>
        <w:t>0799</w:t>
      </w:r>
      <w:r w:rsidRPr="00962AF4">
        <w:rPr>
          <w:rFonts w:ascii="仿宋_GB2312" w:eastAsia="仿宋_GB2312" w:hAnsi="宋体" w:cs="仿宋_GB2312" w:hint="eastAsia"/>
          <w:b/>
          <w:color w:val="000000"/>
          <w:kern w:val="0"/>
          <w:sz w:val="32"/>
          <w:szCs w:val="32"/>
        </w:rPr>
        <w:t>）</w:t>
      </w:r>
      <w:r>
        <w:rPr>
          <w:rFonts w:ascii="仿宋_GB2312" w:eastAsia="仿宋_GB2312" w:hAnsi="宋体" w:cs="仿宋_GB2312" w:hint="eastAsia"/>
          <w:b/>
          <w:color w:val="000000"/>
          <w:kern w:val="0"/>
          <w:sz w:val="32"/>
          <w:szCs w:val="32"/>
        </w:rPr>
        <w:t>其他计划生育事务</w:t>
      </w:r>
      <w:r w:rsidRPr="00962AF4">
        <w:rPr>
          <w:rFonts w:ascii="仿宋_GB2312" w:eastAsia="仿宋_GB2312" w:hAnsi="宋体" w:cs="仿宋_GB2312" w:hint="eastAsia"/>
          <w:b/>
          <w:color w:val="000000"/>
          <w:kern w:val="0"/>
          <w:sz w:val="32"/>
          <w:szCs w:val="32"/>
        </w:rPr>
        <w:t>支出。</w:t>
      </w:r>
      <w:r w:rsidRPr="00962AF4">
        <w:rPr>
          <w:rFonts w:ascii="仿宋_GB2312" w:eastAsia="仿宋_GB2312" w:hAnsi="宋体" w:cs="仿宋_GB2312" w:hint="eastAsia"/>
          <w:color w:val="000000"/>
          <w:kern w:val="0"/>
          <w:sz w:val="32"/>
          <w:szCs w:val="32"/>
        </w:rPr>
        <w:t>年初未进行此项预算，支出决算为</w:t>
      </w:r>
      <w:r w:rsidRPr="00962AF4">
        <w:rPr>
          <w:rFonts w:ascii="仿宋_GB2312" w:eastAsia="仿宋_GB2312" w:hAnsi="宋体" w:cs="仿宋_GB2312"/>
          <w:color w:val="000000"/>
          <w:kern w:val="0"/>
          <w:sz w:val="32"/>
          <w:szCs w:val="32"/>
        </w:rPr>
        <w:t>38.54</w:t>
      </w:r>
      <w:r w:rsidRPr="00962AF4">
        <w:rPr>
          <w:rFonts w:ascii="仿宋_GB2312" w:eastAsia="仿宋_GB2312" w:hAnsi="宋体" w:cs="仿宋_GB2312" w:hint="eastAsia"/>
          <w:color w:val="000000"/>
          <w:kern w:val="0"/>
          <w:sz w:val="32"/>
          <w:szCs w:val="32"/>
        </w:rPr>
        <w:t>万元。</w:t>
      </w:r>
    </w:p>
    <w:p w:rsidR="00620D6A" w:rsidRPr="00962AF4" w:rsidRDefault="00620D6A" w:rsidP="00C6799F">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color w:val="000000"/>
          <w:kern w:val="0"/>
          <w:sz w:val="32"/>
          <w:szCs w:val="32"/>
        </w:rPr>
        <w:t>7</w:t>
      </w:r>
      <w:r w:rsidRPr="00962AF4">
        <w:rPr>
          <w:rFonts w:ascii="仿宋_GB2312" w:eastAsia="仿宋_GB2312" w:hAnsi="宋体" w:cs="仿宋_GB2312" w:hint="eastAsia"/>
          <w:b/>
          <w:color w:val="000000"/>
          <w:kern w:val="0"/>
          <w:sz w:val="32"/>
          <w:szCs w:val="32"/>
        </w:rPr>
        <w:t>、（</w:t>
      </w:r>
      <w:r w:rsidRPr="00962AF4">
        <w:rPr>
          <w:rFonts w:ascii="仿宋_GB2312" w:eastAsia="仿宋_GB2312" w:hAnsi="宋体" w:cs="仿宋_GB2312"/>
          <w:b/>
          <w:color w:val="000000"/>
          <w:kern w:val="0"/>
          <w:sz w:val="32"/>
          <w:szCs w:val="32"/>
        </w:rPr>
        <w:t>211</w:t>
      </w:r>
      <w:r>
        <w:rPr>
          <w:rFonts w:ascii="仿宋_GB2312" w:eastAsia="仿宋_GB2312" w:hAnsi="宋体" w:cs="仿宋_GB2312"/>
          <w:b/>
          <w:color w:val="000000"/>
          <w:kern w:val="0"/>
          <w:sz w:val="32"/>
          <w:szCs w:val="32"/>
        </w:rPr>
        <w:t>0199</w:t>
      </w:r>
      <w:r w:rsidRPr="00962AF4">
        <w:rPr>
          <w:rFonts w:ascii="仿宋_GB2312" w:eastAsia="仿宋_GB2312" w:hAnsi="宋体" w:cs="仿宋_GB2312" w:hint="eastAsia"/>
          <w:b/>
          <w:color w:val="000000"/>
          <w:kern w:val="0"/>
          <w:sz w:val="32"/>
          <w:szCs w:val="32"/>
        </w:rPr>
        <w:t>）</w:t>
      </w:r>
      <w:r>
        <w:rPr>
          <w:rFonts w:ascii="仿宋_GB2312" w:eastAsia="仿宋_GB2312" w:hAnsi="宋体" w:cs="仿宋_GB2312" w:hint="eastAsia"/>
          <w:b/>
          <w:color w:val="000000"/>
          <w:kern w:val="0"/>
          <w:sz w:val="32"/>
          <w:szCs w:val="32"/>
        </w:rPr>
        <w:t>其他环境保护管理事务支出</w:t>
      </w:r>
      <w:r w:rsidRPr="00962AF4">
        <w:rPr>
          <w:rFonts w:ascii="仿宋_GB2312" w:eastAsia="仿宋_GB2312" w:hAnsi="宋体" w:cs="仿宋_GB2312" w:hint="eastAsia"/>
          <w:b/>
          <w:color w:val="000000"/>
          <w:kern w:val="0"/>
          <w:sz w:val="32"/>
          <w:szCs w:val="32"/>
        </w:rPr>
        <w:t>。</w:t>
      </w:r>
      <w:r w:rsidRPr="00962AF4">
        <w:rPr>
          <w:rFonts w:ascii="仿宋_GB2312" w:eastAsia="仿宋_GB2312" w:hAnsi="宋体" w:cs="仿宋_GB2312" w:hint="eastAsia"/>
          <w:color w:val="000000"/>
          <w:kern w:val="0"/>
          <w:sz w:val="32"/>
          <w:szCs w:val="32"/>
        </w:rPr>
        <w:t>年初未进行此项预算，支出决算为</w:t>
      </w:r>
      <w:r w:rsidRPr="00962AF4">
        <w:rPr>
          <w:rFonts w:ascii="仿宋_GB2312" w:eastAsia="仿宋_GB2312" w:hAnsi="宋体" w:cs="仿宋_GB2312"/>
          <w:color w:val="000000"/>
          <w:kern w:val="0"/>
          <w:sz w:val="32"/>
          <w:szCs w:val="32"/>
        </w:rPr>
        <w:t>78.06</w:t>
      </w:r>
      <w:r w:rsidRPr="00962AF4">
        <w:rPr>
          <w:rFonts w:ascii="仿宋_GB2312" w:eastAsia="仿宋_GB2312" w:hAnsi="宋体" w:cs="仿宋_GB2312" w:hint="eastAsia"/>
          <w:color w:val="000000"/>
          <w:kern w:val="0"/>
          <w:sz w:val="32"/>
          <w:szCs w:val="32"/>
        </w:rPr>
        <w:t>万元。</w:t>
      </w:r>
    </w:p>
    <w:p w:rsidR="00620D6A" w:rsidRPr="00962AF4" w:rsidRDefault="00620D6A" w:rsidP="00C6799F">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color w:val="000000"/>
          <w:kern w:val="0"/>
          <w:sz w:val="32"/>
          <w:szCs w:val="32"/>
        </w:rPr>
        <w:t>8</w:t>
      </w:r>
      <w:r w:rsidRPr="00962AF4">
        <w:rPr>
          <w:rFonts w:ascii="仿宋_GB2312" w:eastAsia="仿宋_GB2312" w:hAnsi="宋体" w:cs="仿宋_GB2312" w:hint="eastAsia"/>
          <w:b/>
          <w:color w:val="000000"/>
          <w:kern w:val="0"/>
          <w:sz w:val="32"/>
          <w:szCs w:val="32"/>
        </w:rPr>
        <w:t>、（</w:t>
      </w:r>
      <w:r w:rsidRPr="00962AF4">
        <w:rPr>
          <w:rFonts w:ascii="仿宋_GB2312" w:eastAsia="仿宋_GB2312" w:hAnsi="宋体" w:cs="仿宋_GB2312"/>
          <w:b/>
          <w:color w:val="000000"/>
          <w:kern w:val="0"/>
          <w:sz w:val="32"/>
          <w:szCs w:val="32"/>
        </w:rPr>
        <w:t>212</w:t>
      </w:r>
      <w:r>
        <w:rPr>
          <w:rFonts w:ascii="仿宋_GB2312" w:eastAsia="仿宋_GB2312" w:hAnsi="宋体" w:cs="仿宋_GB2312"/>
          <w:b/>
          <w:color w:val="000000"/>
          <w:kern w:val="0"/>
          <w:sz w:val="32"/>
          <w:szCs w:val="32"/>
        </w:rPr>
        <w:t>0303</w:t>
      </w:r>
      <w:r w:rsidRPr="00962AF4">
        <w:rPr>
          <w:rFonts w:ascii="仿宋_GB2312" w:eastAsia="仿宋_GB2312" w:hAnsi="宋体" w:cs="仿宋_GB2312" w:hint="eastAsia"/>
          <w:b/>
          <w:color w:val="000000"/>
          <w:kern w:val="0"/>
          <w:sz w:val="32"/>
          <w:szCs w:val="32"/>
        </w:rPr>
        <w:t>）</w:t>
      </w:r>
      <w:r>
        <w:rPr>
          <w:rFonts w:ascii="仿宋_GB2312" w:eastAsia="仿宋_GB2312" w:hAnsi="宋体" w:cs="仿宋_GB2312" w:hint="eastAsia"/>
          <w:b/>
          <w:color w:val="000000"/>
          <w:kern w:val="0"/>
          <w:sz w:val="32"/>
          <w:szCs w:val="32"/>
        </w:rPr>
        <w:t>小城镇基础设施建设</w:t>
      </w:r>
      <w:r w:rsidRPr="00962AF4">
        <w:rPr>
          <w:rFonts w:ascii="仿宋_GB2312" w:eastAsia="仿宋_GB2312" w:hAnsi="宋体" w:cs="仿宋_GB2312" w:hint="eastAsia"/>
          <w:b/>
          <w:color w:val="000000"/>
          <w:kern w:val="0"/>
          <w:sz w:val="32"/>
          <w:szCs w:val="32"/>
        </w:rPr>
        <w:t>。</w:t>
      </w:r>
      <w:r w:rsidRPr="00962AF4">
        <w:rPr>
          <w:rFonts w:ascii="仿宋_GB2312" w:eastAsia="仿宋_GB2312" w:hAnsi="宋体" w:cs="仿宋_GB2312" w:hint="eastAsia"/>
          <w:color w:val="000000"/>
          <w:kern w:val="0"/>
          <w:sz w:val="32"/>
          <w:szCs w:val="32"/>
        </w:rPr>
        <w:t>年初未进行此项预算，支出决算为</w:t>
      </w:r>
      <w:r w:rsidRPr="00962AF4">
        <w:rPr>
          <w:rFonts w:ascii="仿宋_GB2312" w:eastAsia="仿宋_GB2312" w:hAnsi="宋体" w:cs="仿宋_GB2312"/>
          <w:color w:val="000000"/>
          <w:kern w:val="0"/>
          <w:sz w:val="32"/>
          <w:szCs w:val="32"/>
        </w:rPr>
        <w:t>1000</w:t>
      </w:r>
      <w:r w:rsidRPr="00962AF4">
        <w:rPr>
          <w:rFonts w:ascii="仿宋_GB2312" w:eastAsia="仿宋_GB2312" w:hAnsi="宋体" w:cs="仿宋_GB2312" w:hint="eastAsia"/>
          <w:color w:val="000000"/>
          <w:kern w:val="0"/>
          <w:sz w:val="32"/>
          <w:szCs w:val="32"/>
        </w:rPr>
        <w:t>万元。</w:t>
      </w:r>
    </w:p>
    <w:p w:rsidR="00620D6A" w:rsidRDefault="00620D6A" w:rsidP="00C6799F">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color w:val="000000"/>
          <w:kern w:val="0"/>
          <w:sz w:val="32"/>
          <w:szCs w:val="32"/>
        </w:rPr>
        <w:t>9</w:t>
      </w:r>
      <w:r w:rsidRPr="00962AF4">
        <w:rPr>
          <w:rFonts w:ascii="仿宋_GB2312" w:eastAsia="仿宋_GB2312" w:hAnsi="宋体" w:cs="仿宋_GB2312" w:hint="eastAsia"/>
          <w:b/>
          <w:color w:val="000000"/>
          <w:kern w:val="0"/>
          <w:sz w:val="32"/>
          <w:szCs w:val="32"/>
        </w:rPr>
        <w:t>、（</w:t>
      </w:r>
      <w:r w:rsidRPr="00962AF4">
        <w:rPr>
          <w:rFonts w:ascii="仿宋_GB2312" w:eastAsia="仿宋_GB2312" w:hAnsi="宋体" w:cs="仿宋_GB2312"/>
          <w:b/>
          <w:color w:val="000000"/>
          <w:kern w:val="0"/>
          <w:sz w:val="32"/>
          <w:szCs w:val="32"/>
        </w:rPr>
        <w:t>213</w:t>
      </w:r>
      <w:r>
        <w:rPr>
          <w:rFonts w:ascii="仿宋_GB2312" w:eastAsia="仿宋_GB2312" w:hAnsi="宋体" w:cs="仿宋_GB2312"/>
          <w:b/>
          <w:color w:val="000000"/>
          <w:kern w:val="0"/>
          <w:sz w:val="32"/>
          <w:szCs w:val="32"/>
        </w:rPr>
        <w:t>0126</w:t>
      </w:r>
      <w:r w:rsidRPr="00962AF4">
        <w:rPr>
          <w:rFonts w:ascii="仿宋_GB2312" w:eastAsia="仿宋_GB2312" w:hAnsi="宋体" w:cs="仿宋_GB2312" w:hint="eastAsia"/>
          <w:b/>
          <w:color w:val="000000"/>
          <w:kern w:val="0"/>
          <w:sz w:val="32"/>
          <w:szCs w:val="32"/>
        </w:rPr>
        <w:t>）</w:t>
      </w:r>
      <w:r>
        <w:rPr>
          <w:rFonts w:ascii="仿宋_GB2312" w:eastAsia="仿宋_GB2312" w:hAnsi="宋体" w:cs="仿宋_GB2312" w:hint="eastAsia"/>
          <w:b/>
          <w:color w:val="000000"/>
          <w:kern w:val="0"/>
          <w:sz w:val="32"/>
          <w:szCs w:val="32"/>
        </w:rPr>
        <w:t>农村公益事业</w:t>
      </w:r>
      <w:r w:rsidRPr="00962AF4">
        <w:rPr>
          <w:rFonts w:ascii="仿宋_GB2312" w:eastAsia="仿宋_GB2312" w:hAnsi="宋体" w:cs="仿宋_GB2312" w:hint="eastAsia"/>
          <w:b/>
          <w:color w:val="000000"/>
          <w:kern w:val="0"/>
          <w:sz w:val="32"/>
          <w:szCs w:val="32"/>
        </w:rPr>
        <w:t>。</w:t>
      </w:r>
      <w:r w:rsidRPr="00962AF4">
        <w:rPr>
          <w:rFonts w:ascii="仿宋_GB2312" w:eastAsia="仿宋_GB2312" w:hAnsi="宋体" w:cs="仿宋_GB2312" w:hint="eastAsia"/>
          <w:color w:val="000000"/>
          <w:kern w:val="0"/>
          <w:sz w:val="32"/>
          <w:szCs w:val="32"/>
        </w:rPr>
        <w:t>年初未进行此项预算，支出决算为</w:t>
      </w:r>
      <w:r>
        <w:rPr>
          <w:rFonts w:ascii="仿宋_GB2312" w:eastAsia="仿宋_GB2312" w:hAnsi="宋体" w:cs="仿宋_GB2312"/>
          <w:color w:val="000000"/>
          <w:kern w:val="0"/>
          <w:sz w:val="32"/>
          <w:szCs w:val="32"/>
        </w:rPr>
        <w:t>576.39</w:t>
      </w:r>
      <w:r w:rsidRPr="00962AF4">
        <w:rPr>
          <w:rFonts w:ascii="仿宋_GB2312" w:eastAsia="仿宋_GB2312" w:hAnsi="宋体" w:cs="仿宋_GB2312" w:hint="eastAsia"/>
          <w:color w:val="000000"/>
          <w:kern w:val="0"/>
          <w:sz w:val="32"/>
          <w:szCs w:val="32"/>
        </w:rPr>
        <w:t>万元。</w:t>
      </w:r>
    </w:p>
    <w:p w:rsidR="00620D6A" w:rsidRPr="004A68DD" w:rsidRDefault="00620D6A" w:rsidP="00C6799F">
      <w:pPr>
        <w:widowControl/>
        <w:ind w:firstLineChars="200" w:firstLine="643"/>
        <w:jc w:val="left"/>
        <w:rPr>
          <w:rFonts w:ascii="仿宋_GB2312" w:eastAsia="仿宋_GB2312" w:hAnsi="宋体" w:cs="仿宋_GB2312"/>
          <w:color w:val="000000"/>
          <w:kern w:val="0"/>
          <w:sz w:val="32"/>
          <w:szCs w:val="32"/>
        </w:rPr>
      </w:pPr>
      <w:r w:rsidRPr="004A68DD">
        <w:rPr>
          <w:rFonts w:ascii="仿宋_GB2312" w:eastAsia="仿宋_GB2312" w:hAnsi="宋体" w:cs="仿宋_GB2312"/>
          <w:b/>
          <w:color w:val="000000"/>
          <w:kern w:val="0"/>
          <w:sz w:val="32"/>
          <w:szCs w:val="32"/>
        </w:rPr>
        <w:t>10</w:t>
      </w:r>
      <w:r w:rsidRPr="004A68DD">
        <w:rPr>
          <w:rFonts w:ascii="仿宋_GB2312" w:eastAsia="仿宋_GB2312" w:hAnsi="宋体" w:cs="仿宋_GB2312" w:hint="eastAsia"/>
          <w:b/>
          <w:color w:val="000000"/>
          <w:kern w:val="0"/>
          <w:sz w:val="32"/>
          <w:szCs w:val="32"/>
        </w:rPr>
        <w:t>、（</w:t>
      </w:r>
      <w:r w:rsidRPr="004A68DD">
        <w:rPr>
          <w:rFonts w:ascii="仿宋_GB2312" w:eastAsia="仿宋_GB2312" w:hAnsi="宋体" w:cs="仿宋_GB2312"/>
          <w:b/>
          <w:color w:val="000000"/>
          <w:kern w:val="0"/>
          <w:sz w:val="32"/>
          <w:szCs w:val="32"/>
        </w:rPr>
        <w:t>2130505</w:t>
      </w:r>
      <w:r w:rsidRPr="004A68DD">
        <w:rPr>
          <w:rFonts w:ascii="仿宋_GB2312" w:eastAsia="仿宋_GB2312" w:hAnsi="宋体" w:cs="仿宋_GB2312" w:hint="eastAsia"/>
          <w:b/>
          <w:color w:val="000000"/>
          <w:kern w:val="0"/>
          <w:sz w:val="32"/>
          <w:szCs w:val="32"/>
        </w:rPr>
        <w:t>）生产发展。</w:t>
      </w:r>
      <w:r w:rsidRPr="004A68DD">
        <w:rPr>
          <w:rFonts w:ascii="仿宋_GB2312" w:eastAsia="仿宋_GB2312" w:hAnsi="宋体" w:cs="仿宋_GB2312" w:hint="eastAsia"/>
          <w:color w:val="000000"/>
          <w:kern w:val="0"/>
          <w:sz w:val="32"/>
          <w:szCs w:val="32"/>
        </w:rPr>
        <w:t>年初未进行此项预算，支出决</w:t>
      </w:r>
      <w:r w:rsidRPr="00962AF4">
        <w:rPr>
          <w:rFonts w:ascii="仿宋_GB2312" w:eastAsia="仿宋_GB2312" w:hAnsi="宋体" w:cs="仿宋_GB2312" w:hint="eastAsia"/>
          <w:color w:val="000000"/>
          <w:kern w:val="0"/>
          <w:sz w:val="32"/>
          <w:szCs w:val="32"/>
        </w:rPr>
        <w:t>算为</w:t>
      </w:r>
      <w:r>
        <w:rPr>
          <w:rFonts w:ascii="仿宋_GB2312" w:eastAsia="仿宋_GB2312" w:hAnsi="宋体" w:cs="仿宋_GB2312"/>
          <w:color w:val="000000"/>
          <w:kern w:val="0"/>
          <w:sz w:val="32"/>
          <w:szCs w:val="32"/>
        </w:rPr>
        <w:t>49.60</w:t>
      </w:r>
      <w:r w:rsidRPr="00962AF4">
        <w:rPr>
          <w:rFonts w:ascii="仿宋_GB2312" w:eastAsia="仿宋_GB2312" w:hAnsi="宋体" w:cs="仿宋_GB2312" w:hint="eastAsia"/>
          <w:color w:val="000000"/>
          <w:kern w:val="0"/>
          <w:sz w:val="32"/>
          <w:szCs w:val="32"/>
        </w:rPr>
        <w:t>万元。</w:t>
      </w:r>
    </w:p>
    <w:p w:rsidR="00620D6A" w:rsidRPr="00962AF4" w:rsidRDefault="00620D6A" w:rsidP="00E86C36">
      <w:pPr>
        <w:widowControl/>
        <w:ind w:firstLineChars="200" w:firstLine="640"/>
        <w:jc w:val="left"/>
        <w:rPr>
          <w:rFonts w:ascii="仿宋_GB2312" w:eastAsia="仿宋_GB2312" w:hAnsi="宋体" w:cs="仿宋_GB2312"/>
          <w:color w:val="000000"/>
          <w:kern w:val="0"/>
          <w:sz w:val="32"/>
          <w:szCs w:val="32"/>
        </w:rPr>
      </w:pPr>
      <w:r w:rsidRPr="00962AF4">
        <w:rPr>
          <w:rFonts w:ascii="仿宋_GB2312" w:eastAsia="仿宋_GB2312" w:hAnsi="宋体" w:cs="仿宋_GB2312" w:hint="eastAsia"/>
          <w:color w:val="000000"/>
          <w:kern w:val="0"/>
          <w:sz w:val="32"/>
          <w:szCs w:val="32"/>
        </w:rPr>
        <w:t>主要用于农村城乡建设、社会保障、农林水等支出。</w:t>
      </w:r>
    </w:p>
    <w:p w:rsidR="00620D6A" w:rsidRDefault="00620D6A" w:rsidP="005A0C5F">
      <w:pPr>
        <w:spacing w:line="360" w:lineRule="auto"/>
        <w:ind w:firstLineChars="200" w:firstLine="640"/>
        <w:rPr>
          <w:rFonts w:ascii="仿宋_GB2312" w:eastAsia="仿宋_GB2312" w:hAnsi="仿宋"/>
          <w:sz w:val="32"/>
          <w:szCs w:val="32"/>
        </w:rPr>
      </w:pPr>
      <w:r>
        <w:rPr>
          <w:rFonts w:ascii="黑体" w:eastAsia="黑体" w:hAnsi="黑体" w:hint="eastAsia"/>
          <w:color w:val="000000"/>
          <w:kern w:val="0"/>
          <w:sz w:val="32"/>
          <w:szCs w:val="32"/>
        </w:rPr>
        <w:t>六、一般公共预算财政拨款基本支出决算情况说明</w:t>
      </w:r>
      <w:r>
        <w:rPr>
          <w:rFonts w:ascii="黑体" w:eastAsia="黑体" w:hAnsi="黑体"/>
          <w:color w:val="000000"/>
          <w:kern w:val="0"/>
          <w:sz w:val="32"/>
          <w:szCs w:val="32"/>
        </w:rPr>
        <w:t xml:space="preserve"> </w:t>
      </w:r>
    </w:p>
    <w:p w:rsidR="00620D6A" w:rsidRPr="00962AF4" w:rsidRDefault="00620D6A" w:rsidP="00936E30">
      <w:pPr>
        <w:spacing w:line="360" w:lineRule="auto"/>
        <w:ind w:firstLineChars="200" w:firstLine="640"/>
        <w:rPr>
          <w:rFonts w:ascii="仿宋_GB2312" w:eastAsia="仿宋_GB2312" w:hAnsi="宋体" w:cs="仿宋_GB2312"/>
          <w:color w:val="000000"/>
          <w:kern w:val="0"/>
          <w:sz w:val="32"/>
          <w:szCs w:val="32"/>
        </w:rPr>
      </w:pPr>
      <w:r w:rsidRPr="00962AF4">
        <w:rPr>
          <w:rFonts w:ascii="仿宋_GB2312" w:eastAsia="仿宋_GB2312" w:hAnsi="宋体" w:cs="仿宋_GB2312"/>
          <w:color w:val="000000"/>
          <w:kern w:val="0"/>
          <w:sz w:val="32"/>
          <w:szCs w:val="32"/>
        </w:rPr>
        <w:t>2019</w:t>
      </w:r>
      <w:r w:rsidRPr="00962AF4">
        <w:rPr>
          <w:rFonts w:ascii="仿宋_GB2312" w:eastAsia="仿宋_GB2312" w:hAnsi="宋体" w:cs="仿宋_GB2312" w:hint="eastAsia"/>
          <w:color w:val="000000"/>
          <w:kern w:val="0"/>
          <w:sz w:val="32"/>
          <w:szCs w:val="32"/>
        </w:rPr>
        <w:t>年杨陵区揉谷镇人民政府一般公共预算财政拨款基本支出</w:t>
      </w:r>
      <w:r w:rsidRPr="00962AF4">
        <w:rPr>
          <w:rFonts w:ascii="仿宋_GB2312" w:eastAsia="仿宋_GB2312" w:hAnsi="宋体" w:cs="仿宋_GB2312"/>
          <w:color w:val="000000"/>
          <w:kern w:val="0"/>
          <w:sz w:val="32"/>
          <w:szCs w:val="32"/>
        </w:rPr>
        <w:t>911.11</w:t>
      </w:r>
      <w:r w:rsidRPr="00962AF4">
        <w:rPr>
          <w:rFonts w:ascii="仿宋_GB2312" w:eastAsia="仿宋_GB2312" w:hAnsi="宋体" w:cs="仿宋_GB2312" w:hint="eastAsia"/>
          <w:color w:val="000000"/>
          <w:kern w:val="0"/>
          <w:sz w:val="32"/>
          <w:szCs w:val="32"/>
        </w:rPr>
        <w:t>万元。其中：人员经费</w:t>
      </w:r>
      <w:r w:rsidRPr="00962AF4">
        <w:rPr>
          <w:rFonts w:ascii="仿宋_GB2312" w:eastAsia="仿宋_GB2312" w:hAnsi="宋体" w:cs="仿宋_GB2312"/>
          <w:color w:val="000000"/>
          <w:kern w:val="0"/>
          <w:sz w:val="32"/>
          <w:szCs w:val="32"/>
        </w:rPr>
        <w:t>864.07</w:t>
      </w:r>
      <w:r w:rsidRPr="00962AF4">
        <w:rPr>
          <w:rFonts w:ascii="仿宋_GB2312" w:eastAsia="仿宋_GB2312" w:hAnsi="宋体" w:cs="仿宋_GB2312" w:hint="eastAsia"/>
          <w:color w:val="000000"/>
          <w:kern w:val="0"/>
          <w:sz w:val="32"/>
          <w:szCs w:val="32"/>
        </w:rPr>
        <w:t>万元，主要用于人员工资福利支出；公用经费</w:t>
      </w:r>
      <w:r w:rsidRPr="00962AF4">
        <w:rPr>
          <w:rFonts w:ascii="仿宋_GB2312" w:eastAsia="仿宋_GB2312" w:hAnsi="宋体" w:cs="仿宋_GB2312"/>
          <w:color w:val="000000"/>
          <w:kern w:val="0"/>
          <w:sz w:val="32"/>
          <w:szCs w:val="32"/>
        </w:rPr>
        <w:t>47.04</w:t>
      </w:r>
      <w:r w:rsidRPr="00962AF4">
        <w:rPr>
          <w:rFonts w:ascii="仿宋_GB2312" w:eastAsia="仿宋_GB2312" w:hAnsi="宋体" w:cs="仿宋_GB2312" w:hint="eastAsia"/>
          <w:color w:val="000000"/>
          <w:kern w:val="0"/>
          <w:sz w:val="32"/>
          <w:szCs w:val="32"/>
        </w:rPr>
        <w:t>万元，主要用于机关日常运行办公费、宣传费等支出。</w:t>
      </w:r>
    </w:p>
    <w:p w:rsidR="00620D6A" w:rsidRPr="00962AF4" w:rsidRDefault="00620D6A" w:rsidP="00C6799F">
      <w:pPr>
        <w:spacing w:line="360" w:lineRule="auto"/>
        <w:ind w:firstLineChars="200" w:firstLine="643"/>
        <w:rPr>
          <w:rFonts w:ascii="仿宋_GB2312" w:eastAsia="仿宋_GB2312" w:hAnsi="宋体" w:cs="仿宋_GB2312"/>
          <w:color w:val="000000"/>
          <w:kern w:val="0"/>
          <w:sz w:val="32"/>
          <w:szCs w:val="32"/>
        </w:rPr>
      </w:pPr>
      <w:r w:rsidRPr="00B45533">
        <w:rPr>
          <w:rFonts w:ascii="仿宋_GB2312" w:eastAsia="仿宋_GB2312" w:hAnsi="宋体" w:cs="仿宋_GB2312" w:hint="eastAsia"/>
          <w:b/>
          <w:bCs/>
          <w:color w:val="000000"/>
          <w:kern w:val="0"/>
          <w:sz w:val="32"/>
          <w:szCs w:val="32"/>
        </w:rPr>
        <w:t>人员经费</w:t>
      </w:r>
      <w:r w:rsidRPr="00962AF4">
        <w:rPr>
          <w:rFonts w:ascii="仿宋_GB2312" w:eastAsia="仿宋_GB2312" w:hAnsi="宋体" w:cs="仿宋_GB2312"/>
          <w:color w:val="000000"/>
          <w:kern w:val="0"/>
          <w:sz w:val="32"/>
          <w:szCs w:val="32"/>
        </w:rPr>
        <w:t>864.07</w:t>
      </w:r>
      <w:r w:rsidRPr="00962AF4">
        <w:rPr>
          <w:rFonts w:ascii="仿宋_GB2312" w:eastAsia="仿宋_GB2312" w:hAnsi="宋体" w:cs="仿宋_GB2312" w:hint="eastAsia"/>
          <w:color w:val="000000"/>
          <w:kern w:val="0"/>
          <w:sz w:val="32"/>
          <w:szCs w:val="32"/>
        </w:rPr>
        <w:t>万元，主要包括：（</w:t>
      </w:r>
      <w:r w:rsidRPr="00962AF4">
        <w:rPr>
          <w:rFonts w:ascii="仿宋_GB2312" w:eastAsia="仿宋_GB2312" w:hAnsi="宋体" w:cs="仿宋_GB2312"/>
          <w:color w:val="000000"/>
          <w:kern w:val="0"/>
          <w:sz w:val="32"/>
          <w:szCs w:val="32"/>
        </w:rPr>
        <w:t>30101</w:t>
      </w:r>
      <w:r w:rsidRPr="00962AF4">
        <w:rPr>
          <w:rFonts w:ascii="仿宋_GB2312" w:eastAsia="仿宋_GB2312" w:hAnsi="宋体" w:cs="仿宋_GB2312" w:hint="eastAsia"/>
          <w:color w:val="000000"/>
          <w:kern w:val="0"/>
          <w:sz w:val="32"/>
          <w:szCs w:val="32"/>
        </w:rPr>
        <w:t>）基本工资：</w:t>
      </w:r>
      <w:r w:rsidRPr="00962AF4">
        <w:rPr>
          <w:rFonts w:ascii="仿宋_GB2312" w:eastAsia="仿宋_GB2312" w:hAnsi="宋体" w:cs="仿宋_GB2312"/>
          <w:color w:val="000000"/>
          <w:kern w:val="0"/>
          <w:sz w:val="32"/>
          <w:szCs w:val="32"/>
        </w:rPr>
        <w:t>297.38</w:t>
      </w:r>
      <w:r w:rsidRPr="00962AF4">
        <w:rPr>
          <w:rFonts w:ascii="仿宋_GB2312" w:eastAsia="仿宋_GB2312" w:hAnsi="宋体" w:cs="仿宋_GB2312" w:hint="eastAsia"/>
          <w:color w:val="000000"/>
          <w:kern w:val="0"/>
          <w:sz w:val="32"/>
          <w:szCs w:val="32"/>
        </w:rPr>
        <w:t>万元；（</w:t>
      </w:r>
      <w:r w:rsidRPr="00962AF4">
        <w:rPr>
          <w:rFonts w:ascii="仿宋_GB2312" w:eastAsia="仿宋_GB2312" w:hAnsi="宋体" w:cs="仿宋_GB2312"/>
          <w:color w:val="000000"/>
          <w:kern w:val="0"/>
          <w:sz w:val="32"/>
          <w:szCs w:val="32"/>
        </w:rPr>
        <w:t>30102</w:t>
      </w:r>
      <w:r w:rsidRPr="00962AF4">
        <w:rPr>
          <w:rFonts w:ascii="仿宋_GB2312" w:eastAsia="仿宋_GB2312" w:hAnsi="宋体" w:cs="仿宋_GB2312" w:hint="eastAsia"/>
          <w:color w:val="000000"/>
          <w:kern w:val="0"/>
          <w:sz w:val="32"/>
          <w:szCs w:val="32"/>
        </w:rPr>
        <w:t>）津贴补贴</w:t>
      </w:r>
      <w:r w:rsidRPr="00962AF4">
        <w:rPr>
          <w:rFonts w:ascii="仿宋_GB2312" w:eastAsia="仿宋_GB2312" w:hAnsi="宋体" w:cs="仿宋_GB2312"/>
          <w:color w:val="000000"/>
          <w:kern w:val="0"/>
          <w:sz w:val="32"/>
          <w:szCs w:val="32"/>
        </w:rPr>
        <w:t>137.42</w:t>
      </w:r>
      <w:r w:rsidRPr="00962AF4">
        <w:rPr>
          <w:rFonts w:ascii="仿宋_GB2312" w:eastAsia="仿宋_GB2312" w:hAnsi="宋体" w:cs="仿宋_GB2312" w:hint="eastAsia"/>
          <w:color w:val="000000"/>
          <w:kern w:val="0"/>
          <w:sz w:val="32"/>
          <w:szCs w:val="32"/>
        </w:rPr>
        <w:t>万元；（</w:t>
      </w:r>
      <w:r w:rsidRPr="00962AF4">
        <w:rPr>
          <w:rFonts w:ascii="仿宋_GB2312" w:eastAsia="仿宋_GB2312" w:hAnsi="宋体" w:cs="仿宋_GB2312"/>
          <w:color w:val="000000"/>
          <w:kern w:val="0"/>
          <w:sz w:val="32"/>
          <w:szCs w:val="32"/>
        </w:rPr>
        <w:t>30103</w:t>
      </w:r>
      <w:r w:rsidRPr="00962AF4">
        <w:rPr>
          <w:rFonts w:ascii="仿宋_GB2312" w:eastAsia="仿宋_GB2312" w:hAnsi="宋体" w:cs="仿宋_GB2312" w:hint="eastAsia"/>
          <w:color w:val="000000"/>
          <w:kern w:val="0"/>
          <w:sz w:val="32"/>
          <w:szCs w:val="32"/>
        </w:rPr>
        <w:t>）奖金</w:t>
      </w:r>
      <w:r w:rsidRPr="00962AF4">
        <w:rPr>
          <w:rFonts w:ascii="仿宋_GB2312" w:eastAsia="仿宋_GB2312" w:hAnsi="宋体" w:cs="仿宋_GB2312"/>
          <w:color w:val="000000"/>
          <w:kern w:val="0"/>
          <w:sz w:val="32"/>
          <w:szCs w:val="32"/>
        </w:rPr>
        <w:t>112.33</w:t>
      </w:r>
      <w:r w:rsidRPr="00962AF4">
        <w:rPr>
          <w:rFonts w:ascii="仿宋_GB2312" w:eastAsia="仿宋_GB2312" w:hAnsi="宋体" w:cs="仿宋_GB2312" w:hint="eastAsia"/>
          <w:color w:val="000000"/>
          <w:kern w:val="0"/>
          <w:sz w:val="32"/>
          <w:szCs w:val="32"/>
        </w:rPr>
        <w:t>万元；（</w:t>
      </w:r>
      <w:r w:rsidRPr="00962AF4">
        <w:rPr>
          <w:rFonts w:ascii="仿宋_GB2312" w:eastAsia="仿宋_GB2312" w:hAnsi="宋体" w:cs="仿宋_GB2312"/>
          <w:color w:val="000000"/>
          <w:kern w:val="0"/>
          <w:sz w:val="32"/>
          <w:szCs w:val="32"/>
        </w:rPr>
        <w:t>30107</w:t>
      </w:r>
      <w:r w:rsidRPr="00962AF4">
        <w:rPr>
          <w:rFonts w:ascii="仿宋_GB2312" w:eastAsia="仿宋_GB2312" w:hAnsi="宋体" w:cs="仿宋_GB2312" w:hint="eastAsia"/>
          <w:color w:val="000000"/>
          <w:kern w:val="0"/>
          <w:sz w:val="32"/>
          <w:szCs w:val="32"/>
        </w:rPr>
        <w:t>）绩效工资</w:t>
      </w:r>
      <w:r w:rsidRPr="00962AF4">
        <w:rPr>
          <w:rFonts w:ascii="仿宋_GB2312" w:eastAsia="仿宋_GB2312" w:hAnsi="宋体" w:cs="仿宋_GB2312"/>
          <w:color w:val="000000"/>
          <w:kern w:val="0"/>
          <w:sz w:val="32"/>
          <w:szCs w:val="32"/>
        </w:rPr>
        <w:t>156.37</w:t>
      </w:r>
      <w:r w:rsidRPr="00962AF4">
        <w:rPr>
          <w:rFonts w:ascii="仿宋_GB2312" w:eastAsia="仿宋_GB2312" w:hAnsi="宋体" w:cs="仿宋_GB2312" w:hint="eastAsia"/>
          <w:color w:val="000000"/>
          <w:kern w:val="0"/>
          <w:sz w:val="32"/>
          <w:szCs w:val="32"/>
        </w:rPr>
        <w:t>万元；（</w:t>
      </w:r>
      <w:r w:rsidRPr="00962AF4">
        <w:rPr>
          <w:rFonts w:ascii="仿宋_GB2312" w:eastAsia="仿宋_GB2312" w:hAnsi="宋体" w:cs="仿宋_GB2312"/>
          <w:color w:val="000000"/>
          <w:kern w:val="0"/>
          <w:sz w:val="32"/>
          <w:szCs w:val="32"/>
        </w:rPr>
        <w:t>30108</w:t>
      </w:r>
      <w:r w:rsidRPr="00962AF4">
        <w:rPr>
          <w:rFonts w:ascii="仿宋_GB2312" w:eastAsia="仿宋_GB2312" w:hAnsi="宋体" w:cs="仿宋_GB2312" w:hint="eastAsia"/>
          <w:color w:val="000000"/>
          <w:kern w:val="0"/>
          <w:sz w:val="32"/>
          <w:szCs w:val="32"/>
        </w:rPr>
        <w:t>）机关事业单位基本养老保险缴费</w:t>
      </w:r>
      <w:r w:rsidRPr="00962AF4">
        <w:rPr>
          <w:rFonts w:ascii="仿宋_GB2312" w:eastAsia="仿宋_GB2312" w:hAnsi="宋体" w:cs="仿宋_GB2312"/>
          <w:color w:val="000000"/>
          <w:kern w:val="0"/>
          <w:sz w:val="32"/>
          <w:szCs w:val="32"/>
        </w:rPr>
        <w:t>91.45</w:t>
      </w:r>
      <w:r w:rsidRPr="00962AF4">
        <w:rPr>
          <w:rFonts w:ascii="仿宋_GB2312" w:eastAsia="仿宋_GB2312" w:hAnsi="宋体" w:cs="仿宋_GB2312" w:hint="eastAsia"/>
          <w:color w:val="000000"/>
          <w:kern w:val="0"/>
          <w:sz w:val="32"/>
          <w:szCs w:val="32"/>
        </w:rPr>
        <w:t>万元；（</w:t>
      </w:r>
      <w:r w:rsidRPr="00962AF4">
        <w:rPr>
          <w:rFonts w:ascii="仿宋_GB2312" w:eastAsia="仿宋_GB2312" w:hAnsi="宋体" w:cs="仿宋_GB2312"/>
          <w:color w:val="000000"/>
          <w:kern w:val="0"/>
          <w:sz w:val="32"/>
          <w:szCs w:val="32"/>
        </w:rPr>
        <w:t>20113</w:t>
      </w:r>
      <w:r w:rsidRPr="00962AF4">
        <w:rPr>
          <w:rFonts w:ascii="仿宋_GB2312" w:eastAsia="仿宋_GB2312" w:hAnsi="宋体" w:cs="仿宋_GB2312" w:hint="eastAsia"/>
          <w:color w:val="000000"/>
          <w:kern w:val="0"/>
          <w:sz w:val="32"/>
          <w:szCs w:val="32"/>
        </w:rPr>
        <w:t>）住房公积金</w:t>
      </w:r>
      <w:r w:rsidRPr="00962AF4">
        <w:rPr>
          <w:rFonts w:ascii="仿宋_GB2312" w:eastAsia="仿宋_GB2312" w:hAnsi="宋体" w:cs="仿宋_GB2312"/>
          <w:color w:val="000000"/>
          <w:kern w:val="0"/>
          <w:sz w:val="32"/>
          <w:szCs w:val="32"/>
        </w:rPr>
        <w:t>69.12</w:t>
      </w:r>
      <w:r w:rsidRPr="00962AF4">
        <w:rPr>
          <w:rFonts w:ascii="仿宋_GB2312" w:eastAsia="仿宋_GB2312" w:hAnsi="宋体" w:cs="仿宋_GB2312" w:hint="eastAsia"/>
          <w:color w:val="000000"/>
          <w:kern w:val="0"/>
          <w:sz w:val="32"/>
          <w:szCs w:val="32"/>
        </w:rPr>
        <w:t>万元。</w:t>
      </w:r>
    </w:p>
    <w:p w:rsidR="00620D6A" w:rsidRPr="00962AF4" w:rsidRDefault="00620D6A" w:rsidP="00C6799F">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hint="eastAsia"/>
          <w:b/>
          <w:bCs/>
          <w:color w:val="000000"/>
          <w:kern w:val="0"/>
          <w:sz w:val="32"/>
          <w:szCs w:val="32"/>
        </w:rPr>
        <w:t>公用经费</w:t>
      </w:r>
      <w:r w:rsidRPr="00962AF4">
        <w:rPr>
          <w:rFonts w:ascii="仿宋_GB2312" w:eastAsia="仿宋_GB2312" w:hAnsi="宋体" w:cs="仿宋_GB2312"/>
          <w:color w:val="000000"/>
          <w:kern w:val="0"/>
          <w:sz w:val="32"/>
          <w:szCs w:val="32"/>
        </w:rPr>
        <w:t>47.04</w:t>
      </w:r>
      <w:r w:rsidRPr="00962AF4">
        <w:rPr>
          <w:rFonts w:ascii="仿宋_GB2312" w:eastAsia="仿宋_GB2312" w:hAnsi="宋体" w:cs="仿宋_GB2312" w:hint="eastAsia"/>
          <w:color w:val="000000"/>
          <w:kern w:val="0"/>
          <w:sz w:val="32"/>
          <w:szCs w:val="32"/>
        </w:rPr>
        <w:t>万元，主要包括：（</w:t>
      </w:r>
      <w:r w:rsidRPr="00962AF4">
        <w:rPr>
          <w:rFonts w:ascii="仿宋_GB2312" w:eastAsia="仿宋_GB2312" w:hAnsi="宋体" w:cs="仿宋_GB2312"/>
          <w:color w:val="000000"/>
          <w:kern w:val="0"/>
          <w:sz w:val="32"/>
          <w:szCs w:val="32"/>
        </w:rPr>
        <w:t>30201</w:t>
      </w:r>
      <w:r w:rsidRPr="00962AF4">
        <w:rPr>
          <w:rFonts w:ascii="仿宋_GB2312" w:eastAsia="仿宋_GB2312" w:hAnsi="宋体" w:cs="仿宋_GB2312" w:hint="eastAsia"/>
          <w:color w:val="000000"/>
          <w:kern w:val="0"/>
          <w:sz w:val="32"/>
          <w:szCs w:val="32"/>
        </w:rPr>
        <w:t>）办公费</w:t>
      </w:r>
      <w:r w:rsidRPr="00962AF4">
        <w:rPr>
          <w:rFonts w:ascii="仿宋_GB2312" w:eastAsia="仿宋_GB2312" w:hAnsi="宋体" w:cs="仿宋_GB2312"/>
          <w:color w:val="000000"/>
          <w:kern w:val="0"/>
          <w:sz w:val="32"/>
          <w:szCs w:val="32"/>
        </w:rPr>
        <w:t>3.22</w:t>
      </w:r>
      <w:r w:rsidRPr="00962AF4">
        <w:rPr>
          <w:rFonts w:ascii="仿宋_GB2312" w:eastAsia="仿宋_GB2312" w:hAnsi="宋体" w:cs="仿宋_GB2312" w:hint="eastAsia"/>
          <w:color w:val="000000"/>
          <w:kern w:val="0"/>
          <w:sz w:val="32"/>
          <w:szCs w:val="32"/>
        </w:rPr>
        <w:t>万元；（</w:t>
      </w:r>
      <w:r w:rsidRPr="00962AF4">
        <w:rPr>
          <w:rFonts w:ascii="仿宋_GB2312" w:eastAsia="仿宋_GB2312" w:hAnsi="宋体" w:cs="仿宋_GB2312"/>
          <w:color w:val="000000"/>
          <w:kern w:val="0"/>
          <w:sz w:val="32"/>
          <w:szCs w:val="32"/>
        </w:rPr>
        <w:t>30202</w:t>
      </w:r>
      <w:r w:rsidRPr="00962AF4">
        <w:rPr>
          <w:rFonts w:ascii="仿宋_GB2312" w:eastAsia="仿宋_GB2312" w:hAnsi="宋体" w:cs="仿宋_GB2312" w:hint="eastAsia"/>
          <w:color w:val="000000"/>
          <w:kern w:val="0"/>
          <w:sz w:val="32"/>
          <w:szCs w:val="32"/>
        </w:rPr>
        <w:t>）印刷费</w:t>
      </w:r>
      <w:r w:rsidRPr="00962AF4">
        <w:rPr>
          <w:rFonts w:ascii="仿宋_GB2312" w:eastAsia="仿宋_GB2312" w:hAnsi="宋体" w:cs="仿宋_GB2312"/>
          <w:color w:val="000000"/>
          <w:kern w:val="0"/>
          <w:sz w:val="32"/>
          <w:szCs w:val="32"/>
        </w:rPr>
        <w:t>0.41</w:t>
      </w:r>
      <w:r w:rsidRPr="00962AF4">
        <w:rPr>
          <w:rFonts w:ascii="仿宋_GB2312" w:eastAsia="仿宋_GB2312" w:hAnsi="宋体" w:cs="仿宋_GB2312" w:hint="eastAsia"/>
          <w:color w:val="000000"/>
          <w:kern w:val="0"/>
          <w:sz w:val="32"/>
          <w:szCs w:val="32"/>
        </w:rPr>
        <w:t>万元；（</w:t>
      </w:r>
      <w:r w:rsidRPr="00962AF4">
        <w:rPr>
          <w:rFonts w:ascii="仿宋_GB2312" w:eastAsia="仿宋_GB2312" w:hAnsi="宋体" w:cs="仿宋_GB2312"/>
          <w:color w:val="000000"/>
          <w:kern w:val="0"/>
          <w:sz w:val="32"/>
          <w:szCs w:val="32"/>
        </w:rPr>
        <w:t>30204</w:t>
      </w:r>
      <w:r w:rsidRPr="00962AF4">
        <w:rPr>
          <w:rFonts w:ascii="仿宋_GB2312" w:eastAsia="仿宋_GB2312" w:hAnsi="宋体" w:cs="仿宋_GB2312" w:hint="eastAsia"/>
          <w:color w:val="000000"/>
          <w:kern w:val="0"/>
          <w:sz w:val="32"/>
          <w:szCs w:val="32"/>
        </w:rPr>
        <w:t>）手续费</w:t>
      </w:r>
      <w:r w:rsidRPr="00962AF4">
        <w:rPr>
          <w:rFonts w:ascii="仿宋_GB2312" w:eastAsia="仿宋_GB2312" w:hAnsi="宋体" w:cs="仿宋_GB2312"/>
          <w:color w:val="000000"/>
          <w:kern w:val="0"/>
          <w:sz w:val="32"/>
          <w:szCs w:val="32"/>
        </w:rPr>
        <w:t>0.22</w:t>
      </w:r>
      <w:r w:rsidRPr="00962AF4">
        <w:rPr>
          <w:rFonts w:ascii="仿宋_GB2312" w:eastAsia="仿宋_GB2312" w:hAnsi="宋体" w:cs="仿宋_GB2312" w:hint="eastAsia"/>
          <w:color w:val="000000"/>
          <w:kern w:val="0"/>
          <w:sz w:val="32"/>
          <w:szCs w:val="32"/>
        </w:rPr>
        <w:t>万元；（</w:t>
      </w:r>
      <w:r w:rsidRPr="00962AF4">
        <w:rPr>
          <w:rFonts w:ascii="仿宋_GB2312" w:eastAsia="仿宋_GB2312" w:hAnsi="宋体" w:cs="仿宋_GB2312"/>
          <w:color w:val="000000"/>
          <w:kern w:val="0"/>
          <w:sz w:val="32"/>
          <w:szCs w:val="32"/>
        </w:rPr>
        <w:t>30206</w:t>
      </w:r>
      <w:r w:rsidRPr="00962AF4">
        <w:rPr>
          <w:rFonts w:ascii="仿宋_GB2312" w:eastAsia="仿宋_GB2312" w:hAnsi="宋体" w:cs="仿宋_GB2312" w:hint="eastAsia"/>
          <w:color w:val="000000"/>
          <w:kern w:val="0"/>
          <w:sz w:val="32"/>
          <w:szCs w:val="32"/>
        </w:rPr>
        <w:t>）电费</w:t>
      </w:r>
      <w:r w:rsidRPr="00962AF4">
        <w:rPr>
          <w:rFonts w:ascii="仿宋_GB2312" w:eastAsia="仿宋_GB2312" w:hAnsi="宋体" w:cs="仿宋_GB2312"/>
          <w:color w:val="000000"/>
          <w:kern w:val="0"/>
          <w:sz w:val="32"/>
          <w:szCs w:val="32"/>
        </w:rPr>
        <w:t>6.13</w:t>
      </w:r>
      <w:r w:rsidRPr="00962AF4">
        <w:rPr>
          <w:rFonts w:ascii="仿宋_GB2312" w:eastAsia="仿宋_GB2312" w:hAnsi="宋体" w:cs="仿宋_GB2312" w:hint="eastAsia"/>
          <w:color w:val="000000"/>
          <w:kern w:val="0"/>
          <w:sz w:val="32"/>
          <w:szCs w:val="32"/>
        </w:rPr>
        <w:t>万元；（</w:t>
      </w:r>
      <w:r w:rsidRPr="00962AF4">
        <w:rPr>
          <w:rFonts w:ascii="仿宋_GB2312" w:eastAsia="仿宋_GB2312" w:hAnsi="宋体" w:cs="仿宋_GB2312"/>
          <w:color w:val="000000"/>
          <w:kern w:val="0"/>
          <w:sz w:val="32"/>
          <w:szCs w:val="32"/>
        </w:rPr>
        <w:t>30207</w:t>
      </w:r>
      <w:r w:rsidRPr="00962AF4">
        <w:rPr>
          <w:rFonts w:ascii="仿宋_GB2312" w:eastAsia="仿宋_GB2312" w:hAnsi="宋体" w:cs="仿宋_GB2312" w:hint="eastAsia"/>
          <w:color w:val="000000"/>
          <w:kern w:val="0"/>
          <w:sz w:val="32"/>
          <w:szCs w:val="32"/>
        </w:rPr>
        <w:t>）邮电费</w:t>
      </w:r>
      <w:r w:rsidRPr="00962AF4">
        <w:rPr>
          <w:rFonts w:ascii="仿宋_GB2312" w:eastAsia="仿宋_GB2312" w:hAnsi="宋体" w:cs="仿宋_GB2312"/>
          <w:color w:val="000000"/>
          <w:kern w:val="0"/>
          <w:sz w:val="32"/>
          <w:szCs w:val="32"/>
        </w:rPr>
        <w:t>3.07</w:t>
      </w:r>
      <w:r w:rsidRPr="00962AF4">
        <w:rPr>
          <w:rFonts w:ascii="仿宋_GB2312" w:eastAsia="仿宋_GB2312" w:hAnsi="宋体" w:cs="仿宋_GB2312" w:hint="eastAsia"/>
          <w:color w:val="000000"/>
          <w:kern w:val="0"/>
          <w:sz w:val="32"/>
          <w:szCs w:val="32"/>
        </w:rPr>
        <w:t>；（</w:t>
      </w:r>
      <w:r w:rsidRPr="00962AF4">
        <w:rPr>
          <w:rFonts w:ascii="仿宋_GB2312" w:eastAsia="仿宋_GB2312" w:hAnsi="宋体" w:cs="仿宋_GB2312"/>
          <w:color w:val="000000"/>
          <w:kern w:val="0"/>
          <w:sz w:val="32"/>
          <w:szCs w:val="32"/>
        </w:rPr>
        <w:t>30217</w:t>
      </w:r>
      <w:r w:rsidRPr="00962AF4">
        <w:rPr>
          <w:rFonts w:ascii="仿宋_GB2312" w:eastAsia="仿宋_GB2312" w:hAnsi="宋体" w:cs="仿宋_GB2312" w:hint="eastAsia"/>
          <w:color w:val="000000"/>
          <w:kern w:val="0"/>
          <w:sz w:val="32"/>
          <w:szCs w:val="32"/>
        </w:rPr>
        <w:t>）公务接待费</w:t>
      </w:r>
      <w:r w:rsidRPr="00962AF4">
        <w:rPr>
          <w:rFonts w:ascii="仿宋_GB2312" w:eastAsia="仿宋_GB2312" w:hAnsi="宋体" w:cs="仿宋_GB2312"/>
          <w:color w:val="000000"/>
          <w:kern w:val="0"/>
          <w:sz w:val="32"/>
          <w:szCs w:val="32"/>
        </w:rPr>
        <w:t>4.88</w:t>
      </w:r>
      <w:r w:rsidRPr="00962AF4">
        <w:rPr>
          <w:rFonts w:ascii="仿宋_GB2312" w:eastAsia="仿宋_GB2312" w:hAnsi="宋体" w:cs="仿宋_GB2312" w:hint="eastAsia"/>
          <w:color w:val="000000"/>
          <w:kern w:val="0"/>
          <w:sz w:val="32"/>
          <w:szCs w:val="32"/>
        </w:rPr>
        <w:t>万元；（</w:t>
      </w:r>
      <w:r w:rsidRPr="00962AF4">
        <w:rPr>
          <w:rFonts w:ascii="仿宋_GB2312" w:eastAsia="仿宋_GB2312" w:hAnsi="宋体" w:cs="仿宋_GB2312"/>
          <w:color w:val="000000"/>
          <w:kern w:val="0"/>
          <w:sz w:val="32"/>
          <w:szCs w:val="32"/>
        </w:rPr>
        <w:t>30226</w:t>
      </w:r>
      <w:r w:rsidRPr="00962AF4">
        <w:rPr>
          <w:rFonts w:ascii="仿宋_GB2312" w:eastAsia="仿宋_GB2312" w:hAnsi="宋体" w:cs="仿宋_GB2312" w:hint="eastAsia"/>
          <w:color w:val="000000"/>
          <w:kern w:val="0"/>
          <w:sz w:val="32"/>
          <w:szCs w:val="32"/>
        </w:rPr>
        <w:t>）劳务费</w:t>
      </w:r>
      <w:r w:rsidRPr="00962AF4">
        <w:rPr>
          <w:rFonts w:ascii="仿宋_GB2312" w:eastAsia="仿宋_GB2312" w:hAnsi="宋体" w:cs="仿宋_GB2312"/>
          <w:color w:val="000000"/>
          <w:kern w:val="0"/>
          <w:sz w:val="32"/>
          <w:szCs w:val="32"/>
        </w:rPr>
        <w:t>2.84</w:t>
      </w:r>
      <w:r w:rsidRPr="00962AF4">
        <w:rPr>
          <w:rFonts w:ascii="仿宋_GB2312" w:eastAsia="仿宋_GB2312" w:hAnsi="宋体" w:cs="仿宋_GB2312" w:hint="eastAsia"/>
          <w:color w:val="000000"/>
          <w:kern w:val="0"/>
          <w:sz w:val="32"/>
          <w:szCs w:val="32"/>
        </w:rPr>
        <w:t>万元；（</w:t>
      </w:r>
      <w:r w:rsidRPr="00962AF4">
        <w:rPr>
          <w:rFonts w:ascii="仿宋_GB2312" w:eastAsia="仿宋_GB2312" w:hAnsi="宋体" w:cs="仿宋_GB2312"/>
          <w:color w:val="000000"/>
          <w:kern w:val="0"/>
          <w:sz w:val="32"/>
          <w:szCs w:val="32"/>
        </w:rPr>
        <w:t>30231</w:t>
      </w:r>
      <w:r w:rsidRPr="00962AF4">
        <w:rPr>
          <w:rFonts w:ascii="仿宋_GB2312" w:eastAsia="仿宋_GB2312" w:hAnsi="宋体" w:cs="仿宋_GB2312" w:hint="eastAsia"/>
          <w:color w:val="000000"/>
          <w:kern w:val="0"/>
          <w:sz w:val="32"/>
          <w:szCs w:val="32"/>
        </w:rPr>
        <w:t>）公车运行维护费</w:t>
      </w:r>
      <w:r w:rsidRPr="00962AF4">
        <w:rPr>
          <w:rFonts w:ascii="仿宋_GB2312" w:eastAsia="仿宋_GB2312" w:hAnsi="宋体" w:cs="仿宋_GB2312"/>
          <w:color w:val="000000"/>
          <w:kern w:val="0"/>
          <w:sz w:val="32"/>
          <w:szCs w:val="32"/>
        </w:rPr>
        <w:t>1.04</w:t>
      </w:r>
      <w:r w:rsidRPr="00962AF4">
        <w:rPr>
          <w:rFonts w:ascii="仿宋_GB2312" w:eastAsia="仿宋_GB2312" w:hAnsi="宋体" w:cs="仿宋_GB2312" w:hint="eastAsia"/>
          <w:color w:val="000000"/>
          <w:kern w:val="0"/>
          <w:sz w:val="32"/>
          <w:szCs w:val="32"/>
        </w:rPr>
        <w:t>万元；（</w:t>
      </w:r>
      <w:r w:rsidRPr="00962AF4">
        <w:rPr>
          <w:rFonts w:ascii="仿宋_GB2312" w:eastAsia="仿宋_GB2312" w:hAnsi="宋体" w:cs="仿宋_GB2312"/>
          <w:color w:val="000000"/>
          <w:kern w:val="0"/>
          <w:sz w:val="32"/>
          <w:szCs w:val="32"/>
        </w:rPr>
        <w:t>30239</w:t>
      </w:r>
      <w:r w:rsidRPr="00962AF4">
        <w:rPr>
          <w:rFonts w:ascii="仿宋_GB2312" w:eastAsia="仿宋_GB2312" w:hAnsi="宋体" w:cs="仿宋_GB2312" w:hint="eastAsia"/>
          <w:color w:val="000000"/>
          <w:kern w:val="0"/>
          <w:sz w:val="32"/>
          <w:szCs w:val="32"/>
        </w:rPr>
        <w:t>）其他交通费用</w:t>
      </w:r>
      <w:r w:rsidRPr="00962AF4">
        <w:rPr>
          <w:rFonts w:ascii="仿宋_GB2312" w:eastAsia="仿宋_GB2312" w:hAnsi="宋体" w:cs="仿宋_GB2312"/>
          <w:color w:val="000000"/>
          <w:kern w:val="0"/>
          <w:sz w:val="32"/>
          <w:szCs w:val="32"/>
        </w:rPr>
        <w:t>17.84</w:t>
      </w:r>
      <w:r w:rsidRPr="00962AF4">
        <w:rPr>
          <w:rFonts w:ascii="仿宋_GB2312" w:eastAsia="仿宋_GB2312" w:hAnsi="宋体" w:cs="仿宋_GB2312" w:hint="eastAsia"/>
          <w:color w:val="000000"/>
          <w:kern w:val="0"/>
          <w:sz w:val="32"/>
          <w:szCs w:val="32"/>
        </w:rPr>
        <w:t>万元；（</w:t>
      </w:r>
      <w:r w:rsidRPr="00962AF4">
        <w:rPr>
          <w:rFonts w:ascii="仿宋_GB2312" w:eastAsia="仿宋_GB2312" w:hAnsi="宋体" w:cs="仿宋_GB2312"/>
          <w:color w:val="000000"/>
          <w:kern w:val="0"/>
          <w:sz w:val="32"/>
          <w:szCs w:val="32"/>
        </w:rPr>
        <w:t>30299</w:t>
      </w:r>
      <w:r w:rsidRPr="00962AF4">
        <w:rPr>
          <w:rFonts w:ascii="仿宋_GB2312" w:eastAsia="仿宋_GB2312" w:hAnsi="宋体" w:cs="仿宋_GB2312" w:hint="eastAsia"/>
          <w:color w:val="000000"/>
          <w:kern w:val="0"/>
          <w:sz w:val="32"/>
          <w:szCs w:val="32"/>
        </w:rPr>
        <w:t>）其他商品和服务支出</w:t>
      </w:r>
      <w:r w:rsidRPr="00962AF4">
        <w:rPr>
          <w:rFonts w:ascii="仿宋_GB2312" w:eastAsia="仿宋_GB2312" w:hAnsi="宋体" w:cs="仿宋_GB2312"/>
          <w:color w:val="000000"/>
          <w:kern w:val="0"/>
          <w:sz w:val="32"/>
          <w:szCs w:val="32"/>
        </w:rPr>
        <w:t>7.39</w:t>
      </w:r>
      <w:r w:rsidRPr="00962AF4">
        <w:rPr>
          <w:rFonts w:ascii="仿宋_GB2312" w:eastAsia="仿宋_GB2312" w:hAnsi="宋体" w:cs="仿宋_GB2312" w:hint="eastAsia"/>
          <w:color w:val="000000"/>
          <w:kern w:val="0"/>
          <w:sz w:val="32"/>
          <w:szCs w:val="32"/>
        </w:rPr>
        <w:t>元。</w:t>
      </w:r>
    </w:p>
    <w:p w:rsidR="00620D6A" w:rsidRDefault="00620D6A">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七、一般公共预算财政拨款“三公”经费及会议费、培训费支出决算情况说明</w:t>
      </w:r>
      <w:r>
        <w:rPr>
          <w:rFonts w:ascii="黑体" w:eastAsia="黑体" w:hAnsi="黑体"/>
          <w:color w:val="000000"/>
          <w:kern w:val="0"/>
          <w:sz w:val="32"/>
          <w:szCs w:val="32"/>
        </w:rPr>
        <w:t xml:space="preserve"> </w:t>
      </w:r>
    </w:p>
    <w:p w:rsidR="00620D6A" w:rsidRPr="008B0CFE" w:rsidRDefault="00620D6A" w:rsidP="008B0CFE">
      <w:pPr>
        <w:widowControl/>
        <w:ind w:firstLineChars="200" w:firstLine="643"/>
        <w:jc w:val="left"/>
      </w:pPr>
      <w:r>
        <w:rPr>
          <w:rFonts w:ascii="楷体_GB2312" w:eastAsia="楷体_GB2312" w:hAnsi="宋体" w:cs="楷体_GB2312" w:hint="eastAsia"/>
          <w:b/>
          <w:color w:val="000000"/>
          <w:kern w:val="0"/>
          <w:sz w:val="32"/>
          <w:szCs w:val="32"/>
        </w:rPr>
        <w:t>（一）“三公”经费财政拨款支出决算总体情况说明。</w:t>
      </w:r>
      <w:r>
        <w:rPr>
          <w:rFonts w:ascii="楷体_GB2312" w:eastAsia="楷体_GB2312" w:hAnsi="宋体" w:cs="楷体_GB2312"/>
          <w:b/>
          <w:color w:val="000000"/>
          <w:kern w:val="0"/>
          <w:sz w:val="32"/>
          <w:szCs w:val="32"/>
        </w:rPr>
        <w:t xml:space="preserve"> </w:t>
      </w:r>
    </w:p>
    <w:p w:rsidR="00620D6A" w:rsidRDefault="00620D6A">
      <w:pPr>
        <w:widowControl/>
        <w:ind w:firstLineChars="200" w:firstLine="640"/>
        <w:jc w:val="left"/>
      </w:pPr>
      <w:r>
        <w:rPr>
          <w:rFonts w:ascii="仿宋_GB2312" w:eastAsia="仿宋_GB2312" w:hAnsi="宋体" w:cs="仿宋_GB2312"/>
          <w:color w:val="000000"/>
          <w:kern w:val="0"/>
          <w:sz w:val="32"/>
          <w:szCs w:val="32"/>
        </w:rPr>
        <w:t>2019</w:t>
      </w:r>
      <w:r>
        <w:rPr>
          <w:rFonts w:ascii="仿宋_GB2312" w:eastAsia="仿宋_GB2312" w:hAnsi="宋体" w:cs="仿宋_GB2312" w:hint="eastAsia"/>
          <w:color w:val="000000"/>
          <w:kern w:val="0"/>
          <w:sz w:val="32"/>
          <w:szCs w:val="32"/>
        </w:rPr>
        <w:t>年“三公”经费财政拨款支出预算为</w:t>
      </w:r>
      <w:r>
        <w:rPr>
          <w:rFonts w:ascii="仿宋_GB2312" w:eastAsia="仿宋_GB2312" w:hAnsi="宋体" w:cs="仿宋_GB2312"/>
          <w:color w:val="000000"/>
          <w:kern w:val="0"/>
          <w:sz w:val="32"/>
          <w:szCs w:val="32"/>
        </w:rPr>
        <w:t>7.2</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5.92</w:t>
      </w:r>
      <w:r>
        <w:rPr>
          <w:rFonts w:ascii="仿宋_GB2312" w:eastAsia="仿宋_GB2312" w:hAnsi="宋体" w:cs="仿宋_GB2312" w:hint="eastAsia"/>
          <w:color w:val="000000"/>
          <w:kern w:val="0"/>
          <w:sz w:val="32"/>
          <w:szCs w:val="32"/>
        </w:rPr>
        <w:t>万元，完成预算的</w:t>
      </w:r>
      <w:r>
        <w:rPr>
          <w:rFonts w:ascii="仿宋_GB2312" w:eastAsia="仿宋_GB2312" w:hAnsi="宋体" w:cs="仿宋_GB2312"/>
          <w:color w:val="000000"/>
          <w:kern w:val="0"/>
          <w:sz w:val="32"/>
          <w:szCs w:val="32"/>
        </w:rPr>
        <w:t>82.22%</w:t>
      </w:r>
      <w:r>
        <w:rPr>
          <w:rFonts w:ascii="仿宋_GB2312" w:eastAsia="仿宋_GB2312" w:hAnsi="宋体" w:cs="仿宋_GB2312" w:hint="eastAsia"/>
          <w:color w:val="000000"/>
          <w:kern w:val="0"/>
          <w:sz w:val="32"/>
          <w:szCs w:val="32"/>
        </w:rPr>
        <w:t>，决算数较预算数减少</w:t>
      </w:r>
      <w:r>
        <w:rPr>
          <w:rFonts w:ascii="仿宋_GB2312" w:eastAsia="仿宋_GB2312" w:hAnsi="宋体" w:cs="仿宋_GB2312"/>
          <w:color w:val="000000"/>
          <w:kern w:val="0"/>
          <w:sz w:val="32"/>
          <w:szCs w:val="32"/>
        </w:rPr>
        <w:t>1.28</w:t>
      </w:r>
      <w:r>
        <w:rPr>
          <w:rFonts w:ascii="仿宋_GB2312" w:eastAsia="仿宋_GB2312" w:hAnsi="宋体" w:cs="仿宋_GB2312" w:hint="eastAsia"/>
          <w:color w:val="000000"/>
          <w:kern w:val="0"/>
          <w:sz w:val="32"/>
          <w:szCs w:val="32"/>
        </w:rPr>
        <w:t>万元，主要原因是根据中央八项规定精神，压缩三公经费支出。</w:t>
      </w:r>
    </w:p>
    <w:p w:rsidR="00620D6A" w:rsidRPr="005A0C5F" w:rsidRDefault="00620D6A" w:rsidP="005A0C5F">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（二）“三公”经费财政拨款支出决算具体情况说明。</w:t>
      </w:r>
    </w:p>
    <w:p w:rsidR="00620D6A" w:rsidRDefault="00620D6A">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2019</w:t>
      </w:r>
      <w:r>
        <w:rPr>
          <w:rFonts w:ascii="仿宋_GB2312" w:eastAsia="仿宋_GB2312" w:hAnsi="宋体" w:cs="仿宋_GB2312" w:hint="eastAsia"/>
          <w:color w:val="000000"/>
          <w:kern w:val="0"/>
          <w:sz w:val="32"/>
          <w:szCs w:val="32"/>
        </w:rPr>
        <w:t>年“三公”经费财政拨款支出决算中，因公出国（境）费支出决算</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万元，占</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；公务用车购置费支出</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万元，占</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；公务用车运行</w:t>
      </w:r>
      <w:r>
        <w:rPr>
          <w:rFonts w:ascii="仿宋_GB2312" w:eastAsia="仿宋_GB2312" w:hAnsi="仿宋" w:hint="eastAsia"/>
          <w:sz w:val="32"/>
          <w:szCs w:val="32"/>
        </w:rPr>
        <w:t>维护</w:t>
      </w:r>
      <w:r>
        <w:rPr>
          <w:rFonts w:ascii="仿宋_GB2312" w:eastAsia="仿宋_GB2312" w:hAnsi="宋体" w:cs="仿宋_GB2312" w:hint="eastAsia"/>
          <w:color w:val="000000"/>
          <w:kern w:val="0"/>
          <w:sz w:val="32"/>
          <w:szCs w:val="32"/>
        </w:rPr>
        <w:t>费支出决算</w:t>
      </w:r>
      <w:r>
        <w:rPr>
          <w:rFonts w:ascii="仿宋_GB2312" w:eastAsia="仿宋_GB2312" w:hAnsi="宋体" w:cs="仿宋_GB2312"/>
          <w:color w:val="000000"/>
          <w:kern w:val="0"/>
          <w:sz w:val="32"/>
          <w:szCs w:val="32"/>
        </w:rPr>
        <w:t>1.04</w:t>
      </w:r>
      <w:r>
        <w:rPr>
          <w:rFonts w:ascii="仿宋_GB2312" w:eastAsia="仿宋_GB2312" w:hAnsi="宋体" w:cs="仿宋_GB2312" w:hint="eastAsia"/>
          <w:color w:val="000000"/>
          <w:kern w:val="0"/>
          <w:sz w:val="32"/>
          <w:szCs w:val="32"/>
        </w:rPr>
        <w:t>万元，占</w:t>
      </w:r>
      <w:r>
        <w:rPr>
          <w:rFonts w:ascii="仿宋_GB2312" w:eastAsia="仿宋_GB2312" w:hAnsi="宋体" w:cs="仿宋_GB2312"/>
          <w:color w:val="000000"/>
          <w:kern w:val="0"/>
          <w:sz w:val="32"/>
          <w:szCs w:val="32"/>
        </w:rPr>
        <w:t>17.57%</w:t>
      </w:r>
      <w:r>
        <w:rPr>
          <w:rFonts w:ascii="仿宋_GB2312" w:eastAsia="仿宋_GB2312" w:hAnsi="宋体" w:cs="仿宋_GB2312" w:hint="eastAsia"/>
          <w:color w:val="000000"/>
          <w:kern w:val="0"/>
          <w:sz w:val="32"/>
          <w:szCs w:val="32"/>
        </w:rPr>
        <w:t>；公务接待费支出决算</w:t>
      </w:r>
      <w:r>
        <w:rPr>
          <w:rFonts w:ascii="仿宋_GB2312" w:eastAsia="仿宋_GB2312" w:hAnsi="宋体" w:cs="仿宋_GB2312"/>
          <w:color w:val="000000"/>
          <w:kern w:val="0"/>
          <w:sz w:val="32"/>
          <w:szCs w:val="32"/>
        </w:rPr>
        <w:t>4.88</w:t>
      </w:r>
      <w:r>
        <w:rPr>
          <w:rFonts w:ascii="仿宋_GB2312" w:eastAsia="仿宋_GB2312" w:hAnsi="宋体" w:cs="仿宋_GB2312" w:hint="eastAsia"/>
          <w:color w:val="000000"/>
          <w:kern w:val="0"/>
          <w:sz w:val="32"/>
          <w:szCs w:val="32"/>
        </w:rPr>
        <w:t>万元，占</w:t>
      </w:r>
      <w:r>
        <w:rPr>
          <w:rFonts w:ascii="仿宋_GB2312" w:eastAsia="仿宋_GB2312" w:hAnsi="宋体" w:cs="仿宋_GB2312"/>
          <w:color w:val="000000"/>
          <w:kern w:val="0"/>
          <w:sz w:val="32"/>
          <w:szCs w:val="32"/>
        </w:rPr>
        <w:t>82.43%</w:t>
      </w:r>
      <w:r>
        <w:rPr>
          <w:rFonts w:ascii="仿宋_GB2312" w:eastAsia="仿宋_GB2312" w:hAnsi="宋体" w:cs="仿宋_GB2312" w:hint="eastAsia"/>
          <w:color w:val="000000"/>
          <w:kern w:val="0"/>
          <w:sz w:val="32"/>
          <w:szCs w:val="32"/>
        </w:rPr>
        <w:t>。具体情况如下：</w:t>
      </w:r>
    </w:p>
    <w:p w:rsidR="00620D6A" w:rsidRDefault="00620D6A" w:rsidP="003707C7">
      <w:pPr>
        <w:widowControl/>
        <w:ind w:firstLineChars="200" w:firstLine="420"/>
        <w:jc w:val="left"/>
      </w:pPr>
      <w:r>
        <w:rPr>
          <w:noProof/>
        </w:rPr>
        <w:pict>
          <v:shape id="_x0000_s1028" type="#_x0000_t75" style="position:absolute;left:0;text-align:left;margin-left:0;margin-top:0;width:424.3pt;height:156.65pt;z-index:251659264;mso-position-horizontal:left">
            <v:imagedata r:id="rId18" o:title=""/>
            <w10:wrap type="square" side="right"/>
          </v:shape>
          <o:OLEObject Type="Embed" ProgID="MSGraph.Chart.8" ShapeID="_x0000_s1028" DrawAspect="Content" ObjectID="_1664538448" r:id="rId19">
            <o:FieldCodes>\s</o:FieldCodes>
          </o:OLEObject>
        </w:pict>
      </w:r>
      <w:r>
        <w:br w:type="textWrapping" w:clear="all"/>
      </w:r>
    </w:p>
    <w:p w:rsidR="00620D6A" w:rsidRDefault="00620D6A" w:rsidP="00C6799F">
      <w:pPr>
        <w:ind w:firstLineChars="200" w:firstLine="643"/>
        <w:rPr>
          <w:rFonts w:ascii="仿宋_GB2312" w:eastAsia="仿宋_GB2312" w:hAnsi="仿宋"/>
          <w:b/>
          <w:bCs/>
          <w:sz w:val="32"/>
          <w:szCs w:val="32"/>
        </w:rPr>
      </w:pPr>
      <w:r>
        <w:rPr>
          <w:rFonts w:ascii="仿宋_GB2312" w:eastAsia="仿宋_GB2312" w:hAnsi="仿宋"/>
          <w:b/>
          <w:bCs/>
          <w:sz w:val="32"/>
          <w:szCs w:val="32"/>
        </w:rPr>
        <w:t>1.</w:t>
      </w:r>
      <w:r>
        <w:rPr>
          <w:rFonts w:ascii="仿宋_GB2312" w:eastAsia="仿宋_GB2312" w:hAnsi="仿宋" w:hint="eastAsia"/>
          <w:b/>
          <w:bCs/>
          <w:sz w:val="32"/>
          <w:szCs w:val="32"/>
        </w:rPr>
        <w:t>因公出国（境）支出情况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620D6A" w:rsidRDefault="00620D6A">
      <w:pPr>
        <w:widowControl/>
        <w:ind w:firstLineChars="200" w:firstLine="640"/>
        <w:jc w:val="left"/>
      </w:pPr>
      <w:r>
        <w:rPr>
          <w:rFonts w:ascii="仿宋_GB2312" w:eastAsia="仿宋_GB2312" w:hAnsi="仿宋"/>
          <w:sz w:val="32"/>
          <w:szCs w:val="32"/>
        </w:rPr>
        <w:t>2019</w:t>
      </w:r>
      <w:r>
        <w:rPr>
          <w:rFonts w:ascii="仿宋_GB2312" w:eastAsia="仿宋_GB2312" w:hAnsi="仿宋" w:hint="eastAsia"/>
          <w:sz w:val="32"/>
          <w:szCs w:val="32"/>
        </w:rPr>
        <w:t>年因公出国（境）团组</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个，</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人次，</w:t>
      </w:r>
      <w:r>
        <w:rPr>
          <w:rFonts w:ascii="仿宋_GB2312" w:eastAsia="仿宋_GB2312" w:hAnsi="宋体" w:cs="仿宋_GB2312" w:hint="eastAsia"/>
          <w:color w:val="000000"/>
          <w:kern w:val="0"/>
          <w:sz w:val="32"/>
          <w:szCs w:val="32"/>
        </w:rPr>
        <w:t>预算为</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万元，完成预算的</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，决算数较预算数无变化。</w:t>
      </w:r>
    </w:p>
    <w:p w:rsidR="00620D6A" w:rsidRDefault="00620D6A" w:rsidP="00C6799F">
      <w:pPr>
        <w:ind w:firstLineChars="200" w:firstLine="643"/>
        <w:rPr>
          <w:rFonts w:ascii="仿宋_GB2312" w:eastAsia="仿宋_GB2312" w:hAnsi="仿宋"/>
          <w:b/>
          <w:bCs/>
          <w:sz w:val="32"/>
          <w:szCs w:val="32"/>
        </w:rPr>
      </w:pPr>
      <w:r>
        <w:rPr>
          <w:rFonts w:ascii="仿宋_GB2312" w:eastAsia="仿宋_GB2312" w:hAnsi="仿宋"/>
          <w:b/>
          <w:bCs/>
          <w:sz w:val="32"/>
          <w:szCs w:val="32"/>
        </w:rPr>
        <w:t>2.</w:t>
      </w:r>
      <w:r>
        <w:rPr>
          <w:rFonts w:ascii="仿宋_GB2312" w:eastAsia="仿宋_GB2312" w:hAnsi="仿宋" w:hint="eastAsia"/>
          <w:b/>
          <w:bCs/>
          <w:sz w:val="32"/>
          <w:szCs w:val="32"/>
        </w:rPr>
        <w:t>公务用车购置费用支出情况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620D6A" w:rsidRDefault="00620D6A">
      <w:pPr>
        <w:widowControl/>
        <w:ind w:firstLineChars="200" w:firstLine="640"/>
        <w:jc w:val="left"/>
      </w:pPr>
      <w:r>
        <w:rPr>
          <w:rFonts w:ascii="仿宋_GB2312" w:eastAsia="仿宋_GB2312" w:hAnsi="仿宋"/>
          <w:sz w:val="32"/>
          <w:szCs w:val="32"/>
        </w:rPr>
        <w:t>2019</w:t>
      </w:r>
      <w:r>
        <w:rPr>
          <w:rFonts w:ascii="仿宋_GB2312" w:eastAsia="仿宋_GB2312" w:hAnsi="仿宋" w:hint="eastAsia"/>
          <w:sz w:val="32"/>
          <w:szCs w:val="32"/>
        </w:rPr>
        <w:t>年购置车辆</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w:t>
      </w:r>
      <w:r>
        <w:rPr>
          <w:rFonts w:ascii="仿宋_GB2312" w:eastAsia="仿宋_GB2312" w:hAnsi="宋体" w:cs="仿宋_GB2312" w:hint="eastAsia"/>
          <w:color w:val="000000"/>
          <w:kern w:val="0"/>
          <w:sz w:val="32"/>
          <w:szCs w:val="32"/>
        </w:rPr>
        <w:t>预算为</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万元，完成预算的</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，决算数较预算数无变化。</w:t>
      </w:r>
    </w:p>
    <w:p w:rsidR="00620D6A" w:rsidRDefault="00620D6A" w:rsidP="00C6799F">
      <w:pPr>
        <w:ind w:firstLineChars="200" w:firstLine="643"/>
        <w:rPr>
          <w:rFonts w:ascii="仿宋_GB2312" w:eastAsia="仿宋_GB2312" w:hAnsi="仿宋"/>
          <w:b/>
          <w:bCs/>
          <w:sz w:val="32"/>
          <w:szCs w:val="32"/>
        </w:rPr>
      </w:pPr>
      <w:r>
        <w:rPr>
          <w:rFonts w:ascii="仿宋_GB2312" w:eastAsia="仿宋_GB2312" w:hAnsi="仿宋"/>
          <w:b/>
          <w:bCs/>
          <w:sz w:val="32"/>
          <w:szCs w:val="32"/>
        </w:rPr>
        <w:t>3.</w:t>
      </w:r>
      <w:r>
        <w:rPr>
          <w:rFonts w:ascii="仿宋_GB2312" w:eastAsia="仿宋_GB2312" w:hAnsi="仿宋" w:hint="eastAsia"/>
          <w:b/>
          <w:bCs/>
          <w:sz w:val="32"/>
          <w:szCs w:val="32"/>
        </w:rPr>
        <w:t>公务用车运行维护费用支出情况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620D6A" w:rsidRPr="0035110F" w:rsidRDefault="00620D6A" w:rsidP="0035110F">
      <w:pPr>
        <w:widowControl/>
        <w:ind w:firstLineChars="200" w:firstLine="640"/>
        <w:jc w:val="left"/>
      </w:pPr>
      <w:r>
        <w:rPr>
          <w:rFonts w:ascii="仿宋_GB2312" w:eastAsia="仿宋_GB2312" w:hAnsi="仿宋"/>
          <w:sz w:val="32"/>
          <w:szCs w:val="32"/>
        </w:rPr>
        <w:t>2019</w:t>
      </w:r>
      <w:r>
        <w:rPr>
          <w:rFonts w:ascii="仿宋_GB2312" w:eastAsia="仿宋_GB2312" w:hAnsi="仿宋" w:hint="eastAsia"/>
          <w:sz w:val="32"/>
          <w:szCs w:val="32"/>
        </w:rPr>
        <w:t>年</w:t>
      </w:r>
      <w:r>
        <w:rPr>
          <w:rFonts w:ascii="仿宋_GB2312" w:eastAsia="仿宋_GB2312" w:hAnsi="仿宋_GB2312" w:cs="仿宋_GB2312" w:hint="eastAsia"/>
          <w:sz w:val="32"/>
          <w:szCs w:val="32"/>
        </w:rPr>
        <w:t>公务用车运行维护费</w:t>
      </w:r>
      <w:r>
        <w:rPr>
          <w:rFonts w:ascii="仿宋_GB2312" w:eastAsia="仿宋_GB2312" w:hAnsi="宋体" w:cs="仿宋_GB2312" w:hint="eastAsia"/>
          <w:color w:val="000000"/>
          <w:kern w:val="0"/>
          <w:sz w:val="32"/>
          <w:szCs w:val="32"/>
        </w:rPr>
        <w:t>预算为</w:t>
      </w:r>
      <w:r>
        <w:rPr>
          <w:rFonts w:ascii="仿宋_GB2312" w:eastAsia="仿宋_GB2312" w:hAnsi="宋体" w:cs="仿宋_GB2312"/>
          <w:color w:val="000000"/>
          <w:kern w:val="0"/>
          <w:sz w:val="32"/>
          <w:szCs w:val="32"/>
        </w:rPr>
        <w:t>2.06</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1.04</w:t>
      </w:r>
      <w:r>
        <w:rPr>
          <w:rFonts w:ascii="仿宋_GB2312" w:eastAsia="仿宋_GB2312" w:hAnsi="宋体" w:cs="仿宋_GB2312" w:hint="eastAsia"/>
          <w:color w:val="000000"/>
          <w:kern w:val="0"/>
          <w:sz w:val="32"/>
          <w:szCs w:val="32"/>
        </w:rPr>
        <w:t>万元，完成预算的</w:t>
      </w:r>
      <w:r>
        <w:rPr>
          <w:rFonts w:ascii="仿宋_GB2312" w:eastAsia="仿宋_GB2312" w:hAnsi="宋体" w:cs="仿宋_GB2312"/>
          <w:color w:val="000000"/>
          <w:kern w:val="0"/>
          <w:sz w:val="32"/>
          <w:szCs w:val="32"/>
        </w:rPr>
        <w:t>50.49%</w:t>
      </w:r>
      <w:r>
        <w:rPr>
          <w:rFonts w:ascii="仿宋_GB2312" w:eastAsia="仿宋_GB2312" w:hAnsi="宋体" w:cs="仿宋_GB2312" w:hint="eastAsia"/>
          <w:color w:val="000000"/>
          <w:kern w:val="0"/>
          <w:sz w:val="32"/>
          <w:szCs w:val="32"/>
        </w:rPr>
        <w:t>，决算数较预算数减少</w:t>
      </w:r>
      <w:r>
        <w:rPr>
          <w:rFonts w:ascii="仿宋_GB2312" w:eastAsia="仿宋_GB2312" w:hAnsi="宋体" w:cs="仿宋_GB2312"/>
          <w:color w:val="000000"/>
          <w:kern w:val="0"/>
          <w:sz w:val="32"/>
          <w:szCs w:val="32"/>
        </w:rPr>
        <w:t>1.02</w:t>
      </w:r>
      <w:r>
        <w:rPr>
          <w:rFonts w:ascii="仿宋_GB2312" w:eastAsia="仿宋_GB2312" w:hAnsi="宋体" w:cs="仿宋_GB2312" w:hint="eastAsia"/>
          <w:color w:val="000000"/>
          <w:kern w:val="0"/>
          <w:sz w:val="32"/>
          <w:szCs w:val="32"/>
        </w:rPr>
        <w:t>万元，主要原因是根据中央八项规定精神，压缩三公经费支出。</w:t>
      </w:r>
    </w:p>
    <w:p w:rsidR="00620D6A" w:rsidRDefault="00620D6A" w:rsidP="00C6799F">
      <w:pPr>
        <w:ind w:firstLineChars="200" w:firstLine="643"/>
        <w:rPr>
          <w:rFonts w:ascii="仿宋_GB2312" w:eastAsia="仿宋_GB2312" w:hAnsi="仿宋"/>
          <w:sz w:val="32"/>
          <w:szCs w:val="32"/>
        </w:rPr>
      </w:pPr>
      <w:r>
        <w:rPr>
          <w:rFonts w:ascii="仿宋_GB2312" w:eastAsia="仿宋_GB2312" w:hAnsi="仿宋"/>
          <w:b/>
          <w:bCs/>
          <w:sz w:val="32"/>
          <w:szCs w:val="32"/>
        </w:rPr>
        <w:t>4.</w:t>
      </w:r>
      <w:r>
        <w:rPr>
          <w:rFonts w:ascii="仿宋_GB2312" w:eastAsia="仿宋_GB2312" w:hAnsi="仿宋" w:hint="eastAsia"/>
          <w:b/>
          <w:bCs/>
          <w:sz w:val="32"/>
          <w:szCs w:val="32"/>
        </w:rPr>
        <w:t>公务接待费支出情况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620D6A" w:rsidRDefault="00620D6A">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sz w:val="32"/>
          <w:szCs w:val="32"/>
        </w:rPr>
        <w:t>2019</w:t>
      </w:r>
      <w:r>
        <w:rPr>
          <w:rFonts w:ascii="仿宋_GB2312" w:eastAsia="仿宋_GB2312" w:hAnsi="仿宋" w:hint="eastAsia"/>
          <w:sz w:val="32"/>
          <w:szCs w:val="32"/>
        </w:rPr>
        <w:t>年公务接待</w:t>
      </w:r>
      <w:r>
        <w:rPr>
          <w:rFonts w:ascii="仿宋_GB2312" w:eastAsia="仿宋_GB2312" w:hAnsi="仿宋_GB2312" w:cs="仿宋_GB2312"/>
          <w:sz w:val="32"/>
          <w:szCs w:val="32"/>
        </w:rPr>
        <w:t>153</w:t>
      </w:r>
      <w:r>
        <w:rPr>
          <w:rFonts w:ascii="仿宋_GB2312" w:eastAsia="仿宋_GB2312" w:hAnsi="仿宋_GB2312" w:cs="仿宋_GB2312" w:hint="eastAsia"/>
          <w:sz w:val="32"/>
          <w:szCs w:val="32"/>
        </w:rPr>
        <w:t>批次，</w:t>
      </w:r>
      <w:r>
        <w:rPr>
          <w:rFonts w:ascii="仿宋_GB2312" w:eastAsia="仿宋_GB2312" w:hAnsi="仿宋_GB2312" w:cs="仿宋_GB2312"/>
          <w:sz w:val="32"/>
          <w:szCs w:val="32"/>
        </w:rPr>
        <w:t>709</w:t>
      </w:r>
      <w:r>
        <w:rPr>
          <w:rFonts w:ascii="仿宋_GB2312" w:eastAsia="仿宋_GB2312" w:hAnsi="仿宋_GB2312" w:cs="仿宋_GB2312" w:hint="eastAsia"/>
          <w:sz w:val="32"/>
          <w:szCs w:val="32"/>
        </w:rPr>
        <w:t>人次，</w:t>
      </w:r>
      <w:r>
        <w:rPr>
          <w:rFonts w:ascii="仿宋_GB2312" w:eastAsia="仿宋_GB2312" w:hAnsi="宋体" w:cs="仿宋_GB2312" w:hint="eastAsia"/>
          <w:color w:val="000000"/>
          <w:kern w:val="0"/>
          <w:sz w:val="32"/>
          <w:szCs w:val="32"/>
        </w:rPr>
        <w:t>预算为</w:t>
      </w:r>
      <w:r>
        <w:rPr>
          <w:rFonts w:ascii="仿宋_GB2312" w:eastAsia="仿宋_GB2312" w:hAnsi="宋体" w:cs="仿宋_GB2312"/>
          <w:color w:val="000000"/>
          <w:kern w:val="0"/>
          <w:sz w:val="32"/>
          <w:szCs w:val="32"/>
        </w:rPr>
        <w:t>5.14</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4.88</w:t>
      </w:r>
      <w:r>
        <w:rPr>
          <w:rFonts w:ascii="仿宋_GB2312" w:eastAsia="仿宋_GB2312" w:hAnsi="宋体" w:cs="仿宋_GB2312" w:hint="eastAsia"/>
          <w:color w:val="000000"/>
          <w:kern w:val="0"/>
          <w:sz w:val="32"/>
          <w:szCs w:val="32"/>
        </w:rPr>
        <w:t>万元，完成预算的</w:t>
      </w:r>
      <w:r>
        <w:rPr>
          <w:rFonts w:ascii="仿宋_GB2312" w:eastAsia="仿宋_GB2312" w:hAnsi="宋体" w:cs="仿宋_GB2312"/>
          <w:color w:val="000000"/>
          <w:kern w:val="0"/>
          <w:sz w:val="32"/>
          <w:szCs w:val="32"/>
        </w:rPr>
        <w:t>94.94%</w:t>
      </w:r>
      <w:r>
        <w:rPr>
          <w:rFonts w:ascii="仿宋_GB2312" w:eastAsia="仿宋_GB2312" w:hAnsi="宋体" w:cs="仿宋_GB2312" w:hint="eastAsia"/>
          <w:color w:val="000000"/>
          <w:kern w:val="0"/>
          <w:sz w:val="32"/>
          <w:szCs w:val="32"/>
        </w:rPr>
        <w:t>，决算数较预算数减少</w:t>
      </w:r>
      <w:r>
        <w:rPr>
          <w:rFonts w:ascii="仿宋_GB2312" w:eastAsia="仿宋_GB2312" w:hAnsi="宋体" w:cs="仿宋_GB2312"/>
          <w:color w:val="000000"/>
          <w:kern w:val="0"/>
          <w:sz w:val="32"/>
          <w:szCs w:val="32"/>
        </w:rPr>
        <w:t>0.26</w:t>
      </w:r>
      <w:r>
        <w:rPr>
          <w:rFonts w:ascii="仿宋_GB2312" w:eastAsia="仿宋_GB2312" w:hAnsi="宋体" w:cs="仿宋_GB2312" w:hint="eastAsia"/>
          <w:color w:val="000000"/>
          <w:kern w:val="0"/>
          <w:sz w:val="32"/>
          <w:szCs w:val="32"/>
        </w:rPr>
        <w:t>万元，主要原因是根据中央八项规定精神，压缩三公经费支出。</w:t>
      </w:r>
    </w:p>
    <w:p w:rsidR="00620D6A" w:rsidRDefault="00620D6A">
      <w:pPr>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（三）培训费支出情况说明。</w:t>
      </w:r>
    </w:p>
    <w:p w:rsidR="00620D6A" w:rsidRPr="00962AF4" w:rsidRDefault="00620D6A" w:rsidP="00C45A35">
      <w:pPr>
        <w:spacing w:line="360" w:lineRule="auto"/>
        <w:ind w:firstLineChars="200" w:firstLine="640"/>
        <w:rPr>
          <w:rFonts w:ascii="仿宋_GB2312" w:eastAsia="仿宋_GB2312" w:hAnsi="仿宋_GB2312" w:cs="仿宋_GB2312"/>
          <w:sz w:val="32"/>
          <w:szCs w:val="32"/>
        </w:rPr>
      </w:pPr>
      <w:r w:rsidRPr="00962AF4">
        <w:rPr>
          <w:rFonts w:ascii="仿宋_GB2312" w:eastAsia="仿宋_GB2312" w:hAnsi="仿宋_GB2312" w:cs="仿宋_GB2312"/>
          <w:sz w:val="32"/>
          <w:szCs w:val="32"/>
        </w:rPr>
        <w:t>2019</w:t>
      </w:r>
      <w:r w:rsidRPr="00962AF4">
        <w:rPr>
          <w:rFonts w:ascii="仿宋_GB2312" w:eastAsia="仿宋_GB2312" w:hAnsi="仿宋_GB2312" w:cs="仿宋_GB2312" w:hint="eastAsia"/>
          <w:sz w:val="32"/>
          <w:szCs w:val="32"/>
        </w:rPr>
        <w:t>年杨陵区揉谷镇人民政府培训费支出</w:t>
      </w:r>
      <w:r w:rsidRPr="00962AF4">
        <w:rPr>
          <w:rFonts w:ascii="仿宋_GB2312" w:eastAsia="仿宋_GB2312" w:hAnsi="仿宋_GB2312" w:cs="仿宋_GB2312"/>
          <w:sz w:val="32"/>
          <w:szCs w:val="32"/>
        </w:rPr>
        <w:t>0</w:t>
      </w:r>
      <w:r w:rsidRPr="00962AF4">
        <w:rPr>
          <w:rFonts w:ascii="仿宋_GB2312" w:eastAsia="仿宋_GB2312" w:hAnsi="仿宋_GB2312" w:cs="仿宋_GB2312" w:hint="eastAsia"/>
          <w:sz w:val="32"/>
          <w:szCs w:val="32"/>
        </w:rPr>
        <w:t>元。</w:t>
      </w:r>
    </w:p>
    <w:p w:rsidR="00620D6A" w:rsidRDefault="00620D6A" w:rsidP="00C45A35">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（四）会议费支出情况说明。</w:t>
      </w:r>
    </w:p>
    <w:p w:rsidR="00620D6A" w:rsidRPr="00962AF4" w:rsidRDefault="00620D6A" w:rsidP="00962AF4">
      <w:pPr>
        <w:spacing w:line="360" w:lineRule="auto"/>
        <w:ind w:firstLineChars="200" w:firstLine="640"/>
        <w:rPr>
          <w:rFonts w:ascii="仿宋_GB2312" w:eastAsia="仿宋_GB2312" w:hAnsi="仿宋_GB2312" w:cs="仿宋_GB2312"/>
          <w:sz w:val="32"/>
          <w:szCs w:val="32"/>
        </w:rPr>
      </w:pPr>
      <w:r w:rsidRPr="00962AF4">
        <w:rPr>
          <w:rFonts w:ascii="仿宋_GB2312" w:eastAsia="仿宋_GB2312" w:hAnsi="仿宋_GB2312" w:cs="仿宋_GB2312"/>
          <w:sz w:val="32"/>
          <w:szCs w:val="32"/>
        </w:rPr>
        <w:t>2019</w:t>
      </w:r>
      <w:r w:rsidRPr="00962AF4">
        <w:rPr>
          <w:rFonts w:ascii="仿宋_GB2312" w:eastAsia="仿宋_GB2312" w:hAnsi="仿宋_GB2312" w:cs="仿宋_GB2312" w:hint="eastAsia"/>
          <w:sz w:val="32"/>
          <w:szCs w:val="32"/>
        </w:rPr>
        <w:t>年杨陵区揉谷镇人民政府会议费支出</w:t>
      </w:r>
      <w:r w:rsidRPr="00962AF4">
        <w:rPr>
          <w:rFonts w:ascii="仿宋_GB2312" w:eastAsia="仿宋_GB2312" w:hAnsi="仿宋_GB2312" w:cs="仿宋_GB2312"/>
          <w:sz w:val="32"/>
          <w:szCs w:val="32"/>
        </w:rPr>
        <w:t>0</w:t>
      </w:r>
      <w:r w:rsidRPr="00962AF4">
        <w:rPr>
          <w:rFonts w:ascii="仿宋_GB2312" w:eastAsia="仿宋_GB2312" w:hAnsi="仿宋_GB2312" w:cs="仿宋_GB2312" w:hint="eastAsia"/>
          <w:sz w:val="32"/>
          <w:szCs w:val="32"/>
        </w:rPr>
        <w:t>元。</w:t>
      </w:r>
    </w:p>
    <w:p w:rsidR="00620D6A" w:rsidRDefault="00620D6A">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八、政府性基金预算财政拨款收入支出情况说明</w:t>
      </w:r>
      <w:r>
        <w:rPr>
          <w:rFonts w:ascii="黑体" w:eastAsia="黑体" w:hAnsi="黑体"/>
          <w:color w:val="000000"/>
          <w:kern w:val="0"/>
          <w:sz w:val="32"/>
          <w:szCs w:val="32"/>
        </w:rPr>
        <w:t xml:space="preserve"> </w:t>
      </w:r>
    </w:p>
    <w:p w:rsidR="00620D6A" w:rsidRDefault="00620D6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本部门无政府性基金决算收支，并已公开空表。</w:t>
      </w:r>
    </w:p>
    <w:p w:rsidR="00620D6A" w:rsidRDefault="00620D6A">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九、国有资本经营财政拨款收入支出情况说明</w:t>
      </w:r>
    </w:p>
    <w:p w:rsidR="00620D6A" w:rsidRDefault="00620D6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本部门无国有资本经营决算拨款收支。</w:t>
      </w:r>
    </w:p>
    <w:p w:rsidR="00620D6A" w:rsidRDefault="00620D6A">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十、预算绩效情况说明</w:t>
      </w:r>
    </w:p>
    <w:p w:rsidR="00620D6A" w:rsidRDefault="00620D6A">
      <w:pPr>
        <w:widowControl/>
        <w:ind w:leftChars="304" w:left="1281" w:hangingChars="200" w:hanging="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（一）预算绩效管理工作开展情况说明。</w:t>
      </w:r>
      <w:r>
        <w:rPr>
          <w:rFonts w:ascii="楷体_GB2312" w:eastAsia="楷体_GB2312" w:hAnsi="宋体" w:cs="楷体_GB2312"/>
          <w:b/>
          <w:color w:val="000000"/>
          <w:kern w:val="0"/>
          <w:sz w:val="32"/>
          <w:szCs w:val="32"/>
        </w:rPr>
        <w:t xml:space="preserve">     </w:t>
      </w:r>
    </w:p>
    <w:p w:rsidR="00620D6A" w:rsidRDefault="00620D6A">
      <w:pPr>
        <w:widowControl/>
        <w:ind w:firstLineChars="200" w:firstLine="640"/>
        <w:jc w:val="left"/>
      </w:pPr>
      <w:r>
        <w:rPr>
          <w:rFonts w:ascii="仿宋_GB2312" w:eastAsia="仿宋_GB2312" w:hAnsi="仿宋_GB2312" w:cs="仿宋_GB2312" w:hint="eastAsia"/>
          <w:sz w:val="32"/>
          <w:szCs w:val="32"/>
        </w:rPr>
        <w:t>根据预算绩效管理要求，本部门组织对</w:t>
      </w:r>
      <w:r>
        <w:rPr>
          <w:rFonts w:ascii="仿宋_GB2312" w:eastAsia="仿宋_GB2312" w:hAnsi="仿宋_GB2312" w:cs="仿宋_GB2312"/>
          <w:sz w:val="32"/>
          <w:szCs w:val="32"/>
        </w:rPr>
        <w:t xml:space="preserve"> 2019</w:t>
      </w:r>
      <w:r>
        <w:rPr>
          <w:rFonts w:ascii="仿宋_GB2312" w:eastAsia="仿宋_GB2312" w:hAnsi="仿宋_GB2312" w:cs="仿宋_GB2312" w:hint="eastAsia"/>
          <w:sz w:val="32"/>
          <w:szCs w:val="32"/>
        </w:rPr>
        <w:t>年一般公共预算项目支出全面开展绩效自评，其中，一级项目</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个，二级项目临时救济、小城镇基础设施建设等</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个，共涉及资金</w:t>
      </w:r>
      <w:r>
        <w:rPr>
          <w:rFonts w:ascii="仿宋_GB2312" w:eastAsia="仿宋_GB2312" w:hAnsi="仿宋_GB2312" w:cs="仿宋_GB2312"/>
          <w:sz w:val="32"/>
          <w:szCs w:val="32"/>
        </w:rPr>
        <w:t>1723.90</w:t>
      </w:r>
      <w:r>
        <w:rPr>
          <w:rFonts w:ascii="仿宋_GB2312" w:eastAsia="仿宋_GB2312" w:hAnsi="仿宋_GB2312" w:cs="仿宋_GB2312" w:hint="eastAsia"/>
          <w:sz w:val="32"/>
          <w:szCs w:val="32"/>
        </w:rPr>
        <w:t>万元，占一般公共预算项目支出总额的</w:t>
      </w:r>
      <w:r>
        <w:rPr>
          <w:rFonts w:ascii="仿宋_GB2312" w:eastAsia="仿宋_GB2312" w:hAnsi="仿宋_GB2312" w:cs="仿宋_GB2312"/>
          <w:sz w:val="32"/>
          <w:szCs w:val="32"/>
        </w:rPr>
        <w:t>78.74%</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1"/>
          <w:szCs w:val="31"/>
        </w:rPr>
        <w:t>组织对</w:t>
      </w:r>
      <w:r>
        <w:rPr>
          <w:rFonts w:ascii="仿宋_GB2312" w:eastAsia="仿宋_GB2312" w:hAnsi="仿宋_GB2312" w:cs="仿宋_GB2312"/>
          <w:color w:val="000000"/>
          <w:kern w:val="0"/>
          <w:sz w:val="31"/>
          <w:szCs w:val="31"/>
        </w:rPr>
        <w:t xml:space="preserve"> 2019</w:t>
      </w:r>
      <w:r>
        <w:rPr>
          <w:rFonts w:ascii="仿宋_GB2312" w:eastAsia="仿宋_GB2312" w:hAnsi="仿宋_GB2312" w:cs="仿宋_GB2312" w:hint="eastAsia"/>
          <w:color w:val="000000"/>
          <w:kern w:val="0"/>
          <w:sz w:val="31"/>
          <w:szCs w:val="31"/>
        </w:rPr>
        <w:t>年</w:t>
      </w:r>
      <w:r>
        <w:rPr>
          <w:rFonts w:ascii="仿宋_GB2312" w:eastAsia="仿宋_GB2312" w:hAnsi="仿宋_GB2312" w:cs="仿宋_GB2312"/>
          <w:color w:val="000000"/>
          <w:kern w:val="0"/>
          <w:sz w:val="31"/>
          <w:szCs w:val="31"/>
        </w:rPr>
        <w:t>0</w:t>
      </w:r>
      <w:r>
        <w:rPr>
          <w:rFonts w:ascii="仿宋_GB2312" w:eastAsia="仿宋_GB2312" w:hAnsi="仿宋_GB2312" w:cs="仿宋_GB2312" w:hint="eastAsia"/>
          <w:color w:val="000000"/>
          <w:kern w:val="0"/>
          <w:sz w:val="31"/>
          <w:szCs w:val="31"/>
        </w:rPr>
        <w:t>个政府性基金预算项目支出开展绩效自评，共涉及资金</w:t>
      </w:r>
      <w:r>
        <w:rPr>
          <w:rFonts w:ascii="仿宋_GB2312" w:eastAsia="仿宋_GB2312" w:hAnsi="仿宋_GB2312" w:cs="仿宋_GB2312"/>
          <w:color w:val="000000"/>
          <w:kern w:val="0"/>
          <w:sz w:val="31"/>
          <w:szCs w:val="31"/>
        </w:rPr>
        <w:t>0</w:t>
      </w:r>
      <w:r>
        <w:rPr>
          <w:rFonts w:ascii="仿宋_GB2312" w:eastAsia="仿宋_GB2312" w:hAnsi="仿宋_GB2312" w:cs="仿宋_GB2312" w:hint="eastAsia"/>
          <w:color w:val="000000"/>
          <w:kern w:val="0"/>
          <w:sz w:val="31"/>
          <w:szCs w:val="31"/>
        </w:rPr>
        <w:t>万元，占政府性基金预算项目支出总额的</w:t>
      </w:r>
      <w:r>
        <w:rPr>
          <w:rFonts w:ascii="仿宋_GB2312" w:eastAsia="仿宋_GB2312" w:hAnsi="仿宋_GB2312" w:cs="仿宋_GB2312"/>
          <w:color w:val="000000"/>
          <w:kern w:val="0"/>
          <w:sz w:val="31"/>
          <w:szCs w:val="31"/>
        </w:rPr>
        <w:t>0%.</w:t>
      </w:r>
    </w:p>
    <w:p w:rsidR="00620D6A" w:rsidRPr="000643F7" w:rsidRDefault="00620D6A" w:rsidP="000643F7">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（二）部门决算中项目绩效自评结果</w:t>
      </w:r>
    </w:p>
    <w:p w:rsidR="00620D6A" w:rsidRDefault="00620D6A" w:rsidP="002214E7">
      <w:pPr>
        <w:widowControl/>
        <w:ind w:firstLineChars="200" w:firstLine="620"/>
        <w:jc w:val="left"/>
      </w:pPr>
      <w:r>
        <w:rPr>
          <w:rFonts w:ascii="仿宋_GB2312" w:eastAsia="仿宋_GB2312" w:hAnsi="仿宋_GB2312" w:cs="仿宋_GB2312" w:hint="eastAsia"/>
          <w:color w:val="000000"/>
          <w:kern w:val="0"/>
          <w:sz w:val="31"/>
          <w:szCs w:val="31"/>
        </w:rPr>
        <w:t>小城镇基础设施建设项目绩效自评综述：根据年初设定的绩效目标，项目自评得分</w:t>
      </w:r>
      <w:r>
        <w:rPr>
          <w:rFonts w:ascii="仿宋_GB2312" w:eastAsia="仿宋_GB2312" w:hAnsi="仿宋_GB2312" w:cs="仿宋_GB2312"/>
          <w:color w:val="000000"/>
          <w:kern w:val="0"/>
          <w:sz w:val="31"/>
          <w:szCs w:val="31"/>
        </w:rPr>
        <w:t>92</w:t>
      </w:r>
      <w:r>
        <w:rPr>
          <w:rFonts w:ascii="仿宋_GB2312" w:eastAsia="仿宋_GB2312" w:hAnsi="仿宋_GB2312" w:cs="仿宋_GB2312" w:hint="eastAsia"/>
          <w:color w:val="000000"/>
          <w:kern w:val="0"/>
          <w:sz w:val="31"/>
          <w:szCs w:val="31"/>
        </w:rPr>
        <w:t>分。项目全年预算数</w:t>
      </w:r>
      <w:r>
        <w:rPr>
          <w:rFonts w:ascii="仿宋_GB2312" w:eastAsia="仿宋_GB2312" w:hAnsi="仿宋_GB2312" w:cs="仿宋_GB2312"/>
          <w:color w:val="000000"/>
          <w:kern w:val="0"/>
          <w:sz w:val="31"/>
          <w:szCs w:val="31"/>
        </w:rPr>
        <w:t>1000</w:t>
      </w:r>
      <w:r>
        <w:rPr>
          <w:rFonts w:ascii="仿宋_GB2312" w:eastAsia="仿宋_GB2312" w:hAnsi="仿宋_GB2312" w:cs="仿宋_GB2312" w:hint="eastAsia"/>
          <w:color w:val="000000"/>
          <w:kern w:val="0"/>
          <w:sz w:val="31"/>
          <w:szCs w:val="31"/>
        </w:rPr>
        <w:t>万元，执行数</w:t>
      </w:r>
      <w:r>
        <w:rPr>
          <w:rFonts w:ascii="仿宋_GB2312" w:eastAsia="仿宋_GB2312" w:hAnsi="仿宋_GB2312" w:cs="仿宋_GB2312"/>
          <w:color w:val="000000"/>
          <w:kern w:val="0"/>
          <w:sz w:val="31"/>
          <w:szCs w:val="31"/>
        </w:rPr>
        <w:t>1000</w:t>
      </w:r>
      <w:r>
        <w:rPr>
          <w:rFonts w:ascii="仿宋_GB2312" w:eastAsia="仿宋_GB2312" w:hAnsi="仿宋_GB2312" w:cs="仿宋_GB2312" w:hint="eastAsia"/>
          <w:color w:val="000000"/>
          <w:kern w:val="0"/>
          <w:sz w:val="31"/>
          <w:szCs w:val="31"/>
        </w:rPr>
        <w:t>万元，完成预算的</w:t>
      </w:r>
      <w:r>
        <w:rPr>
          <w:rFonts w:ascii="仿宋_GB2312" w:eastAsia="仿宋_GB2312" w:hAnsi="仿宋_GB2312" w:cs="仿宋_GB2312"/>
          <w:color w:val="000000"/>
          <w:kern w:val="0"/>
          <w:sz w:val="31"/>
          <w:szCs w:val="31"/>
        </w:rPr>
        <w:t>100%</w:t>
      </w:r>
      <w:r>
        <w:rPr>
          <w:rFonts w:ascii="仿宋_GB2312" w:eastAsia="仿宋_GB2312" w:hAnsi="仿宋_GB2312" w:cs="仿宋_GB2312" w:hint="eastAsia"/>
          <w:color w:val="000000"/>
          <w:kern w:val="0"/>
          <w:sz w:val="31"/>
          <w:szCs w:val="31"/>
        </w:rPr>
        <w:t>。主要产出和效果：通过项目实施推进了重点镇基础设施建设，提升了重点镇建设省级排名，促进了镇域内经济社会全面发展，提升了群众满意度。</w:t>
      </w:r>
    </w:p>
    <w:p w:rsidR="00620D6A" w:rsidRDefault="00620D6A" w:rsidP="002214E7">
      <w:pPr>
        <w:widowControl/>
        <w:ind w:firstLineChars="200" w:firstLine="620"/>
        <w:jc w:val="left"/>
      </w:pPr>
      <w:r>
        <w:rPr>
          <w:rFonts w:ascii="仿宋_GB2312" w:eastAsia="仿宋_GB2312" w:hAnsi="仿宋_GB2312" w:cs="仿宋_GB2312" w:hint="eastAsia"/>
          <w:color w:val="000000"/>
          <w:kern w:val="0"/>
          <w:sz w:val="31"/>
          <w:szCs w:val="31"/>
        </w:rPr>
        <w:t>乡村振兴农村公益事业项目绩效自评综述：根据年初设定的绩效目标，项目自评得分</w:t>
      </w:r>
      <w:r>
        <w:rPr>
          <w:rFonts w:ascii="仿宋_GB2312" w:eastAsia="仿宋_GB2312" w:hAnsi="仿宋_GB2312" w:cs="仿宋_GB2312"/>
          <w:color w:val="000000"/>
          <w:kern w:val="0"/>
          <w:sz w:val="31"/>
          <w:szCs w:val="31"/>
        </w:rPr>
        <w:t>90</w:t>
      </w:r>
      <w:r>
        <w:rPr>
          <w:rFonts w:ascii="仿宋_GB2312" w:eastAsia="仿宋_GB2312" w:hAnsi="仿宋_GB2312" w:cs="仿宋_GB2312" w:hint="eastAsia"/>
          <w:color w:val="000000"/>
          <w:kern w:val="0"/>
          <w:sz w:val="31"/>
          <w:szCs w:val="31"/>
        </w:rPr>
        <w:t>分。项目全年预算数</w:t>
      </w:r>
      <w:r>
        <w:rPr>
          <w:rFonts w:ascii="仿宋_GB2312" w:eastAsia="仿宋_GB2312" w:hAnsi="仿宋_GB2312" w:cs="仿宋_GB2312"/>
          <w:color w:val="000000"/>
          <w:kern w:val="0"/>
          <w:sz w:val="31"/>
          <w:szCs w:val="31"/>
        </w:rPr>
        <w:t>576.39</w:t>
      </w:r>
      <w:r>
        <w:rPr>
          <w:rFonts w:ascii="仿宋_GB2312" w:eastAsia="仿宋_GB2312" w:hAnsi="仿宋_GB2312" w:cs="仿宋_GB2312" w:hint="eastAsia"/>
          <w:color w:val="000000"/>
          <w:kern w:val="0"/>
          <w:sz w:val="31"/>
          <w:szCs w:val="31"/>
        </w:rPr>
        <w:t>万元，执行数</w:t>
      </w:r>
      <w:r>
        <w:rPr>
          <w:rFonts w:ascii="仿宋_GB2312" w:eastAsia="仿宋_GB2312" w:hAnsi="仿宋_GB2312" w:cs="仿宋_GB2312"/>
          <w:color w:val="000000"/>
          <w:kern w:val="0"/>
          <w:sz w:val="31"/>
          <w:szCs w:val="31"/>
        </w:rPr>
        <w:t>576.39</w:t>
      </w:r>
      <w:r>
        <w:rPr>
          <w:rFonts w:ascii="仿宋_GB2312" w:eastAsia="仿宋_GB2312" w:hAnsi="仿宋_GB2312" w:cs="仿宋_GB2312" w:hint="eastAsia"/>
          <w:color w:val="000000"/>
          <w:kern w:val="0"/>
          <w:sz w:val="31"/>
          <w:szCs w:val="31"/>
        </w:rPr>
        <w:t>万元，完成预算的</w:t>
      </w:r>
      <w:r>
        <w:rPr>
          <w:rFonts w:ascii="仿宋_GB2312" w:eastAsia="仿宋_GB2312" w:hAnsi="仿宋_GB2312" w:cs="仿宋_GB2312"/>
          <w:color w:val="000000"/>
          <w:kern w:val="0"/>
          <w:sz w:val="31"/>
          <w:szCs w:val="31"/>
        </w:rPr>
        <w:t>100%</w:t>
      </w:r>
      <w:r>
        <w:rPr>
          <w:rFonts w:ascii="仿宋_GB2312" w:eastAsia="仿宋_GB2312" w:hAnsi="仿宋_GB2312" w:cs="仿宋_GB2312" w:hint="eastAsia"/>
          <w:color w:val="000000"/>
          <w:kern w:val="0"/>
          <w:sz w:val="31"/>
          <w:szCs w:val="31"/>
        </w:rPr>
        <w:t>。主要产出和效果：通过项目乡村振兴农村公益事业实施提升了发展了农村集体经济，增加了群众收入，群众满意度大幅度提升。</w:t>
      </w:r>
    </w:p>
    <w:p w:rsidR="00620D6A" w:rsidRDefault="00620D6A" w:rsidP="002214E7">
      <w:pPr>
        <w:widowControl/>
        <w:ind w:firstLineChars="200" w:firstLine="620"/>
        <w:jc w:val="left"/>
      </w:pPr>
      <w:r>
        <w:rPr>
          <w:rFonts w:ascii="仿宋_GB2312" w:eastAsia="仿宋_GB2312" w:hAnsi="仿宋_GB2312" w:cs="仿宋_GB2312" w:hint="eastAsia"/>
          <w:color w:val="000000"/>
          <w:kern w:val="0"/>
          <w:sz w:val="31"/>
          <w:szCs w:val="31"/>
        </w:rPr>
        <w:t>临时救济项目绩效自评综述：根据年初设定的绩效目标，项目自评得分</w:t>
      </w:r>
      <w:r>
        <w:rPr>
          <w:rFonts w:ascii="仿宋_GB2312" w:eastAsia="仿宋_GB2312" w:hAnsi="仿宋_GB2312" w:cs="仿宋_GB2312"/>
          <w:color w:val="000000"/>
          <w:kern w:val="0"/>
          <w:sz w:val="31"/>
          <w:szCs w:val="31"/>
        </w:rPr>
        <w:t>92</w:t>
      </w:r>
      <w:r>
        <w:rPr>
          <w:rFonts w:ascii="仿宋_GB2312" w:eastAsia="仿宋_GB2312" w:hAnsi="仿宋_GB2312" w:cs="仿宋_GB2312" w:hint="eastAsia"/>
          <w:color w:val="000000"/>
          <w:kern w:val="0"/>
          <w:sz w:val="31"/>
          <w:szCs w:val="31"/>
        </w:rPr>
        <w:t>分。项目全年预算数</w:t>
      </w:r>
      <w:r>
        <w:rPr>
          <w:rFonts w:ascii="仿宋_GB2312" w:eastAsia="仿宋_GB2312" w:hAnsi="仿宋_GB2312" w:cs="仿宋_GB2312"/>
          <w:color w:val="000000"/>
          <w:kern w:val="0"/>
          <w:sz w:val="31"/>
          <w:szCs w:val="31"/>
        </w:rPr>
        <w:t>147.51</w:t>
      </w:r>
      <w:r>
        <w:rPr>
          <w:rFonts w:ascii="仿宋_GB2312" w:eastAsia="仿宋_GB2312" w:hAnsi="仿宋_GB2312" w:cs="仿宋_GB2312" w:hint="eastAsia"/>
          <w:color w:val="000000"/>
          <w:kern w:val="0"/>
          <w:sz w:val="31"/>
          <w:szCs w:val="31"/>
        </w:rPr>
        <w:t>万元，执行数</w:t>
      </w:r>
      <w:r>
        <w:rPr>
          <w:rFonts w:ascii="仿宋_GB2312" w:eastAsia="仿宋_GB2312" w:hAnsi="仿宋_GB2312" w:cs="仿宋_GB2312"/>
          <w:color w:val="000000"/>
          <w:kern w:val="0"/>
          <w:sz w:val="31"/>
          <w:szCs w:val="31"/>
        </w:rPr>
        <w:t>147.51</w:t>
      </w:r>
      <w:r>
        <w:rPr>
          <w:rFonts w:ascii="仿宋_GB2312" w:eastAsia="仿宋_GB2312" w:hAnsi="仿宋_GB2312" w:cs="仿宋_GB2312" w:hint="eastAsia"/>
          <w:color w:val="000000"/>
          <w:kern w:val="0"/>
          <w:sz w:val="31"/>
          <w:szCs w:val="31"/>
        </w:rPr>
        <w:t>万元，完成预算的</w:t>
      </w:r>
      <w:r>
        <w:rPr>
          <w:rFonts w:ascii="仿宋_GB2312" w:eastAsia="仿宋_GB2312" w:hAnsi="仿宋_GB2312" w:cs="仿宋_GB2312"/>
          <w:color w:val="000000"/>
          <w:kern w:val="0"/>
          <w:sz w:val="31"/>
          <w:szCs w:val="31"/>
        </w:rPr>
        <w:t>100%</w:t>
      </w:r>
      <w:r>
        <w:rPr>
          <w:rFonts w:ascii="仿宋_GB2312" w:eastAsia="仿宋_GB2312" w:hAnsi="仿宋_GB2312" w:cs="仿宋_GB2312" w:hint="eastAsia"/>
          <w:color w:val="000000"/>
          <w:kern w:val="0"/>
          <w:sz w:val="31"/>
          <w:szCs w:val="31"/>
        </w:rPr>
        <w:t>。主要产出和效果：通过项目帮助了农村贫困群众，改善了生活，贫困群众生活幸福感显著增强。</w:t>
      </w:r>
    </w:p>
    <w:p w:rsidR="00620D6A" w:rsidRDefault="00620D6A" w:rsidP="00281C2F">
      <w:pPr>
        <w:widowControl/>
        <w:ind w:firstLineChars="200" w:firstLine="640"/>
        <w:jc w:val="left"/>
      </w:pPr>
      <w:r w:rsidRPr="00AE5E51">
        <w:rPr>
          <w:rFonts w:ascii="楷体" w:eastAsia="楷体" w:hAnsi="楷体" w:cs="楷体"/>
          <w:sz w:val="32"/>
          <w:szCs w:val="32"/>
        </w:rPr>
        <w:pict>
          <v:shape id="_x0000_i1034" type="#_x0000_t75" style="width:460.2pt;height:606pt">
            <v:imagedata r:id="rId20" o:title=""/>
          </v:shape>
        </w:pict>
      </w:r>
    </w:p>
    <w:p w:rsidR="00620D6A" w:rsidRDefault="00620D6A">
      <w:pPr>
        <w:widowControl/>
        <w:jc w:val="left"/>
        <w:rPr>
          <w:rFonts w:ascii="楷体" w:eastAsia="楷体" w:hAnsi="楷体" w:cs="楷体"/>
          <w:sz w:val="32"/>
          <w:szCs w:val="32"/>
        </w:rPr>
      </w:pPr>
      <w:r w:rsidRPr="00AE5E51">
        <w:rPr>
          <w:rFonts w:ascii="楷体" w:eastAsia="楷体" w:hAnsi="楷体" w:cs="楷体"/>
          <w:sz w:val="32"/>
          <w:szCs w:val="32"/>
        </w:rPr>
        <w:pict>
          <v:shape id="_x0000_i1035" type="#_x0000_t75" style="width:427.8pt;height:636pt">
            <v:imagedata r:id="rId21" o:title=""/>
          </v:shape>
        </w:pict>
      </w:r>
    </w:p>
    <w:p w:rsidR="00620D6A" w:rsidRDefault="00620D6A">
      <w:pPr>
        <w:widowControl/>
        <w:jc w:val="left"/>
        <w:rPr>
          <w:rFonts w:ascii="楷体" w:eastAsia="楷体" w:hAnsi="楷体" w:cs="楷体"/>
          <w:sz w:val="32"/>
          <w:szCs w:val="32"/>
        </w:rPr>
        <w:sectPr w:rsidR="00620D6A" w:rsidSect="00DD1B27">
          <w:headerReference w:type="even" r:id="rId22"/>
          <w:headerReference w:type="default" r:id="rId23"/>
          <w:footerReference w:type="even" r:id="rId24"/>
          <w:footerReference w:type="default" r:id="rId25"/>
          <w:headerReference w:type="first" r:id="rId26"/>
          <w:footerReference w:type="first" r:id="rId27"/>
          <w:pgSz w:w="11906" w:h="16838"/>
          <w:pgMar w:top="1985" w:right="1588" w:bottom="2098" w:left="1474" w:header="851" w:footer="992" w:gutter="0"/>
          <w:cols w:space="0"/>
          <w:docGrid w:type="lines" w:linePitch="315"/>
        </w:sectPr>
      </w:pPr>
      <w:r w:rsidRPr="00AE5E51">
        <w:rPr>
          <w:rFonts w:ascii="楷体" w:eastAsia="楷体" w:hAnsi="楷体" w:cs="楷体"/>
          <w:sz w:val="32"/>
          <w:szCs w:val="32"/>
        </w:rPr>
        <w:pict>
          <v:shape id="_x0000_i1036" type="#_x0000_t75" style="width:423pt;height:633pt">
            <v:imagedata r:id="rId28" o:title=""/>
          </v:shape>
        </w:pict>
      </w:r>
    </w:p>
    <w:p w:rsidR="00620D6A" w:rsidRDefault="00620D6A" w:rsidP="00527340">
      <w:pPr>
        <w:widowControl/>
        <w:jc w:val="left"/>
        <w:rPr>
          <w:rFonts w:ascii="楷体" w:eastAsia="楷体" w:hAnsi="楷体" w:cs="楷体"/>
          <w:sz w:val="32"/>
          <w:szCs w:val="32"/>
        </w:rPr>
      </w:pPr>
      <w:r w:rsidRPr="00AE5E51">
        <w:rPr>
          <w:rFonts w:ascii="楷体" w:eastAsia="楷体" w:hAnsi="楷体" w:cs="楷体"/>
          <w:sz w:val="32"/>
          <w:szCs w:val="32"/>
        </w:rPr>
        <w:pict>
          <v:shape id="_x0000_i1037" type="#_x0000_t75" alt="" style="width:687pt;height:1295.4pt">
            <v:fill o:detectmouseclick="t"/>
            <v:imagedata r:id="rId29" o:title=""/>
          </v:shape>
        </w:pict>
      </w:r>
    </w:p>
    <w:p w:rsidR="00620D6A" w:rsidRDefault="00620D6A">
      <w:pPr>
        <w:rPr>
          <w:rFonts w:ascii="楷体" w:eastAsia="楷体" w:hAnsi="楷体" w:cs="楷体"/>
          <w:sz w:val="32"/>
          <w:szCs w:val="32"/>
        </w:rPr>
      </w:pPr>
      <w:r w:rsidRPr="00AE5E51">
        <w:rPr>
          <w:rFonts w:ascii="楷体" w:eastAsia="楷体" w:hAnsi="楷体" w:cs="楷体"/>
          <w:sz w:val="32"/>
          <w:szCs w:val="32"/>
        </w:rPr>
        <w:pict>
          <v:shape id="_x0000_i1038" type="#_x0000_t75" alt="" style="width:685.8pt;height:381pt">
            <v:fill o:detectmouseclick="t"/>
            <v:imagedata r:id="rId30" o:title=""/>
          </v:shape>
        </w:pict>
      </w:r>
    </w:p>
    <w:p w:rsidR="00620D6A" w:rsidRDefault="00620D6A">
      <w:pPr>
        <w:widowControl/>
        <w:jc w:val="left"/>
        <w:rPr>
          <w:rFonts w:ascii="楷体" w:eastAsia="楷体" w:hAnsi="楷体" w:cs="楷体"/>
          <w:sz w:val="32"/>
          <w:szCs w:val="32"/>
        </w:rPr>
        <w:sectPr w:rsidR="00620D6A">
          <w:pgSz w:w="16838" w:h="11906" w:orient="landscape"/>
          <w:pgMar w:top="1588" w:right="2098" w:bottom="1474" w:left="1985" w:header="851" w:footer="992" w:gutter="0"/>
          <w:cols w:space="0"/>
          <w:docGrid w:type="lines" w:linePitch="315"/>
        </w:sectPr>
      </w:pPr>
      <w:r w:rsidRPr="00AE5E51">
        <w:rPr>
          <w:rFonts w:ascii="楷体" w:eastAsia="楷体" w:hAnsi="楷体" w:cs="楷体"/>
          <w:sz w:val="32"/>
          <w:szCs w:val="32"/>
        </w:rPr>
        <w:pict>
          <v:shape id="对象 18" o:spid="_x0000_i1039" type="#_x0000_t75" alt="" style="width:691.8pt;height:369pt">
            <v:fill o:detectmouseclick="t"/>
            <v:imagedata r:id="rId31" o:title=""/>
          </v:shape>
        </w:pict>
      </w:r>
    </w:p>
    <w:p w:rsidR="00620D6A" w:rsidRDefault="00620D6A">
      <w:pPr>
        <w:ind w:firstLineChars="200" w:firstLine="640"/>
        <w:rPr>
          <w:rFonts w:ascii="黑体" w:eastAsia="黑体" w:hAnsi="黑体"/>
          <w:sz w:val="32"/>
          <w:szCs w:val="32"/>
        </w:rPr>
      </w:pPr>
      <w:r>
        <w:rPr>
          <w:rFonts w:ascii="黑体" w:eastAsia="黑体" w:hAnsi="黑体" w:hint="eastAsia"/>
          <w:color w:val="000000"/>
          <w:kern w:val="0"/>
          <w:sz w:val="32"/>
          <w:szCs w:val="32"/>
        </w:rPr>
        <w:t>十一、其他重要事项说明</w:t>
      </w:r>
    </w:p>
    <w:p w:rsidR="00620D6A" w:rsidRDefault="00620D6A">
      <w:pPr>
        <w:widowControl/>
        <w:ind w:firstLineChars="200" w:firstLine="643"/>
        <w:jc w:val="left"/>
      </w:pPr>
      <w:r>
        <w:rPr>
          <w:rFonts w:ascii="楷体_GB2312" w:eastAsia="楷体_GB2312" w:hAnsi="宋体" w:cs="楷体_GB2312" w:hint="eastAsia"/>
          <w:b/>
          <w:color w:val="000000"/>
          <w:kern w:val="0"/>
          <w:sz w:val="32"/>
          <w:szCs w:val="32"/>
        </w:rPr>
        <w:t>（一）机关运行经费支出情况说明。</w:t>
      </w:r>
      <w:r>
        <w:rPr>
          <w:rFonts w:ascii="楷体_GB2312" w:eastAsia="楷体_GB2312" w:hAnsi="宋体" w:cs="楷体_GB2312"/>
          <w:b/>
          <w:color w:val="000000"/>
          <w:kern w:val="0"/>
          <w:sz w:val="32"/>
          <w:szCs w:val="32"/>
        </w:rPr>
        <w:t xml:space="preserve"> </w:t>
      </w:r>
    </w:p>
    <w:p w:rsidR="00620D6A" w:rsidRDefault="00620D6A" w:rsidP="00005735">
      <w:pPr>
        <w:widowControl/>
        <w:ind w:firstLineChars="200" w:firstLine="620"/>
        <w:jc w:val="left"/>
        <w:rPr>
          <w:rFonts w:ascii="仿宋_GB2312" w:eastAsia="仿宋_GB2312" w:hAnsi="宋体" w:cs="仿宋_GB2312"/>
          <w:color w:val="000000"/>
          <w:kern w:val="0"/>
          <w:sz w:val="32"/>
          <w:szCs w:val="32"/>
        </w:rPr>
      </w:pPr>
      <w:r>
        <w:rPr>
          <w:rFonts w:ascii="仿宋_GB2312" w:eastAsia="仿宋_GB2312" w:hAnsi="仿宋_GB2312" w:cs="仿宋_GB2312"/>
          <w:color w:val="000000"/>
          <w:kern w:val="0"/>
          <w:sz w:val="31"/>
          <w:szCs w:val="31"/>
        </w:rPr>
        <w:t>2019</w:t>
      </w:r>
      <w:r>
        <w:rPr>
          <w:rFonts w:ascii="仿宋_GB2312" w:eastAsia="仿宋_GB2312" w:hAnsi="仿宋_GB2312" w:cs="仿宋_GB2312" w:hint="eastAsia"/>
          <w:color w:val="000000"/>
          <w:kern w:val="0"/>
          <w:sz w:val="31"/>
          <w:szCs w:val="31"/>
        </w:rPr>
        <w:t>年机关运行经费</w:t>
      </w:r>
      <w:r>
        <w:rPr>
          <w:rFonts w:ascii="仿宋_GB2312" w:eastAsia="仿宋_GB2312" w:hAnsi="宋体" w:cs="仿宋_GB2312" w:hint="eastAsia"/>
          <w:color w:val="000000"/>
          <w:kern w:val="0"/>
          <w:sz w:val="32"/>
          <w:szCs w:val="32"/>
        </w:rPr>
        <w:t>预算为</w:t>
      </w:r>
      <w:r>
        <w:rPr>
          <w:rFonts w:ascii="仿宋_GB2312" w:eastAsia="仿宋_GB2312" w:hAnsi="宋体" w:cs="仿宋_GB2312"/>
          <w:color w:val="000000"/>
          <w:kern w:val="0"/>
          <w:sz w:val="32"/>
          <w:szCs w:val="32"/>
        </w:rPr>
        <w:t>29.20</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47.04</w:t>
      </w:r>
      <w:r>
        <w:rPr>
          <w:rFonts w:ascii="仿宋_GB2312" w:eastAsia="仿宋_GB2312" w:hAnsi="宋体" w:cs="仿宋_GB2312" w:hint="eastAsia"/>
          <w:color w:val="000000"/>
          <w:kern w:val="0"/>
          <w:sz w:val="32"/>
          <w:szCs w:val="32"/>
        </w:rPr>
        <w:t>万元，完成预算的</w:t>
      </w:r>
      <w:r>
        <w:rPr>
          <w:rFonts w:ascii="仿宋_GB2312" w:eastAsia="仿宋_GB2312" w:hAnsi="宋体" w:cs="仿宋_GB2312"/>
          <w:color w:val="000000"/>
          <w:kern w:val="0"/>
          <w:sz w:val="32"/>
          <w:szCs w:val="32"/>
        </w:rPr>
        <w:t>161.10%</w:t>
      </w:r>
      <w:r>
        <w:rPr>
          <w:rFonts w:ascii="仿宋_GB2312" w:eastAsia="仿宋_GB2312" w:hAnsi="宋体" w:cs="仿宋_GB2312" w:hint="eastAsia"/>
          <w:color w:val="000000"/>
          <w:kern w:val="0"/>
          <w:sz w:val="32"/>
          <w:szCs w:val="32"/>
        </w:rPr>
        <w:t>。决算数较预算数增加</w:t>
      </w:r>
      <w:r>
        <w:rPr>
          <w:rFonts w:ascii="仿宋_GB2312" w:eastAsia="仿宋_GB2312" w:hAnsi="宋体" w:cs="仿宋_GB2312"/>
          <w:color w:val="000000"/>
          <w:kern w:val="0"/>
          <w:sz w:val="32"/>
          <w:szCs w:val="32"/>
        </w:rPr>
        <w:t>17.84</w:t>
      </w:r>
      <w:r>
        <w:rPr>
          <w:rFonts w:ascii="仿宋_GB2312" w:eastAsia="仿宋_GB2312" w:hAnsi="宋体" w:cs="仿宋_GB2312" w:hint="eastAsia"/>
          <w:color w:val="000000"/>
          <w:kern w:val="0"/>
          <w:sz w:val="32"/>
          <w:szCs w:val="32"/>
        </w:rPr>
        <w:t>元，主要原因是</w:t>
      </w:r>
      <w:r>
        <w:rPr>
          <w:rFonts w:ascii="仿宋_GB2312" w:eastAsia="仿宋_GB2312" w:hAnsi="微软雅黑" w:cs="仿宋_GB2312" w:hint="eastAsia"/>
          <w:color w:val="222222"/>
          <w:sz w:val="31"/>
          <w:szCs w:val="31"/>
          <w:shd w:val="clear" w:color="auto" w:fill="FFFFFF"/>
        </w:rPr>
        <w:t>由于人员增加，办公费、宣传费等机关运行经费支出增加</w:t>
      </w:r>
      <w:r>
        <w:rPr>
          <w:rFonts w:ascii="仿宋_GB2312" w:eastAsia="仿宋_GB2312" w:hAnsi="宋体" w:cs="仿宋_GB2312" w:hint="eastAsia"/>
          <w:color w:val="000000"/>
          <w:kern w:val="0"/>
          <w:sz w:val="32"/>
          <w:szCs w:val="32"/>
        </w:rPr>
        <w:t>。</w:t>
      </w:r>
    </w:p>
    <w:p w:rsidR="00620D6A" w:rsidRDefault="00620D6A">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（二）政府采购支出情况说明。</w:t>
      </w:r>
    </w:p>
    <w:p w:rsidR="00620D6A" w:rsidRDefault="00620D6A" w:rsidP="005F1BAF">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本部门</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年无政府采购支出</w:t>
      </w:r>
    </w:p>
    <w:p w:rsidR="00620D6A" w:rsidRDefault="00620D6A" w:rsidP="005F1BAF">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（三）国有资产占用及购置情况说明。</w:t>
      </w:r>
    </w:p>
    <w:p w:rsidR="00620D6A" w:rsidRDefault="00620D6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年末，本部门机关及所属单位共有车辆</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辆；单价</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万元以上的通用设备</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台（套）；单价</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万元以上的专用设备</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台（套）。</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年当年购置车辆</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辆；购置单价</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万元以上的通用设备</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台（套）；购置单价</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万元以上的专用设备</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台（套）。</w:t>
      </w:r>
    </w:p>
    <w:p w:rsidR="00620D6A" w:rsidRDefault="00620D6A">
      <w:pPr>
        <w:widowControl/>
        <w:jc w:val="left"/>
        <w:rPr>
          <w:rFonts w:ascii="黑体" w:eastAsia="黑体" w:hAnsi="宋体"/>
          <w:color w:val="000000"/>
          <w:kern w:val="0"/>
          <w:sz w:val="32"/>
          <w:szCs w:val="32"/>
        </w:rPr>
      </w:pPr>
    </w:p>
    <w:p w:rsidR="00620D6A" w:rsidRDefault="00620D6A">
      <w:pPr>
        <w:widowControl/>
        <w:jc w:val="left"/>
        <w:rPr>
          <w:rFonts w:ascii="黑体" w:eastAsia="黑体" w:hAnsi="宋体"/>
          <w:color w:val="000000"/>
          <w:kern w:val="0"/>
          <w:sz w:val="32"/>
          <w:szCs w:val="32"/>
        </w:rPr>
      </w:pPr>
    </w:p>
    <w:p w:rsidR="00620D6A" w:rsidRDefault="00620D6A">
      <w:pPr>
        <w:jc w:val="center"/>
        <w:rPr>
          <w:sz w:val="44"/>
          <w:szCs w:val="44"/>
        </w:rPr>
      </w:pPr>
      <w:r>
        <w:rPr>
          <w:rFonts w:ascii="黑体" w:eastAsia="黑体" w:hAnsi="宋体" w:hint="eastAsia"/>
          <w:color w:val="000000"/>
          <w:kern w:val="0"/>
          <w:sz w:val="44"/>
          <w:szCs w:val="44"/>
        </w:rPr>
        <w:t>第四部分</w:t>
      </w:r>
      <w:r>
        <w:rPr>
          <w:rFonts w:ascii="黑体" w:eastAsia="黑体" w:hAnsi="宋体"/>
          <w:color w:val="000000"/>
          <w:kern w:val="0"/>
          <w:sz w:val="44"/>
          <w:szCs w:val="44"/>
        </w:rPr>
        <w:t xml:space="preserve"> </w:t>
      </w:r>
      <w:r>
        <w:rPr>
          <w:rFonts w:ascii="黑体" w:eastAsia="黑体" w:hAnsi="宋体" w:hint="eastAsia"/>
          <w:color w:val="000000"/>
          <w:kern w:val="0"/>
          <w:sz w:val="44"/>
          <w:szCs w:val="44"/>
        </w:rPr>
        <w:t>专业名词解释</w:t>
      </w:r>
    </w:p>
    <w:p w:rsidR="00620D6A" w:rsidRDefault="00620D6A" w:rsidP="00C6799F">
      <w:pPr>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基本支出</w:t>
      </w:r>
      <w:r>
        <w:rPr>
          <w:rFonts w:ascii="仿宋_GB2312" w:eastAsia="仿宋_GB2312" w:hAnsi="仿宋_GB2312" w:cs="仿宋_GB2312" w:hint="eastAsia"/>
          <w:sz w:val="32"/>
          <w:szCs w:val="32"/>
        </w:rPr>
        <w:t>：指为保障机构正常运转、完成日常工作任务而发生的各项支出。</w:t>
      </w:r>
    </w:p>
    <w:p w:rsidR="00620D6A" w:rsidRDefault="00620D6A" w:rsidP="00C6799F">
      <w:pPr>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项目支出</w:t>
      </w:r>
      <w:r>
        <w:rPr>
          <w:rFonts w:ascii="仿宋_GB2312" w:eastAsia="仿宋_GB2312" w:hAnsi="仿宋_GB2312" w:cs="仿宋_GB2312" w:hint="eastAsia"/>
          <w:sz w:val="32"/>
          <w:szCs w:val="32"/>
        </w:rPr>
        <w:t>：指单位为完成特定的行政工作任务或事业发展目标所发生的各项支出。</w:t>
      </w:r>
    </w:p>
    <w:p w:rsidR="00620D6A" w:rsidRDefault="00620D6A">
      <w:pPr>
        <w:ind w:firstLine="640"/>
        <w:rPr>
          <w:rFonts w:ascii="仿宋_GB2312" w:eastAsia="仿宋_GB2312" w:hAnsi="仿宋_GB2312" w:cs="仿宋_GB2312"/>
          <w:sz w:val="32"/>
          <w:szCs w:val="32"/>
        </w:rPr>
      </w:pP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“三公”经费</w:t>
      </w:r>
      <w:r>
        <w:rPr>
          <w:rFonts w:ascii="仿宋_GB2312" w:eastAsia="仿宋_GB2312" w:hAnsi="仿宋_GB2312" w:cs="仿宋_GB2312" w:hint="eastAsia"/>
          <w:sz w:val="32"/>
          <w:szCs w:val="32"/>
        </w:rPr>
        <w:t>：指部门使用一般公共预算财政拨款安排的因公出国（境）费、公务用车购置及运行费和公务接待费支出。</w:t>
      </w:r>
    </w:p>
    <w:p w:rsidR="00620D6A" w:rsidRDefault="00620D6A">
      <w:pPr>
        <w:ind w:firstLine="640"/>
        <w:rPr>
          <w:rFonts w:ascii="仿宋_GB2312" w:eastAsia="仿宋_GB2312" w:hAnsi="仿宋_GB2312" w:cs="仿宋_GB2312"/>
          <w:sz w:val="32"/>
          <w:szCs w:val="32"/>
        </w:rPr>
      </w:pPr>
      <w:r>
        <w:rPr>
          <w:rFonts w:ascii="仿宋_GB2312" w:eastAsia="仿宋_GB2312" w:hAnsi="仿宋_GB2312" w:cs="仿宋_GB2312"/>
          <w:b/>
          <w:bCs/>
          <w:sz w:val="32"/>
          <w:szCs w:val="32"/>
        </w:rPr>
        <w:t>4.</w:t>
      </w:r>
      <w:r>
        <w:rPr>
          <w:rFonts w:ascii="仿宋_GB2312" w:eastAsia="仿宋_GB2312" w:hAnsi="仿宋_GB2312" w:cs="仿宋_GB2312" w:hint="eastAsia"/>
          <w:b/>
          <w:bCs/>
          <w:sz w:val="32"/>
          <w:szCs w:val="32"/>
        </w:rPr>
        <w:t>财政拨款收入</w:t>
      </w:r>
      <w:r>
        <w:rPr>
          <w:rFonts w:ascii="仿宋_GB2312" w:eastAsia="仿宋_GB2312" w:hAnsi="仿宋_GB2312" w:cs="仿宋_GB2312" w:hint="eastAsia"/>
          <w:sz w:val="32"/>
          <w:szCs w:val="32"/>
        </w:rPr>
        <w:t>：指本级财政当年拨付的资金。</w:t>
      </w:r>
    </w:p>
    <w:p w:rsidR="00620D6A" w:rsidRDefault="00620D6A">
      <w:pPr>
        <w:rPr>
          <w:rFonts w:ascii="黑体" w:eastAsia="黑体" w:hAnsi="宋体"/>
          <w:color w:val="000000"/>
          <w:kern w:val="0"/>
          <w:sz w:val="44"/>
          <w:szCs w:val="44"/>
        </w:rPr>
      </w:pPr>
    </w:p>
    <w:p w:rsidR="00620D6A" w:rsidRDefault="00620D6A">
      <w:pPr>
        <w:jc w:val="center"/>
        <w:rPr>
          <w:rFonts w:ascii="黑体" w:eastAsia="黑体" w:hAnsi="宋体"/>
          <w:color w:val="000000"/>
          <w:kern w:val="0"/>
          <w:sz w:val="44"/>
          <w:szCs w:val="44"/>
        </w:rPr>
      </w:pPr>
    </w:p>
    <w:p w:rsidR="00620D6A" w:rsidRDefault="00620D6A">
      <w:pPr>
        <w:jc w:val="center"/>
        <w:rPr>
          <w:rFonts w:ascii="黑体" w:eastAsia="黑体" w:hAnsi="宋体"/>
          <w:color w:val="000000"/>
          <w:kern w:val="0"/>
          <w:sz w:val="44"/>
          <w:szCs w:val="44"/>
        </w:rPr>
      </w:pPr>
    </w:p>
    <w:p w:rsidR="00620D6A" w:rsidRDefault="00620D6A">
      <w:pPr>
        <w:rPr>
          <w:rFonts w:ascii="黑体" w:eastAsia="黑体" w:hAnsi="宋体"/>
          <w:color w:val="000000"/>
          <w:kern w:val="0"/>
          <w:sz w:val="44"/>
          <w:szCs w:val="44"/>
        </w:rPr>
      </w:pPr>
    </w:p>
    <w:sectPr w:rsidR="00620D6A" w:rsidSect="00E4076F">
      <w:pgSz w:w="11906" w:h="16838"/>
      <w:pgMar w:top="2098" w:right="1474" w:bottom="1984" w:left="1587" w:header="851" w:footer="992"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D6A" w:rsidRDefault="00620D6A" w:rsidP="00E4076F">
      <w:r>
        <w:separator/>
      </w:r>
    </w:p>
  </w:endnote>
  <w:endnote w:type="continuationSeparator" w:id="0">
    <w:p w:rsidR="00620D6A" w:rsidRDefault="00620D6A" w:rsidP="00E407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D6A" w:rsidRDefault="00620D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D6A" w:rsidRDefault="00620D6A">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620D6A" w:rsidRDefault="00620D6A">
                <w:pPr>
                  <w:pStyle w:val="Footer"/>
                </w:pPr>
                <w:fldSimple w:instr=" PAGE  \* MERGEFORMAT ">
                  <w:r>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D6A" w:rsidRDefault="00620D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D6A" w:rsidRDefault="00620D6A" w:rsidP="00E4076F">
      <w:r>
        <w:separator/>
      </w:r>
    </w:p>
  </w:footnote>
  <w:footnote w:type="continuationSeparator" w:id="0">
    <w:p w:rsidR="00620D6A" w:rsidRDefault="00620D6A" w:rsidP="00E407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D6A" w:rsidRDefault="00620D6A">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D6A" w:rsidRDefault="00620D6A" w:rsidP="00815826">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D6A" w:rsidRDefault="00620D6A">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315"/>
  <w:displayHorizontalDrawingGridEvery w:val="2"/>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1AA6038"/>
    <w:rsid w:val="00005735"/>
    <w:rsid w:val="00010E71"/>
    <w:rsid w:val="00011C2D"/>
    <w:rsid w:val="00016D7A"/>
    <w:rsid w:val="000210B5"/>
    <w:rsid w:val="00026FC8"/>
    <w:rsid w:val="000338AA"/>
    <w:rsid w:val="00045527"/>
    <w:rsid w:val="00050E89"/>
    <w:rsid w:val="00055E74"/>
    <w:rsid w:val="0006309B"/>
    <w:rsid w:val="000643F7"/>
    <w:rsid w:val="000655E2"/>
    <w:rsid w:val="00071B47"/>
    <w:rsid w:val="00086774"/>
    <w:rsid w:val="00092590"/>
    <w:rsid w:val="000D14D7"/>
    <w:rsid w:val="000F0AD9"/>
    <w:rsid w:val="000F68E8"/>
    <w:rsid w:val="00110E00"/>
    <w:rsid w:val="00123E96"/>
    <w:rsid w:val="00130C4D"/>
    <w:rsid w:val="001357B5"/>
    <w:rsid w:val="00141429"/>
    <w:rsid w:val="00146787"/>
    <w:rsid w:val="00146892"/>
    <w:rsid w:val="00147053"/>
    <w:rsid w:val="00151DA3"/>
    <w:rsid w:val="00152FEE"/>
    <w:rsid w:val="001624E2"/>
    <w:rsid w:val="00164001"/>
    <w:rsid w:val="001665E3"/>
    <w:rsid w:val="00170A25"/>
    <w:rsid w:val="001802BD"/>
    <w:rsid w:val="001A76DB"/>
    <w:rsid w:val="001B2E6D"/>
    <w:rsid w:val="001B3E4B"/>
    <w:rsid w:val="001C5CB7"/>
    <w:rsid w:val="001D2858"/>
    <w:rsid w:val="001D7568"/>
    <w:rsid w:val="001D7F73"/>
    <w:rsid w:val="001E7090"/>
    <w:rsid w:val="001F233D"/>
    <w:rsid w:val="001F35BF"/>
    <w:rsid w:val="00200AB7"/>
    <w:rsid w:val="00200D67"/>
    <w:rsid w:val="0020524E"/>
    <w:rsid w:val="00205F76"/>
    <w:rsid w:val="002101A6"/>
    <w:rsid w:val="002153BB"/>
    <w:rsid w:val="00220B8E"/>
    <w:rsid w:val="002214E7"/>
    <w:rsid w:val="002424C8"/>
    <w:rsid w:val="00254681"/>
    <w:rsid w:val="002600AB"/>
    <w:rsid w:val="00267424"/>
    <w:rsid w:val="00281C2F"/>
    <w:rsid w:val="00281FDC"/>
    <w:rsid w:val="002A404C"/>
    <w:rsid w:val="002A7893"/>
    <w:rsid w:val="002D4BA2"/>
    <w:rsid w:val="002E0286"/>
    <w:rsid w:val="002E07DA"/>
    <w:rsid w:val="002E637E"/>
    <w:rsid w:val="002F0401"/>
    <w:rsid w:val="002F4F95"/>
    <w:rsid w:val="00301A36"/>
    <w:rsid w:val="0030285E"/>
    <w:rsid w:val="00302F13"/>
    <w:rsid w:val="00303DF9"/>
    <w:rsid w:val="00304226"/>
    <w:rsid w:val="00307384"/>
    <w:rsid w:val="00314FEC"/>
    <w:rsid w:val="003364E9"/>
    <w:rsid w:val="00342E4F"/>
    <w:rsid w:val="0035110F"/>
    <w:rsid w:val="00362C71"/>
    <w:rsid w:val="003707C7"/>
    <w:rsid w:val="003767B7"/>
    <w:rsid w:val="00377B9D"/>
    <w:rsid w:val="0038699A"/>
    <w:rsid w:val="0038766C"/>
    <w:rsid w:val="003A01D5"/>
    <w:rsid w:val="003A5BB8"/>
    <w:rsid w:val="003A70B3"/>
    <w:rsid w:val="003B097C"/>
    <w:rsid w:val="003C19B0"/>
    <w:rsid w:val="003D65F5"/>
    <w:rsid w:val="003E39F0"/>
    <w:rsid w:val="003E5FDE"/>
    <w:rsid w:val="00402252"/>
    <w:rsid w:val="00410876"/>
    <w:rsid w:val="004201C3"/>
    <w:rsid w:val="0043179B"/>
    <w:rsid w:val="00431ECB"/>
    <w:rsid w:val="00433A7F"/>
    <w:rsid w:val="004417F3"/>
    <w:rsid w:val="00452E2E"/>
    <w:rsid w:val="00460382"/>
    <w:rsid w:val="004619A0"/>
    <w:rsid w:val="004758D2"/>
    <w:rsid w:val="00491233"/>
    <w:rsid w:val="00495452"/>
    <w:rsid w:val="004A68DD"/>
    <w:rsid w:val="004B6D6E"/>
    <w:rsid w:val="004F1EC2"/>
    <w:rsid w:val="004F2BC1"/>
    <w:rsid w:val="005000B7"/>
    <w:rsid w:val="00522CE6"/>
    <w:rsid w:val="00527340"/>
    <w:rsid w:val="00532671"/>
    <w:rsid w:val="00563241"/>
    <w:rsid w:val="005774EF"/>
    <w:rsid w:val="00595BC4"/>
    <w:rsid w:val="005A0C5F"/>
    <w:rsid w:val="005A5183"/>
    <w:rsid w:val="005B5042"/>
    <w:rsid w:val="005B59AB"/>
    <w:rsid w:val="005D2EEB"/>
    <w:rsid w:val="005F11A9"/>
    <w:rsid w:val="005F1BAF"/>
    <w:rsid w:val="005F25AF"/>
    <w:rsid w:val="00606C8C"/>
    <w:rsid w:val="00607B68"/>
    <w:rsid w:val="00614BB8"/>
    <w:rsid w:val="00620D6A"/>
    <w:rsid w:val="0062584E"/>
    <w:rsid w:val="00625F30"/>
    <w:rsid w:val="00635D92"/>
    <w:rsid w:val="00637A61"/>
    <w:rsid w:val="00686DBE"/>
    <w:rsid w:val="006C63A7"/>
    <w:rsid w:val="006C724B"/>
    <w:rsid w:val="006D7817"/>
    <w:rsid w:val="006E7345"/>
    <w:rsid w:val="0070322B"/>
    <w:rsid w:val="007043A3"/>
    <w:rsid w:val="0070750C"/>
    <w:rsid w:val="00707A2F"/>
    <w:rsid w:val="00711035"/>
    <w:rsid w:val="0071395F"/>
    <w:rsid w:val="007243EA"/>
    <w:rsid w:val="007458EB"/>
    <w:rsid w:val="00760940"/>
    <w:rsid w:val="00761C5B"/>
    <w:rsid w:val="007642FF"/>
    <w:rsid w:val="007756DD"/>
    <w:rsid w:val="007B7C95"/>
    <w:rsid w:val="007C6B30"/>
    <w:rsid w:val="007D7520"/>
    <w:rsid w:val="00812CF2"/>
    <w:rsid w:val="00813F4A"/>
    <w:rsid w:val="00815826"/>
    <w:rsid w:val="00822BF3"/>
    <w:rsid w:val="0083413C"/>
    <w:rsid w:val="008370F3"/>
    <w:rsid w:val="00843DE8"/>
    <w:rsid w:val="00850D84"/>
    <w:rsid w:val="00851F82"/>
    <w:rsid w:val="00865715"/>
    <w:rsid w:val="008703F1"/>
    <w:rsid w:val="00875774"/>
    <w:rsid w:val="008758EB"/>
    <w:rsid w:val="008B0CFE"/>
    <w:rsid w:val="008F2075"/>
    <w:rsid w:val="008F75BE"/>
    <w:rsid w:val="00904F89"/>
    <w:rsid w:val="00924EB4"/>
    <w:rsid w:val="009366EC"/>
    <w:rsid w:val="00936E30"/>
    <w:rsid w:val="00947D1E"/>
    <w:rsid w:val="00950D28"/>
    <w:rsid w:val="00962AF4"/>
    <w:rsid w:val="00980AD3"/>
    <w:rsid w:val="009A4DE2"/>
    <w:rsid w:val="009B0EA0"/>
    <w:rsid w:val="009C3FEC"/>
    <w:rsid w:val="009C5330"/>
    <w:rsid w:val="009C553D"/>
    <w:rsid w:val="009D35A9"/>
    <w:rsid w:val="009D4827"/>
    <w:rsid w:val="009F1E28"/>
    <w:rsid w:val="00A02295"/>
    <w:rsid w:val="00A06E4B"/>
    <w:rsid w:val="00A244E9"/>
    <w:rsid w:val="00A302CD"/>
    <w:rsid w:val="00A318ED"/>
    <w:rsid w:val="00A503BD"/>
    <w:rsid w:val="00A5316A"/>
    <w:rsid w:val="00A6613E"/>
    <w:rsid w:val="00A72057"/>
    <w:rsid w:val="00A7793B"/>
    <w:rsid w:val="00AA0597"/>
    <w:rsid w:val="00AA6C88"/>
    <w:rsid w:val="00AB282A"/>
    <w:rsid w:val="00AC0207"/>
    <w:rsid w:val="00AC1245"/>
    <w:rsid w:val="00AD2784"/>
    <w:rsid w:val="00AD339F"/>
    <w:rsid w:val="00AE5D22"/>
    <w:rsid w:val="00AE5E51"/>
    <w:rsid w:val="00B274E4"/>
    <w:rsid w:val="00B45533"/>
    <w:rsid w:val="00B60250"/>
    <w:rsid w:val="00B650C2"/>
    <w:rsid w:val="00B7067D"/>
    <w:rsid w:val="00B80654"/>
    <w:rsid w:val="00B829EC"/>
    <w:rsid w:val="00B85949"/>
    <w:rsid w:val="00B960F9"/>
    <w:rsid w:val="00BA39A9"/>
    <w:rsid w:val="00BA68E7"/>
    <w:rsid w:val="00BB3C7B"/>
    <w:rsid w:val="00BC10FC"/>
    <w:rsid w:val="00BD5831"/>
    <w:rsid w:val="00BE51AC"/>
    <w:rsid w:val="00BF5963"/>
    <w:rsid w:val="00BF796F"/>
    <w:rsid w:val="00C02B35"/>
    <w:rsid w:val="00C11D80"/>
    <w:rsid w:val="00C2116B"/>
    <w:rsid w:val="00C225F5"/>
    <w:rsid w:val="00C247A6"/>
    <w:rsid w:val="00C247E2"/>
    <w:rsid w:val="00C45A35"/>
    <w:rsid w:val="00C506A3"/>
    <w:rsid w:val="00C51195"/>
    <w:rsid w:val="00C6799F"/>
    <w:rsid w:val="00C77F36"/>
    <w:rsid w:val="00C80500"/>
    <w:rsid w:val="00C83E91"/>
    <w:rsid w:val="00C8687D"/>
    <w:rsid w:val="00C942FD"/>
    <w:rsid w:val="00CA3F01"/>
    <w:rsid w:val="00CA60BE"/>
    <w:rsid w:val="00CA7210"/>
    <w:rsid w:val="00CD15CD"/>
    <w:rsid w:val="00CD58FC"/>
    <w:rsid w:val="00CD7029"/>
    <w:rsid w:val="00CF004D"/>
    <w:rsid w:val="00CF34CA"/>
    <w:rsid w:val="00D00616"/>
    <w:rsid w:val="00D1724E"/>
    <w:rsid w:val="00D46578"/>
    <w:rsid w:val="00D473D3"/>
    <w:rsid w:val="00D4763E"/>
    <w:rsid w:val="00D54BFF"/>
    <w:rsid w:val="00D770C5"/>
    <w:rsid w:val="00DA34C4"/>
    <w:rsid w:val="00DA411F"/>
    <w:rsid w:val="00DA52A5"/>
    <w:rsid w:val="00DA5598"/>
    <w:rsid w:val="00DC62D2"/>
    <w:rsid w:val="00DC74D7"/>
    <w:rsid w:val="00DD1B27"/>
    <w:rsid w:val="00DE1B53"/>
    <w:rsid w:val="00DE487A"/>
    <w:rsid w:val="00DE49F5"/>
    <w:rsid w:val="00DF516D"/>
    <w:rsid w:val="00E07093"/>
    <w:rsid w:val="00E12443"/>
    <w:rsid w:val="00E17069"/>
    <w:rsid w:val="00E25076"/>
    <w:rsid w:val="00E31A57"/>
    <w:rsid w:val="00E40003"/>
    <w:rsid w:val="00E4076F"/>
    <w:rsid w:val="00E47132"/>
    <w:rsid w:val="00E51C5D"/>
    <w:rsid w:val="00E62C5D"/>
    <w:rsid w:val="00E65905"/>
    <w:rsid w:val="00E8111E"/>
    <w:rsid w:val="00E82FC1"/>
    <w:rsid w:val="00E86C36"/>
    <w:rsid w:val="00E96B12"/>
    <w:rsid w:val="00EA245A"/>
    <w:rsid w:val="00EA6E7E"/>
    <w:rsid w:val="00EE3FF8"/>
    <w:rsid w:val="00EF16F0"/>
    <w:rsid w:val="00EF3587"/>
    <w:rsid w:val="00EF6CDA"/>
    <w:rsid w:val="00F07A8E"/>
    <w:rsid w:val="00F14A1F"/>
    <w:rsid w:val="00F22F0A"/>
    <w:rsid w:val="00F27AF0"/>
    <w:rsid w:val="00F40538"/>
    <w:rsid w:val="00F54885"/>
    <w:rsid w:val="00F54E22"/>
    <w:rsid w:val="00F649CE"/>
    <w:rsid w:val="00F722F2"/>
    <w:rsid w:val="00FB0E44"/>
    <w:rsid w:val="00FC573A"/>
    <w:rsid w:val="00FC5815"/>
    <w:rsid w:val="00FC5DC0"/>
    <w:rsid w:val="00FD5F88"/>
    <w:rsid w:val="00FD71C4"/>
    <w:rsid w:val="00FE2604"/>
    <w:rsid w:val="00FE51AB"/>
    <w:rsid w:val="00FF1420"/>
    <w:rsid w:val="00FF298C"/>
    <w:rsid w:val="013B79AC"/>
    <w:rsid w:val="125E2600"/>
    <w:rsid w:val="132E46A0"/>
    <w:rsid w:val="14411117"/>
    <w:rsid w:val="1586116E"/>
    <w:rsid w:val="18BB4AD7"/>
    <w:rsid w:val="1B4A3FDA"/>
    <w:rsid w:val="1B524C98"/>
    <w:rsid w:val="1C5E2F73"/>
    <w:rsid w:val="1D6E0C0D"/>
    <w:rsid w:val="221C15BB"/>
    <w:rsid w:val="29785A6B"/>
    <w:rsid w:val="2D1F3974"/>
    <w:rsid w:val="2DB52EF2"/>
    <w:rsid w:val="31AA6038"/>
    <w:rsid w:val="33887EE3"/>
    <w:rsid w:val="34677C61"/>
    <w:rsid w:val="3B121AD1"/>
    <w:rsid w:val="3CFD0D2E"/>
    <w:rsid w:val="41603979"/>
    <w:rsid w:val="41CF436B"/>
    <w:rsid w:val="4619368A"/>
    <w:rsid w:val="471F2499"/>
    <w:rsid w:val="4D6E0FDF"/>
    <w:rsid w:val="4EE4307A"/>
    <w:rsid w:val="5153143F"/>
    <w:rsid w:val="54F12DEE"/>
    <w:rsid w:val="5B8D564A"/>
    <w:rsid w:val="65074FBA"/>
    <w:rsid w:val="69512523"/>
    <w:rsid w:val="71086DB5"/>
    <w:rsid w:val="75C31473"/>
    <w:rsid w:val="7C3E5E46"/>
    <w:rsid w:val="7C5B5A63"/>
    <w:rsid w:val="7EE759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76F"/>
    <w:pPr>
      <w:widowControl w:val="0"/>
      <w:jc w:val="both"/>
    </w:pPr>
    <w:rPr>
      <w:rFonts w:ascii="Calibri" w:hAnsi="Calibri" w:cs="黑体"/>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E4076F"/>
    <w:pPr>
      <w:jc w:val="left"/>
    </w:pPr>
  </w:style>
  <w:style w:type="character" w:customStyle="1" w:styleId="CommentTextChar">
    <w:name w:val="Comment Text Char"/>
    <w:basedOn w:val="DefaultParagraphFont"/>
    <w:link w:val="CommentText"/>
    <w:uiPriority w:val="99"/>
    <w:locked/>
    <w:rsid w:val="00E4076F"/>
    <w:rPr>
      <w:rFonts w:ascii="Calibri" w:hAnsi="Calibri" w:cs="黑体"/>
      <w:kern w:val="2"/>
      <w:sz w:val="24"/>
      <w:szCs w:val="24"/>
    </w:rPr>
  </w:style>
  <w:style w:type="paragraph" w:styleId="BalloonText">
    <w:name w:val="Balloon Text"/>
    <w:basedOn w:val="Normal"/>
    <w:link w:val="BalloonTextChar"/>
    <w:uiPriority w:val="99"/>
    <w:rsid w:val="00E4076F"/>
    <w:rPr>
      <w:sz w:val="18"/>
      <w:szCs w:val="18"/>
    </w:rPr>
  </w:style>
  <w:style w:type="character" w:customStyle="1" w:styleId="BalloonTextChar">
    <w:name w:val="Balloon Text Char"/>
    <w:basedOn w:val="DefaultParagraphFont"/>
    <w:link w:val="BalloonText"/>
    <w:uiPriority w:val="99"/>
    <w:locked/>
    <w:rsid w:val="00E4076F"/>
    <w:rPr>
      <w:rFonts w:ascii="Calibri" w:hAnsi="Calibri" w:cs="黑体"/>
      <w:kern w:val="2"/>
      <w:sz w:val="18"/>
      <w:szCs w:val="18"/>
    </w:rPr>
  </w:style>
  <w:style w:type="paragraph" w:styleId="Footer">
    <w:name w:val="footer"/>
    <w:basedOn w:val="Normal"/>
    <w:link w:val="FooterChar"/>
    <w:uiPriority w:val="99"/>
    <w:rsid w:val="00E4076F"/>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146892"/>
    <w:rPr>
      <w:rFonts w:ascii="Calibri" w:hAnsi="Calibri" w:cs="黑体"/>
      <w:sz w:val="18"/>
      <w:szCs w:val="18"/>
    </w:rPr>
  </w:style>
  <w:style w:type="paragraph" w:styleId="Header">
    <w:name w:val="header"/>
    <w:basedOn w:val="Normal"/>
    <w:link w:val="HeaderChar"/>
    <w:uiPriority w:val="99"/>
    <w:rsid w:val="00E4076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146892"/>
    <w:rPr>
      <w:rFonts w:ascii="Calibri" w:hAnsi="Calibri" w:cs="黑体"/>
      <w:sz w:val="18"/>
      <w:szCs w:val="18"/>
    </w:rPr>
  </w:style>
  <w:style w:type="paragraph" w:styleId="CommentSubject">
    <w:name w:val="annotation subject"/>
    <w:basedOn w:val="CommentText"/>
    <w:next w:val="CommentText"/>
    <w:link w:val="CommentSubjectChar"/>
    <w:uiPriority w:val="99"/>
    <w:rsid w:val="00E4076F"/>
    <w:rPr>
      <w:b/>
      <w:bCs/>
    </w:rPr>
  </w:style>
  <w:style w:type="character" w:customStyle="1" w:styleId="CommentSubjectChar">
    <w:name w:val="Comment Subject Char"/>
    <w:basedOn w:val="CommentTextChar"/>
    <w:link w:val="CommentSubject"/>
    <w:uiPriority w:val="99"/>
    <w:locked/>
    <w:rsid w:val="00E4076F"/>
    <w:rPr>
      <w:b/>
      <w:bCs/>
    </w:rPr>
  </w:style>
  <w:style w:type="table" w:styleId="TableGrid">
    <w:name w:val="Table Grid"/>
    <w:basedOn w:val="TableNormal"/>
    <w:uiPriority w:val="99"/>
    <w:rsid w:val="00E4076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E4076F"/>
    <w:rPr>
      <w:rFonts w:cs="Times New Roman"/>
      <w:sz w:val="21"/>
      <w:szCs w:val="21"/>
    </w:rPr>
  </w:style>
  <w:style w:type="paragraph" w:styleId="ListParagraph">
    <w:name w:val="List Paragraph"/>
    <w:basedOn w:val="Normal"/>
    <w:uiPriority w:val="99"/>
    <w:qFormat/>
    <w:rsid w:val="009C5330"/>
    <w:pPr>
      <w:ind w:firstLineChars="200" w:firstLine="420"/>
    </w:pPr>
    <w:rPr>
      <w:rFonts w:ascii="Times New Roman" w:hAnsi="Times New Roman" w:cs="Times New Roman"/>
    </w:rPr>
  </w:style>
  <w:style w:type="character" w:styleId="Strong">
    <w:name w:val="Strong"/>
    <w:basedOn w:val="DefaultParagraphFont"/>
    <w:uiPriority w:val="99"/>
    <w:qFormat/>
    <w:locked/>
    <w:rsid w:val="003A01D5"/>
    <w:rPr>
      <w:rFonts w:cs="Times New Roman"/>
      <w:b/>
      <w:bCs/>
    </w:rPr>
  </w:style>
  <w:style w:type="paragraph" w:styleId="NormalWeb">
    <w:name w:val="Normal (Web)"/>
    <w:basedOn w:val="Normal"/>
    <w:uiPriority w:val="99"/>
    <w:rsid w:val="00F07A8E"/>
    <w:rPr>
      <w:sz w:val="24"/>
    </w:rPr>
  </w:style>
</w:styles>
</file>

<file path=word/webSettings.xml><?xml version="1.0" encoding="utf-8"?>
<w:webSettings xmlns:r="http://schemas.openxmlformats.org/officeDocument/2006/relationships" xmlns:w="http://schemas.openxmlformats.org/wordprocessingml/2006/main">
  <w:divs>
    <w:div w:id="1093476883">
      <w:marLeft w:val="0"/>
      <w:marRight w:val="0"/>
      <w:marTop w:val="0"/>
      <w:marBottom w:val="0"/>
      <w:divBdr>
        <w:top w:val="none" w:sz="0" w:space="0" w:color="auto"/>
        <w:left w:val="none" w:sz="0" w:space="0" w:color="auto"/>
        <w:bottom w:val="none" w:sz="0" w:space="0" w:color="auto"/>
        <w:right w:val="none" w:sz="0" w:space="0" w:color="auto"/>
      </w:divBdr>
    </w:div>
    <w:div w:id="10934768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4.bin"/><Relationship Id="rId18" Type="http://schemas.openxmlformats.org/officeDocument/2006/relationships/image" Target="media/image7.emf"/><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image" Target="media/image9.emf"/><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oleObject" Target="embeddings/oleObject6.bin"/><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image" Target="media/image11.emf"/><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oleObject" Target="embeddings/oleObject3.bin"/><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header" Target="header2.xml"/><Relationship Id="rId28" Type="http://schemas.openxmlformats.org/officeDocument/2006/relationships/image" Target="media/image10.emf"/><Relationship Id="rId10" Type="http://schemas.openxmlformats.org/officeDocument/2006/relationships/image" Target="media/image3.emf"/><Relationship Id="rId19" Type="http://schemas.openxmlformats.org/officeDocument/2006/relationships/oleObject" Target="embeddings/oleObject7.bin"/><Relationship Id="rId31" Type="http://schemas.openxmlformats.org/officeDocument/2006/relationships/image" Target="media/image13.e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emf"/><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1976</TotalTime>
  <Pages>36</Pages>
  <Words>2240</Words>
  <Characters>12773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473</cp:revision>
  <cp:lastPrinted>2020-07-28T02:12:00Z</cp:lastPrinted>
  <dcterms:created xsi:type="dcterms:W3CDTF">2020-07-23T09:23:00Z</dcterms:created>
  <dcterms:modified xsi:type="dcterms:W3CDTF">2020-10-18T07:01:00Z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